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82" w:rsidRPr="000B3A82" w:rsidRDefault="008B4722" w:rsidP="000B3A82">
      <w:pPr>
        <w:spacing w:after="0" w:line="25" w:lineRule="atLeast"/>
        <w:jc w:val="center"/>
        <w:rPr>
          <w:rFonts w:ascii="Adobe Garamond Pro" w:hAnsi="Adobe Garamond Pro" w:cs="Times New Roman"/>
          <w:noProof/>
          <w:sz w:val="32"/>
          <w:lang w:eastAsia="nb-NO"/>
        </w:rPr>
      </w:pPr>
      <w:r w:rsidRPr="000B3A82">
        <w:rPr>
          <w:rFonts w:ascii="Adobe Garamond Pro" w:hAnsi="Adobe Garamond Pro" w:cs="Times New Roman"/>
          <w:noProof/>
          <w:sz w:val="32"/>
          <w:lang w:eastAsia="nb-NO"/>
        </w:rPr>
        <w:drawing>
          <wp:anchor distT="0" distB="0" distL="114300" distR="114300" simplePos="0" relativeHeight="251670528" behindDoc="0" locked="0" layoutInCell="1" allowOverlap="1" wp14:anchorId="38204685" wp14:editId="493E2CCA">
            <wp:simplePos x="0" y="0"/>
            <wp:positionH relativeFrom="column">
              <wp:posOffset>-184150</wp:posOffset>
            </wp:positionH>
            <wp:positionV relativeFrom="paragraph">
              <wp:posOffset>-224155</wp:posOffset>
            </wp:positionV>
            <wp:extent cx="6152515" cy="8571230"/>
            <wp:effectExtent l="0" t="0" r="635" b="1270"/>
            <wp:wrapSquare wrapText="bothSides"/>
            <wp:docPr id="56" name="Bilde 56" descr="C:\Users\Sebastian\Pictures\anat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bastian\Pictures\anatom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67"/>
                    <a:stretch/>
                  </pic:blipFill>
                  <pic:spPr bwMode="auto">
                    <a:xfrm>
                      <a:off x="0" y="0"/>
                      <a:ext cx="6152515" cy="857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B22" w:rsidRPr="000B3A82">
        <w:rPr>
          <w:rFonts w:ascii="Adobe Garamond Pro" w:hAnsi="Adobe Garamond Pro" w:cs="Times New Roman"/>
          <w:noProof/>
          <w:sz w:val="32"/>
          <w:lang w:eastAsia="nb-NO"/>
        </w:rPr>
        <w:t>Lage</w:t>
      </w:r>
      <w:r w:rsidR="000B3A82">
        <w:rPr>
          <w:rFonts w:ascii="Adobe Garamond Pro" w:hAnsi="Adobe Garamond Pro" w:cs="Times New Roman"/>
          <w:noProof/>
          <w:sz w:val="32"/>
          <w:lang w:eastAsia="nb-NO"/>
        </w:rPr>
        <w:t>t av Johannes Bruteig (kull 11)</w:t>
      </w:r>
    </w:p>
    <w:p w:rsidR="00A04B22" w:rsidRPr="000B3A82" w:rsidRDefault="000B3A82" w:rsidP="000B3A82">
      <w:pPr>
        <w:spacing w:after="0" w:line="25" w:lineRule="atLeast"/>
        <w:jc w:val="center"/>
        <w:rPr>
          <w:rFonts w:ascii="Adobe Garamond Pro" w:hAnsi="Adobe Garamond Pro" w:cs="Times New Roman"/>
          <w:noProof/>
          <w:sz w:val="28"/>
          <w:lang w:eastAsia="nb-NO"/>
        </w:rPr>
      </w:pPr>
      <w:r w:rsidRPr="000B3A82">
        <w:rPr>
          <w:rFonts w:ascii="Adobe Garamond Pro" w:hAnsi="Adobe Garamond Pro" w:cs="Times New Roman"/>
          <w:noProof/>
          <w:sz w:val="28"/>
          <w:lang w:eastAsia="nb-NO"/>
        </w:rPr>
        <w:t>(m/</w:t>
      </w:r>
      <w:r w:rsidR="00A04B22" w:rsidRPr="000B3A82">
        <w:rPr>
          <w:rFonts w:ascii="Adobe Garamond Pro" w:hAnsi="Adobe Garamond Pro" w:cs="Times New Roman"/>
          <w:noProof/>
          <w:sz w:val="28"/>
          <w:lang w:eastAsia="nb-NO"/>
        </w:rPr>
        <w:t>mindre endringer av Sebastian Schaanning (kull 12)</w:t>
      </w:r>
      <w:r w:rsidRPr="000B3A82">
        <w:rPr>
          <w:rFonts w:ascii="Adobe Garamond Pro" w:hAnsi="Adobe Garamond Pro" w:cs="Times New Roman"/>
          <w:noProof/>
          <w:sz w:val="28"/>
          <w:lang w:eastAsia="nb-NO"/>
        </w:rPr>
        <w:t>)</w:t>
      </w:r>
    </w:p>
    <w:sdt>
      <w:sdtPr>
        <w:rPr>
          <w:rFonts w:asciiTheme="minorHAnsi" w:eastAsiaTheme="minorHAnsi" w:hAnsiTheme="minorHAnsi" w:cstheme="minorBidi"/>
          <w:b w:val="0"/>
          <w:bCs w:val="0"/>
          <w:color w:val="auto"/>
          <w:sz w:val="22"/>
          <w:szCs w:val="22"/>
          <w:lang w:eastAsia="en-US"/>
        </w:rPr>
        <w:id w:val="-2033098990"/>
        <w:docPartObj>
          <w:docPartGallery w:val="Table of Contents"/>
          <w:docPartUnique/>
        </w:docPartObj>
      </w:sdtPr>
      <w:sdtContent>
        <w:p w:rsidR="00853D1B" w:rsidRPr="004632CE" w:rsidRDefault="004632CE" w:rsidP="004632CE">
          <w:pPr>
            <w:pStyle w:val="Overskriftforinnholdsfortegnelse"/>
            <w:jc w:val="center"/>
            <w:rPr>
              <w:rFonts w:ascii="Adobe Garamond Pro" w:hAnsi="Adobe Garamond Pro"/>
              <w:sz w:val="36"/>
            </w:rPr>
          </w:pPr>
          <w:r w:rsidRPr="004632CE">
            <w:rPr>
              <w:rFonts w:ascii="Adobe Garamond Pro" w:hAnsi="Adobe Garamond Pro"/>
              <w:sz w:val="36"/>
            </w:rPr>
            <w:t>Innholdsfortegnelse</w:t>
          </w:r>
        </w:p>
        <w:p w:rsidR="00132ADB" w:rsidRDefault="00853D1B">
          <w:pPr>
            <w:pStyle w:val="INNH1"/>
            <w:tabs>
              <w:tab w:val="right" w:leader="dot" w:pos="9288"/>
            </w:tabs>
            <w:rPr>
              <w:noProof/>
            </w:rPr>
          </w:pPr>
          <w:r>
            <w:fldChar w:fldCharType="begin"/>
          </w:r>
          <w:r>
            <w:instrText xml:space="preserve"> TOC \o "1-3" \h \z \u </w:instrText>
          </w:r>
          <w:r>
            <w:fldChar w:fldCharType="separate"/>
          </w:r>
          <w:hyperlink w:anchor="_Toc349171671" w:history="1">
            <w:r w:rsidR="00132ADB" w:rsidRPr="00E9117C">
              <w:rPr>
                <w:rStyle w:val="Hyperkobling"/>
                <w:rFonts w:ascii="Adobe Garamond Pro" w:hAnsi="Adobe Garamond Pro" w:cs="Times New Roman"/>
                <w:noProof/>
              </w:rPr>
              <w:t>Rygg: Overflateanatomi</w:t>
            </w:r>
            <w:r w:rsidR="00132ADB">
              <w:rPr>
                <w:noProof/>
                <w:webHidden/>
              </w:rPr>
              <w:tab/>
            </w:r>
            <w:r w:rsidR="00132ADB">
              <w:rPr>
                <w:noProof/>
                <w:webHidden/>
              </w:rPr>
              <w:fldChar w:fldCharType="begin"/>
            </w:r>
            <w:r w:rsidR="00132ADB">
              <w:rPr>
                <w:noProof/>
                <w:webHidden/>
              </w:rPr>
              <w:instrText xml:space="preserve"> PAGEREF _Toc349171671 \h </w:instrText>
            </w:r>
            <w:r w:rsidR="00132ADB">
              <w:rPr>
                <w:noProof/>
                <w:webHidden/>
              </w:rPr>
            </w:r>
            <w:r w:rsidR="00132ADB">
              <w:rPr>
                <w:noProof/>
                <w:webHidden/>
              </w:rPr>
              <w:fldChar w:fldCharType="separate"/>
            </w:r>
            <w:r w:rsidR="00132ADB">
              <w:rPr>
                <w:noProof/>
                <w:webHidden/>
              </w:rPr>
              <w:t>7</w:t>
            </w:r>
            <w:r w:rsidR="00132ADB">
              <w:rPr>
                <w:noProof/>
                <w:webHidden/>
              </w:rPr>
              <w:fldChar w:fldCharType="end"/>
            </w:r>
          </w:hyperlink>
        </w:p>
        <w:p w:rsidR="00132ADB" w:rsidRDefault="008E44F8">
          <w:pPr>
            <w:pStyle w:val="INNH2"/>
            <w:tabs>
              <w:tab w:val="right" w:leader="dot" w:pos="9288"/>
            </w:tabs>
            <w:rPr>
              <w:noProof/>
            </w:rPr>
          </w:pPr>
          <w:hyperlink w:anchor="_Toc349171672" w:history="1">
            <w:r w:rsidR="00132ADB" w:rsidRPr="00E9117C">
              <w:rPr>
                <w:rStyle w:val="Hyperkobling"/>
                <w:rFonts w:ascii="Adobe Garamond Pro" w:hAnsi="Adobe Garamond Pro"/>
                <w:noProof/>
              </w:rPr>
              <w:t>Overflatiske ryggmuskler</w:t>
            </w:r>
            <w:r w:rsidR="00132ADB">
              <w:rPr>
                <w:noProof/>
                <w:webHidden/>
              </w:rPr>
              <w:tab/>
            </w:r>
            <w:r w:rsidR="00132ADB">
              <w:rPr>
                <w:noProof/>
                <w:webHidden/>
              </w:rPr>
              <w:fldChar w:fldCharType="begin"/>
            </w:r>
            <w:r w:rsidR="00132ADB">
              <w:rPr>
                <w:noProof/>
                <w:webHidden/>
              </w:rPr>
              <w:instrText xml:space="preserve"> PAGEREF _Toc349171672 \h </w:instrText>
            </w:r>
            <w:r w:rsidR="00132ADB">
              <w:rPr>
                <w:noProof/>
                <w:webHidden/>
              </w:rPr>
            </w:r>
            <w:r w:rsidR="00132ADB">
              <w:rPr>
                <w:noProof/>
                <w:webHidden/>
              </w:rPr>
              <w:fldChar w:fldCharType="separate"/>
            </w:r>
            <w:r w:rsidR="00132ADB">
              <w:rPr>
                <w:noProof/>
                <w:webHidden/>
              </w:rPr>
              <w:t>7</w:t>
            </w:r>
            <w:r w:rsidR="00132ADB">
              <w:rPr>
                <w:noProof/>
                <w:webHidden/>
              </w:rPr>
              <w:fldChar w:fldCharType="end"/>
            </w:r>
          </w:hyperlink>
        </w:p>
        <w:p w:rsidR="00132ADB" w:rsidRDefault="008E44F8">
          <w:pPr>
            <w:pStyle w:val="INNH2"/>
            <w:tabs>
              <w:tab w:val="right" w:leader="dot" w:pos="9288"/>
            </w:tabs>
            <w:rPr>
              <w:noProof/>
            </w:rPr>
          </w:pPr>
          <w:hyperlink w:anchor="_Toc349171673" w:history="1">
            <w:r w:rsidR="00132ADB" w:rsidRPr="00E9117C">
              <w:rPr>
                <w:rStyle w:val="Hyperkobling"/>
                <w:rFonts w:ascii="Adobe Garamond Pro" w:hAnsi="Adobe Garamond Pro"/>
                <w:noProof/>
              </w:rPr>
              <w:t>Dype ryggmuskler</w:t>
            </w:r>
            <w:r w:rsidR="00132ADB">
              <w:rPr>
                <w:noProof/>
                <w:webHidden/>
              </w:rPr>
              <w:tab/>
            </w:r>
            <w:r w:rsidR="00132ADB">
              <w:rPr>
                <w:noProof/>
                <w:webHidden/>
              </w:rPr>
              <w:fldChar w:fldCharType="begin"/>
            </w:r>
            <w:r w:rsidR="00132ADB">
              <w:rPr>
                <w:noProof/>
                <w:webHidden/>
              </w:rPr>
              <w:instrText xml:space="preserve"> PAGEREF _Toc349171673 \h </w:instrText>
            </w:r>
            <w:r w:rsidR="00132ADB">
              <w:rPr>
                <w:noProof/>
                <w:webHidden/>
              </w:rPr>
            </w:r>
            <w:r w:rsidR="00132ADB">
              <w:rPr>
                <w:noProof/>
                <w:webHidden/>
              </w:rPr>
              <w:fldChar w:fldCharType="separate"/>
            </w:r>
            <w:r w:rsidR="00132ADB">
              <w:rPr>
                <w:noProof/>
                <w:webHidden/>
              </w:rPr>
              <w:t>16</w:t>
            </w:r>
            <w:r w:rsidR="00132ADB">
              <w:rPr>
                <w:noProof/>
                <w:webHidden/>
              </w:rPr>
              <w:fldChar w:fldCharType="end"/>
            </w:r>
          </w:hyperlink>
        </w:p>
        <w:p w:rsidR="00132ADB" w:rsidRDefault="008E44F8">
          <w:pPr>
            <w:pStyle w:val="INNH3"/>
            <w:tabs>
              <w:tab w:val="right" w:leader="dot" w:pos="9288"/>
            </w:tabs>
            <w:rPr>
              <w:noProof/>
            </w:rPr>
          </w:pPr>
          <w:hyperlink w:anchor="_Toc349171674" w:history="1">
            <w:r w:rsidR="00132ADB" w:rsidRPr="00E9117C">
              <w:rPr>
                <w:rStyle w:val="Hyperkobling"/>
                <w:rFonts w:ascii="Adobe Garamond Pro" w:hAnsi="Adobe Garamond Pro"/>
                <w:i/>
                <w:noProof/>
              </w:rPr>
              <w:t>M. erector spinae</w:t>
            </w:r>
            <w:r w:rsidR="00132ADB">
              <w:rPr>
                <w:noProof/>
                <w:webHidden/>
              </w:rPr>
              <w:tab/>
            </w:r>
            <w:r w:rsidR="00132ADB">
              <w:rPr>
                <w:noProof/>
                <w:webHidden/>
              </w:rPr>
              <w:fldChar w:fldCharType="begin"/>
            </w:r>
            <w:r w:rsidR="00132ADB">
              <w:rPr>
                <w:noProof/>
                <w:webHidden/>
              </w:rPr>
              <w:instrText xml:space="preserve"> PAGEREF _Toc349171674 \h </w:instrText>
            </w:r>
            <w:r w:rsidR="00132ADB">
              <w:rPr>
                <w:noProof/>
                <w:webHidden/>
              </w:rPr>
            </w:r>
            <w:r w:rsidR="00132ADB">
              <w:rPr>
                <w:noProof/>
                <w:webHidden/>
              </w:rPr>
              <w:fldChar w:fldCharType="separate"/>
            </w:r>
            <w:r w:rsidR="00132ADB">
              <w:rPr>
                <w:noProof/>
                <w:webHidden/>
              </w:rPr>
              <w:t>17</w:t>
            </w:r>
            <w:r w:rsidR="00132ADB">
              <w:rPr>
                <w:noProof/>
                <w:webHidden/>
              </w:rPr>
              <w:fldChar w:fldCharType="end"/>
            </w:r>
          </w:hyperlink>
        </w:p>
        <w:p w:rsidR="00132ADB" w:rsidRDefault="008E44F8">
          <w:pPr>
            <w:pStyle w:val="INNH3"/>
            <w:tabs>
              <w:tab w:val="right" w:leader="dot" w:pos="9288"/>
            </w:tabs>
            <w:rPr>
              <w:noProof/>
            </w:rPr>
          </w:pPr>
          <w:hyperlink w:anchor="_Toc349171675" w:history="1">
            <w:r w:rsidR="00132ADB" w:rsidRPr="00E9117C">
              <w:rPr>
                <w:rStyle w:val="Hyperkobling"/>
                <w:rFonts w:ascii="Adobe Garamond Pro" w:hAnsi="Adobe Garamond Pro"/>
                <w:i/>
                <w:noProof/>
              </w:rPr>
              <w:t>De transversospinale musklene</w:t>
            </w:r>
            <w:r w:rsidR="00132ADB">
              <w:rPr>
                <w:noProof/>
                <w:webHidden/>
              </w:rPr>
              <w:tab/>
            </w:r>
            <w:r w:rsidR="00132ADB">
              <w:rPr>
                <w:noProof/>
                <w:webHidden/>
              </w:rPr>
              <w:fldChar w:fldCharType="begin"/>
            </w:r>
            <w:r w:rsidR="00132ADB">
              <w:rPr>
                <w:noProof/>
                <w:webHidden/>
              </w:rPr>
              <w:instrText xml:space="preserve"> PAGEREF _Toc349171675 \h </w:instrText>
            </w:r>
            <w:r w:rsidR="00132ADB">
              <w:rPr>
                <w:noProof/>
                <w:webHidden/>
              </w:rPr>
            </w:r>
            <w:r w:rsidR="00132ADB">
              <w:rPr>
                <w:noProof/>
                <w:webHidden/>
              </w:rPr>
              <w:fldChar w:fldCharType="separate"/>
            </w:r>
            <w:r w:rsidR="00132ADB">
              <w:rPr>
                <w:noProof/>
                <w:webHidden/>
              </w:rPr>
              <w:t>20</w:t>
            </w:r>
            <w:r w:rsidR="00132ADB">
              <w:rPr>
                <w:noProof/>
                <w:webHidden/>
              </w:rPr>
              <w:fldChar w:fldCharType="end"/>
            </w:r>
          </w:hyperlink>
        </w:p>
        <w:p w:rsidR="00132ADB" w:rsidRDefault="008E44F8">
          <w:pPr>
            <w:pStyle w:val="INNH1"/>
            <w:tabs>
              <w:tab w:val="right" w:leader="dot" w:pos="9288"/>
            </w:tabs>
            <w:rPr>
              <w:noProof/>
            </w:rPr>
          </w:pPr>
          <w:hyperlink w:anchor="_Toc349171676" w:history="1">
            <w:r w:rsidR="00132ADB" w:rsidRPr="00E9117C">
              <w:rPr>
                <w:rStyle w:val="Hyperkobling"/>
                <w:rFonts w:ascii="Adobe Garamond Pro" w:hAnsi="Adobe Garamond Pro" w:cs="Times New Roman"/>
                <w:noProof/>
              </w:rPr>
              <w:t>Forside: Overflateanatomi</w:t>
            </w:r>
            <w:r w:rsidR="00132ADB">
              <w:rPr>
                <w:noProof/>
                <w:webHidden/>
              </w:rPr>
              <w:tab/>
            </w:r>
            <w:r w:rsidR="00132ADB">
              <w:rPr>
                <w:noProof/>
                <w:webHidden/>
              </w:rPr>
              <w:fldChar w:fldCharType="begin"/>
            </w:r>
            <w:r w:rsidR="00132ADB">
              <w:rPr>
                <w:noProof/>
                <w:webHidden/>
              </w:rPr>
              <w:instrText xml:space="preserve"> PAGEREF _Toc349171676 \h </w:instrText>
            </w:r>
            <w:r w:rsidR="00132ADB">
              <w:rPr>
                <w:noProof/>
                <w:webHidden/>
              </w:rPr>
            </w:r>
            <w:r w:rsidR="00132ADB">
              <w:rPr>
                <w:noProof/>
                <w:webHidden/>
              </w:rPr>
              <w:fldChar w:fldCharType="separate"/>
            </w:r>
            <w:r w:rsidR="00132ADB">
              <w:rPr>
                <w:noProof/>
                <w:webHidden/>
              </w:rPr>
              <w:t>24</w:t>
            </w:r>
            <w:r w:rsidR="00132ADB">
              <w:rPr>
                <w:noProof/>
                <w:webHidden/>
              </w:rPr>
              <w:fldChar w:fldCharType="end"/>
            </w:r>
          </w:hyperlink>
        </w:p>
        <w:p w:rsidR="00132ADB" w:rsidRDefault="008E44F8">
          <w:pPr>
            <w:pStyle w:val="INNH1"/>
            <w:tabs>
              <w:tab w:val="right" w:leader="dot" w:pos="9288"/>
            </w:tabs>
            <w:rPr>
              <w:noProof/>
            </w:rPr>
          </w:pPr>
          <w:hyperlink w:anchor="_Toc349171677" w:history="1">
            <w:r w:rsidR="00132ADB" w:rsidRPr="00E9117C">
              <w:rPr>
                <w:rStyle w:val="Hyperkobling"/>
                <w:rFonts w:ascii="Adobe Garamond Pro" w:hAnsi="Adobe Garamond Pro" w:cs="Times New Roman"/>
                <w:noProof/>
              </w:rPr>
              <w:t>Overflatisk brystdisseksjon</w:t>
            </w:r>
            <w:r w:rsidR="00132ADB">
              <w:rPr>
                <w:noProof/>
                <w:webHidden/>
              </w:rPr>
              <w:tab/>
            </w:r>
            <w:r w:rsidR="00132ADB">
              <w:rPr>
                <w:noProof/>
                <w:webHidden/>
              </w:rPr>
              <w:fldChar w:fldCharType="begin"/>
            </w:r>
            <w:r w:rsidR="00132ADB">
              <w:rPr>
                <w:noProof/>
                <w:webHidden/>
              </w:rPr>
              <w:instrText xml:space="preserve"> PAGEREF _Toc349171677 \h </w:instrText>
            </w:r>
            <w:r w:rsidR="00132ADB">
              <w:rPr>
                <w:noProof/>
                <w:webHidden/>
              </w:rPr>
            </w:r>
            <w:r w:rsidR="00132ADB">
              <w:rPr>
                <w:noProof/>
                <w:webHidden/>
              </w:rPr>
              <w:fldChar w:fldCharType="separate"/>
            </w:r>
            <w:r w:rsidR="00132ADB">
              <w:rPr>
                <w:noProof/>
                <w:webHidden/>
              </w:rPr>
              <w:t>24</w:t>
            </w:r>
            <w:r w:rsidR="00132ADB">
              <w:rPr>
                <w:noProof/>
                <w:webHidden/>
              </w:rPr>
              <w:fldChar w:fldCharType="end"/>
            </w:r>
          </w:hyperlink>
        </w:p>
        <w:p w:rsidR="00132ADB" w:rsidRDefault="008E44F8">
          <w:pPr>
            <w:pStyle w:val="INNH2"/>
            <w:tabs>
              <w:tab w:val="right" w:leader="dot" w:pos="9288"/>
            </w:tabs>
            <w:rPr>
              <w:noProof/>
            </w:rPr>
          </w:pPr>
          <w:hyperlink w:anchor="_Toc349171678" w:history="1">
            <w:r w:rsidR="00132ADB" w:rsidRPr="00E9117C">
              <w:rPr>
                <w:rStyle w:val="Hyperkobling"/>
                <w:rFonts w:ascii="Adobe Garamond Pro" w:hAnsi="Adobe Garamond Pro"/>
                <w:noProof/>
              </w:rPr>
              <w:t>Forside: Muskler</w:t>
            </w:r>
            <w:r w:rsidR="00132ADB">
              <w:rPr>
                <w:noProof/>
                <w:webHidden/>
              </w:rPr>
              <w:tab/>
            </w:r>
            <w:r w:rsidR="00132ADB">
              <w:rPr>
                <w:noProof/>
                <w:webHidden/>
              </w:rPr>
              <w:fldChar w:fldCharType="begin"/>
            </w:r>
            <w:r w:rsidR="00132ADB">
              <w:rPr>
                <w:noProof/>
                <w:webHidden/>
              </w:rPr>
              <w:instrText xml:space="preserve"> PAGEREF _Toc349171678 \h </w:instrText>
            </w:r>
            <w:r w:rsidR="00132ADB">
              <w:rPr>
                <w:noProof/>
                <w:webHidden/>
              </w:rPr>
            </w:r>
            <w:r w:rsidR="00132ADB">
              <w:rPr>
                <w:noProof/>
                <w:webHidden/>
              </w:rPr>
              <w:fldChar w:fldCharType="separate"/>
            </w:r>
            <w:r w:rsidR="00132ADB">
              <w:rPr>
                <w:noProof/>
                <w:webHidden/>
              </w:rPr>
              <w:t>25</w:t>
            </w:r>
            <w:r w:rsidR="00132ADB">
              <w:rPr>
                <w:noProof/>
                <w:webHidden/>
              </w:rPr>
              <w:fldChar w:fldCharType="end"/>
            </w:r>
          </w:hyperlink>
        </w:p>
        <w:p w:rsidR="00132ADB" w:rsidRDefault="008E44F8">
          <w:pPr>
            <w:pStyle w:val="INNH1"/>
            <w:tabs>
              <w:tab w:val="right" w:leader="dot" w:pos="9288"/>
            </w:tabs>
            <w:rPr>
              <w:noProof/>
            </w:rPr>
          </w:pPr>
          <w:hyperlink w:anchor="_Toc349171679" w:history="1">
            <w:r w:rsidR="00132ADB" w:rsidRPr="00E9117C">
              <w:rPr>
                <w:rStyle w:val="Hyperkobling"/>
                <w:rFonts w:ascii="Adobe Garamond Pro" w:hAnsi="Adobe Garamond Pro" w:cs="Times New Roman"/>
                <w:noProof/>
              </w:rPr>
              <w:t>Aksillen. Plexus Brachialis</w:t>
            </w:r>
            <w:r w:rsidR="00132ADB">
              <w:rPr>
                <w:noProof/>
                <w:webHidden/>
              </w:rPr>
              <w:tab/>
            </w:r>
            <w:r w:rsidR="00132ADB">
              <w:rPr>
                <w:noProof/>
                <w:webHidden/>
              </w:rPr>
              <w:fldChar w:fldCharType="begin"/>
            </w:r>
            <w:r w:rsidR="00132ADB">
              <w:rPr>
                <w:noProof/>
                <w:webHidden/>
              </w:rPr>
              <w:instrText xml:space="preserve"> PAGEREF _Toc349171679 \h </w:instrText>
            </w:r>
            <w:r w:rsidR="00132ADB">
              <w:rPr>
                <w:noProof/>
                <w:webHidden/>
              </w:rPr>
            </w:r>
            <w:r w:rsidR="00132ADB">
              <w:rPr>
                <w:noProof/>
                <w:webHidden/>
              </w:rPr>
              <w:fldChar w:fldCharType="separate"/>
            </w:r>
            <w:r w:rsidR="00132ADB">
              <w:rPr>
                <w:noProof/>
                <w:webHidden/>
              </w:rPr>
              <w:t>32</w:t>
            </w:r>
            <w:r w:rsidR="00132ADB">
              <w:rPr>
                <w:noProof/>
                <w:webHidden/>
              </w:rPr>
              <w:fldChar w:fldCharType="end"/>
            </w:r>
          </w:hyperlink>
        </w:p>
        <w:p w:rsidR="00132ADB" w:rsidRDefault="008E44F8">
          <w:pPr>
            <w:pStyle w:val="INNH2"/>
            <w:tabs>
              <w:tab w:val="right" w:leader="dot" w:pos="9288"/>
            </w:tabs>
            <w:rPr>
              <w:noProof/>
            </w:rPr>
          </w:pPr>
          <w:hyperlink w:anchor="_Toc349171680" w:history="1">
            <w:r w:rsidR="00132ADB" w:rsidRPr="00E9117C">
              <w:rPr>
                <w:rStyle w:val="Hyperkobling"/>
                <w:rFonts w:ascii="Adobe Garamond Pro" w:hAnsi="Adobe Garamond Pro"/>
                <w:noProof/>
              </w:rPr>
              <w:t>Bend clavicula lateralt</w:t>
            </w:r>
            <w:r w:rsidR="00132ADB">
              <w:rPr>
                <w:noProof/>
                <w:webHidden/>
              </w:rPr>
              <w:tab/>
            </w:r>
            <w:r w:rsidR="00132ADB">
              <w:rPr>
                <w:noProof/>
                <w:webHidden/>
              </w:rPr>
              <w:fldChar w:fldCharType="begin"/>
            </w:r>
            <w:r w:rsidR="00132ADB">
              <w:rPr>
                <w:noProof/>
                <w:webHidden/>
              </w:rPr>
              <w:instrText xml:space="preserve"> PAGEREF _Toc349171680 \h </w:instrText>
            </w:r>
            <w:r w:rsidR="00132ADB">
              <w:rPr>
                <w:noProof/>
                <w:webHidden/>
              </w:rPr>
            </w:r>
            <w:r w:rsidR="00132ADB">
              <w:rPr>
                <w:noProof/>
                <w:webHidden/>
              </w:rPr>
              <w:fldChar w:fldCharType="separate"/>
            </w:r>
            <w:r w:rsidR="00132ADB">
              <w:rPr>
                <w:noProof/>
                <w:webHidden/>
              </w:rPr>
              <w:t>35</w:t>
            </w:r>
            <w:r w:rsidR="00132ADB">
              <w:rPr>
                <w:noProof/>
                <w:webHidden/>
              </w:rPr>
              <w:fldChar w:fldCharType="end"/>
            </w:r>
          </w:hyperlink>
        </w:p>
        <w:p w:rsidR="00132ADB" w:rsidRDefault="008E44F8">
          <w:pPr>
            <w:pStyle w:val="INNH2"/>
            <w:tabs>
              <w:tab w:val="right" w:leader="dot" w:pos="9288"/>
            </w:tabs>
            <w:rPr>
              <w:noProof/>
            </w:rPr>
          </w:pPr>
          <w:hyperlink w:anchor="_Toc349171681" w:history="1">
            <w:r w:rsidR="00132ADB" w:rsidRPr="00E9117C">
              <w:rPr>
                <w:rStyle w:val="Hyperkobling"/>
                <w:rFonts w:ascii="Adobe Garamond Pro" w:hAnsi="Adobe Garamond Pro"/>
                <w:noProof/>
              </w:rPr>
              <w:t>Plexus brachialis - Generell struktur</w:t>
            </w:r>
            <w:r w:rsidR="00132ADB">
              <w:rPr>
                <w:noProof/>
                <w:webHidden/>
              </w:rPr>
              <w:tab/>
            </w:r>
            <w:r w:rsidR="00132ADB">
              <w:rPr>
                <w:noProof/>
                <w:webHidden/>
              </w:rPr>
              <w:fldChar w:fldCharType="begin"/>
            </w:r>
            <w:r w:rsidR="00132ADB">
              <w:rPr>
                <w:noProof/>
                <w:webHidden/>
              </w:rPr>
              <w:instrText xml:space="preserve"> PAGEREF _Toc349171681 \h </w:instrText>
            </w:r>
            <w:r w:rsidR="00132ADB">
              <w:rPr>
                <w:noProof/>
                <w:webHidden/>
              </w:rPr>
            </w:r>
            <w:r w:rsidR="00132ADB">
              <w:rPr>
                <w:noProof/>
                <w:webHidden/>
              </w:rPr>
              <w:fldChar w:fldCharType="separate"/>
            </w:r>
            <w:r w:rsidR="00132ADB">
              <w:rPr>
                <w:noProof/>
                <w:webHidden/>
              </w:rPr>
              <w:t>37</w:t>
            </w:r>
            <w:r w:rsidR="00132ADB">
              <w:rPr>
                <w:noProof/>
                <w:webHidden/>
              </w:rPr>
              <w:fldChar w:fldCharType="end"/>
            </w:r>
          </w:hyperlink>
        </w:p>
        <w:p w:rsidR="00132ADB" w:rsidRDefault="008E44F8">
          <w:pPr>
            <w:pStyle w:val="INNH2"/>
            <w:tabs>
              <w:tab w:val="right" w:leader="dot" w:pos="9288"/>
            </w:tabs>
            <w:rPr>
              <w:noProof/>
            </w:rPr>
          </w:pPr>
          <w:hyperlink w:anchor="_Toc349171682" w:history="1">
            <w:r w:rsidR="00132ADB" w:rsidRPr="00E9117C">
              <w:rPr>
                <w:rStyle w:val="Hyperkobling"/>
                <w:rFonts w:ascii="Adobe Garamond Pro" w:hAnsi="Adobe Garamond Pro"/>
                <w:noProof/>
              </w:rPr>
              <w:t>Plexus brachialis – Pars supraclavicularis</w:t>
            </w:r>
            <w:r w:rsidR="00132ADB">
              <w:rPr>
                <w:noProof/>
                <w:webHidden/>
              </w:rPr>
              <w:tab/>
            </w:r>
            <w:r w:rsidR="00132ADB">
              <w:rPr>
                <w:noProof/>
                <w:webHidden/>
              </w:rPr>
              <w:fldChar w:fldCharType="begin"/>
            </w:r>
            <w:r w:rsidR="00132ADB">
              <w:rPr>
                <w:noProof/>
                <w:webHidden/>
              </w:rPr>
              <w:instrText xml:space="preserve"> PAGEREF _Toc349171682 \h </w:instrText>
            </w:r>
            <w:r w:rsidR="00132ADB">
              <w:rPr>
                <w:noProof/>
                <w:webHidden/>
              </w:rPr>
            </w:r>
            <w:r w:rsidR="00132ADB">
              <w:rPr>
                <w:noProof/>
                <w:webHidden/>
              </w:rPr>
              <w:fldChar w:fldCharType="separate"/>
            </w:r>
            <w:r w:rsidR="00132ADB">
              <w:rPr>
                <w:noProof/>
                <w:webHidden/>
              </w:rPr>
              <w:t>38</w:t>
            </w:r>
            <w:r w:rsidR="00132ADB">
              <w:rPr>
                <w:noProof/>
                <w:webHidden/>
              </w:rPr>
              <w:fldChar w:fldCharType="end"/>
            </w:r>
          </w:hyperlink>
        </w:p>
        <w:p w:rsidR="00132ADB" w:rsidRDefault="008E44F8">
          <w:pPr>
            <w:pStyle w:val="INNH2"/>
            <w:tabs>
              <w:tab w:val="right" w:leader="dot" w:pos="9288"/>
            </w:tabs>
            <w:rPr>
              <w:noProof/>
            </w:rPr>
          </w:pPr>
          <w:hyperlink w:anchor="_Toc349171683" w:history="1">
            <w:r w:rsidR="00132ADB" w:rsidRPr="00E9117C">
              <w:rPr>
                <w:rStyle w:val="Hyperkobling"/>
                <w:rFonts w:ascii="Adobe Garamond Pro" w:hAnsi="Adobe Garamond Pro"/>
                <w:noProof/>
              </w:rPr>
              <w:t>Plexus brachialis – Pars infraclavicularis</w:t>
            </w:r>
            <w:r w:rsidR="00132ADB">
              <w:rPr>
                <w:noProof/>
                <w:webHidden/>
              </w:rPr>
              <w:tab/>
            </w:r>
            <w:r w:rsidR="00132ADB">
              <w:rPr>
                <w:noProof/>
                <w:webHidden/>
              </w:rPr>
              <w:fldChar w:fldCharType="begin"/>
            </w:r>
            <w:r w:rsidR="00132ADB">
              <w:rPr>
                <w:noProof/>
                <w:webHidden/>
              </w:rPr>
              <w:instrText xml:space="preserve"> PAGEREF _Toc349171683 \h </w:instrText>
            </w:r>
            <w:r w:rsidR="00132ADB">
              <w:rPr>
                <w:noProof/>
                <w:webHidden/>
              </w:rPr>
            </w:r>
            <w:r w:rsidR="00132ADB">
              <w:rPr>
                <w:noProof/>
                <w:webHidden/>
              </w:rPr>
              <w:fldChar w:fldCharType="separate"/>
            </w:r>
            <w:r w:rsidR="00132ADB">
              <w:rPr>
                <w:noProof/>
                <w:webHidden/>
              </w:rPr>
              <w:t>38</w:t>
            </w:r>
            <w:r w:rsidR="00132ADB">
              <w:rPr>
                <w:noProof/>
                <w:webHidden/>
              </w:rPr>
              <w:fldChar w:fldCharType="end"/>
            </w:r>
          </w:hyperlink>
        </w:p>
        <w:p w:rsidR="00132ADB" w:rsidRDefault="008E44F8">
          <w:pPr>
            <w:pStyle w:val="INNH2"/>
            <w:tabs>
              <w:tab w:val="right" w:leader="dot" w:pos="9288"/>
            </w:tabs>
            <w:rPr>
              <w:noProof/>
            </w:rPr>
          </w:pPr>
          <w:hyperlink w:anchor="_Toc349171684" w:history="1">
            <w:r w:rsidR="00132ADB" w:rsidRPr="00E9117C">
              <w:rPr>
                <w:rStyle w:val="Hyperkobling"/>
                <w:rFonts w:ascii="Adobe Garamond Pro" w:hAnsi="Adobe Garamond Pro"/>
                <w:noProof/>
              </w:rPr>
              <w:t>De fem nervene som skal identifiseres i disseksjonsmanualen</w:t>
            </w:r>
            <w:r w:rsidR="00132ADB">
              <w:rPr>
                <w:noProof/>
                <w:webHidden/>
              </w:rPr>
              <w:tab/>
            </w:r>
            <w:r w:rsidR="00132ADB">
              <w:rPr>
                <w:noProof/>
                <w:webHidden/>
              </w:rPr>
              <w:fldChar w:fldCharType="begin"/>
            </w:r>
            <w:r w:rsidR="00132ADB">
              <w:rPr>
                <w:noProof/>
                <w:webHidden/>
              </w:rPr>
              <w:instrText xml:space="preserve"> PAGEREF _Toc349171684 \h </w:instrText>
            </w:r>
            <w:r w:rsidR="00132ADB">
              <w:rPr>
                <w:noProof/>
                <w:webHidden/>
              </w:rPr>
            </w:r>
            <w:r w:rsidR="00132ADB">
              <w:rPr>
                <w:noProof/>
                <w:webHidden/>
              </w:rPr>
              <w:fldChar w:fldCharType="separate"/>
            </w:r>
            <w:r w:rsidR="00132ADB">
              <w:rPr>
                <w:noProof/>
                <w:webHidden/>
              </w:rPr>
              <w:t>39</w:t>
            </w:r>
            <w:r w:rsidR="00132ADB">
              <w:rPr>
                <w:noProof/>
                <w:webHidden/>
              </w:rPr>
              <w:fldChar w:fldCharType="end"/>
            </w:r>
          </w:hyperlink>
        </w:p>
        <w:p w:rsidR="00132ADB" w:rsidRDefault="008E44F8">
          <w:pPr>
            <w:pStyle w:val="INNH1"/>
            <w:tabs>
              <w:tab w:val="right" w:leader="dot" w:pos="9288"/>
            </w:tabs>
            <w:rPr>
              <w:noProof/>
            </w:rPr>
          </w:pPr>
          <w:hyperlink w:anchor="_Toc349171685" w:history="1">
            <w:r w:rsidR="00132ADB" w:rsidRPr="00E9117C">
              <w:rPr>
                <w:rStyle w:val="Hyperkobling"/>
                <w:rFonts w:ascii="Adobe Garamond Pro" w:hAnsi="Adobe Garamond Pro"/>
                <w:noProof/>
              </w:rPr>
              <w:t>Skulder og overarm: Overflateanatomi</w:t>
            </w:r>
            <w:r w:rsidR="00132ADB">
              <w:rPr>
                <w:noProof/>
                <w:webHidden/>
              </w:rPr>
              <w:tab/>
            </w:r>
            <w:r w:rsidR="00132ADB">
              <w:rPr>
                <w:noProof/>
                <w:webHidden/>
              </w:rPr>
              <w:fldChar w:fldCharType="begin"/>
            </w:r>
            <w:r w:rsidR="00132ADB">
              <w:rPr>
                <w:noProof/>
                <w:webHidden/>
              </w:rPr>
              <w:instrText xml:space="preserve"> PAGEREF _Toc349171685 \h </w:instrText>
            </w:r>
            <w:r w:rsidR="00132ADB">
              <w:rPr>
                <w:noProof/>
                <w:webHidden/>
              </w:rPr>
            </w:r>
            <w:r w:rsidR="00132ADB">
              <w:rPr>
                <w:noProof/>
                <w:webHidden/>
              </w:rPr>
              <w:fldChar w:fldCharType="separate"/>
            </w:r>
            <w:r w:rsidR="00132ADB">
              <w:rPr>
                <w:noProof/>
                <w:webHidden/>
              </w:rPr>
              <w:t>41</w:t>
            </w:r>
            <w:r w:rsidR="00132ADB">
              <w:rPr>
                <w:noProof/>
                <w:webHidden/>
              </w:rPr>
              <w:fldChar w:fldCharType="end"/>
            </w:r>
          </w:hyperlink>
        </w:p>
        <w:p w:rsidR="00132ADB" w:rsidRDefault="008E44F8">
          <w:pPr>
            <w:pStyle w:val="INNH2"/>
            <w:tabs>
              <w:tab w:val="right" w:leader="dot" w:pos="9288"/>
            </w:tabs>
            <w:rPr>
              <w:noProof/>
            </w:rPr>
          </w:pPr>
          <w:hyperlink w:anchor="_Toc349171686" w:history="1">
            <w:r w:rsidR="00132ADB" w:rsidRPr="00E9117C">
              <w:rPr>
                <w:rStyle w:val="Hyperkobling"/>
                <w:rFonts w:ascii="Adobe Garamond Pro" w:hAnsi="Adobe Garamond Pro"/>
                <w:noProof/>
              </w:rPr>
              <w:t>Skulderen – fortil</w:t>
            </w:r>
            <w:r w:rsidR="00132ADB">
              <w:rPr>
                <w:noProof/>
                <w:webHidden/>
              </w:rPr>
              <w:tab/>
            </w:r>
            <w:r w:rsidR="00132ADB">
              <w:rPr>
                <w:noProof/>
                <w:webHidden/>
              </w:rPr>
              <w:fldChar w:fldCharType="begin"/>
            </w:r>
            <w:r w:rsidR="00132ADB">
              <w:rPr>
                <w:noProof/>
                <w:webHidden/>
              </w:rPr>
              <w:instrText xml:space="preserve"> PAGEREF _Toc349171686 \h </w:instrText>
            </w:r>
            <w:r w:rsidR="00132ADB">
              <w:rPr>
                <w:noProof/>
                <w:webHidden/>
              </w:rPr>
            </w:r>
            <w:r w:rsidR="00132ADB">
              <w:rPr>
                <w:noProof/>
                <w:webHidden/>
              </w:rPr>
              <w:fldChar w:fldCharType="separate"/>
            </w:r>
            <w:r w:rsidR="00132ADB">
              <w:rPr>
                <w:noProof/>
                <w:webHidden/>
              </w:rPr>
              <w:t>41</w:t>
            </w:r>
            <w:r w:rsidR="00132ADB">
              <w:rPr>
                <w:noProof/>
                <w:webHidden/>
              </w:rPr>
              <w:fldChar w:fldCharType="end"/>
            </w:r>
          </w:hyperlink>
        </w:p>
        <w:p w:rsidR="00132ADB" w:rsidRDefault="008E44F8">
          <w:pPr>
            <w:pStyle w:val="INNH2"/>
            <w:tabs>
              <w:tab w:val="right" w:leader="dot" w:pos="9288"/>
            </w:tabs>
            <w:rPr>
              <w:noProof/>
            </w:rPr>
          </w:pPr>
          <w:hyperlink w:anchor="_Toc349171687" w:history="1">
            <w:r w:rsidR="00132ADB" w:rsidRPr="00E9117C">
              <w:rPr>
                <w:rStyle w:val="Hyperkobling"/>
                <w:rFonts w:ascii="Adobe Garamond Pro" w:hAnsi="Adobe Garamond Pro"/>
                <w:noProof/>
              </w:rPr>
              <w:t>Skulderen – baktil</w:t>
            </w:r>
            <w:r w:rsidR="00132ADB">
              <w:rPr>
                <w:noProof/>
                <w:webHidden/>
              </w:rPr>
              <w:tab/>
            </w:r>
            <w:r w:rsidR="00132ADB">
              <w:rPr>
                <w:noProof/>
                <w:webHidden/>
              </w:rPr>
              <w:fldChar w:fldCharType="begin"/>
            </w:r>
            <w:r w:rsidR="00132ADB">
              <w:rPr>
                <w:noProof/>
                <w:webHidden/>
              </w:rPr>
              <w:instrText xml:space="preserve"> PAGEREF _Toc349171687 \h </w:instrText>
            </w:r>
            <w:r w:rsidR="00132ADB">
              <w:rPr>
                <w:noProof/>
                <w:webHidden/>
              </w:rPr>
            </w:r>
            <w:r w:rsidR="00132ADB">
              <w:rPr>
                <w:noProof/>
                <w:webHidden/>
              </w:rPr>
              <w:fldChar w:fldCharType="separate"/>
            </w:r>
            <w:r w:rsidR="00132ADB">
              <w:rPr>
                <w:noProof/>
                <w:webHidden/>
              </w:rPr>
              <w:t>46</w:t>
            </w:r>
            <w:r w:rsidR="00132ADB">
              <w:rPr>
                <w:noProof/>
                <w:webHidden/>
              </w:rPr>
              <w:fldChar w:fldCharType="end"/>
            </w:r>
          </w:hyperlink>
        </w:p>
        <w:p w:rsidR="00132ADB" w:rsidRDefault="008E44F8">
          <w:pPr>
            <w:pStyle w:val="INNH1"/>
            <w:tabs>
              <w:tab w:val="right" w:leader="dot" w:pos="9288"/>
            </w:tabs>
            <w:rPr>
              <w:noProof/>
            </w:rPr>
          </w:pPr>
          <w:hyperlink w:anchor="_Toc349171688" w:history="1">
            <w:r w:rsidR="00132ADB" w:rsidRPr="00E9117C">
              <w:rPr>
                <w:rStyle w:val="Hyperkobling"/>
                <w:rFonts w:ascii="Adobe Garamond Pro" w:hAnsi="Adobe Garamond Pro" w:cs="Times New Roman"/>
                <w:noProof/>
              </w:rPr>
              <w:t>Albu og underarm: Overflateanatomi</w:t>
            </w:r>
            <w:r w:rsidR="00132ADB">
              <w:rPr>
                <w:noProof/>
                <w:webHidden/>
              </w:rPr>
              <w:tab/>
            </w:r>
            <w:r w:rsidR="00132ADB">
              <w:rPr>
                <w:noProof/>
                <w:webHidden/>
              </w:rPr>
              <w:fldChar w:fldCharType="begin"/>
            </w:r>
            <w:r w:rsidR="00132ADB">
              <w:rPr>
                <w:noProof/>
                <w:webHidden/>
              </w:rPr>
              <w:instrText xml:space="preserve"> PAGEREF _Toc349171688 \h </w:instrText>
            </w:r>
            <w:r w:rsidR="00132ADB">
              <w:rPr>
                <w:noProof/>
                <w:webHidden/>
              </w:rPr>
            </w:r>
            <w:r w:rsidR="00132ADB">
              <w:rPr>
                <w:noProof/>
                <w:webHidden/>
              </w:rPr>
              <w:fldChar w:fldCharType="separate"/>
            </w:r>
            <w:r w:rsidR="00132ADB">
              <w:rPr>
                <w:noProof/>
                <w:webHidden/>
              </w:rPr>
              <w:t>53</w:t>
            </w:r>
            <w:r w:rsidR="00132ADB">
              <w:rPr>
                <w:noProof/>
                <w:webHidden/>
              </w:rPr>
              <w:fldChar w:fldCharType="end"/>
            </w:r>
          </w:hyperlink>
        </w:p>
        <w:p w:rsidR="00132ADB" w:rsidRDefault="008E44F8">
          <w:pPr>
            <w:pStyle w:val="INNH2"/>
            <w:tabs>
              <w:tab w:val="right" w:leader="dot" w:pos="9288"/>
            </w:tabs>
            <w:rPr>
              <w:noProof/>
            </w:rPr>
          </w:pPr>
          <w:hyperlink w:anchor="_Toc349171689" w:history="1">
            <w:r w:rsidR="00132ADB" w:rsidRPr="00E9117C">
              <w:rPr>
                <w:rStyle w:val="Hyperkobling"/>
                <w:rFonts w:ascii="Adobe Garamond Pro" w:hAnsi="Adobe Garamond Pro" w:cs="Times New Roman"/>
                <w:noProof/>
              </w:rPr>
              <w:t>Volarsiden av underarmen og albuen:</w:t>
            </w:r>
            <w:r w:rsidR="00132ADB">
              <w:rPr>
                <w:noProof/>
                <w:webHidden/>
              </w:rPr>
              <w:tab/>
            </w:r>
            <w:r w:rsidR="00132ADB">
              <w:rPr>
                <w:noProof/>
                <w:webHidden/>
              </w:rPr>
              <w:fldChar w:fldCharType="begin"/>
            </w:r>
            <w:r w:rsidR="00132ADB">
              <w:rPr>
                <w:noProof/>
                <w:webHidden/>
              </w:rPr>
              <w:instrText xml:space="preserve"> PAGEREF _Toc349171689 \h </w:instrText>
            </w:r>
            <w:r w:rsidR="00132ADB">
              <w:rPr>
                <w:noProof/>
                <w:webHidden/>
              </w:rPr>
            </w:r>
            <w:r w:rsidR="00132ADB">
              <w:rPr>
                <w:noProof/>
                <w:webHidden/>
              </w:rPr>
              <w:fldChar w:fldCharType="separate"/>
            </w:r>
            <w:r w:rsidR="00132ADB">
              <w:rPr>
                <w:noProof/>
                <w:webHidden/>
              </w:rPr>
              <w:t>53</w:t>
            </w:r>
            <w:r w:rsidR="00132ADB">
              <w:rPr>
                <w:noProof/>
                <w:webHidden/>
              </w:rPr>
              <w:fldChar w:fldCharType="end"/>
            </w:r>
          </w:hyperlink>
        </w:p>
        <w:p w:rsidR="00132ADB" w:rsidRDefault="008E44F8">
          <w:pPr>
            <w:pStyle w:val="INNH3"/>
            <w:tabs>
              <w:tab w:val="right" w:leader="dot" w:pos="9288"/>
            </w:tabs>
            <w:rPr>
              <w:noProof/>
            </w:rPr>
          </w:pPr>
          <w:hyperlink w:anchor="_Toc349171690" w:history="1">
            <w:r w:rsidR="00132ADB" w:rsidRPr="00E9117C">
              <w:rPr>
                <w:rStyle w:val="Hyperkobling"/>
                <w:rFonts w:ascii="Adobe Garamond Pro" w:hAnsi="Adobe Garamond Pro"/>
                <w:i/>
                <w:noProof/>
              </w:rPr>
              <w:t>Overfladiske fleksorer (s. 274 i Thieme)</w:t>
            </w:r>
            <w:r w:rsidR="00132ADB">
              <w:rPr>
                <w:noProof/>
                <w:webHidden/>
              </w:rPr>
              <w:tab/>
            </w:r>
            <w:r w:rsidR="00132ADB">
              <w:rPr>
                <w:noProof/>
                <w:webHidden/>
              </w:rPr>
              <w:fldChar w:fldCharType="begin"/>
            </w:r>
            <w:r w:rsidR="00132ADB">
              <w:rPr>
                <w:noProof/>
                <w:webHidden/>
              </w:rPr>
              <w:instrText xml:space="preserve"> PAGEREF _Toc349171690 \h </w:instrText>
            </w:r>
            <w:r w:rsidR="00132ADB">
              <w:rPr>
                <w:noProof/>
                <w:webHidden/>
              </w:rPr>
            </w:r>
            <w:r w:rsidR="00132ADB">
              <w:rPr>
                <w:noProof/>
                <w:webHidden/>
              </w:rPr>
              <w:fldChar w:fldCharType="separate"/>
            </w:r>
            <w:r w:rsidR="00132ADB">
              <w:rPr>
                <w:noProof/>
                <w:webHidden/>
              </w:rPr>
              <w:t>55</w:t>
            </w:r>
            <w:r w:rsidR="00132ADB">
              <w:rPr>
                <w:noProof/>
                <w:webHidden/>
              </w:rPr>
              <w:fldChar w:fldCharType="end"/>
            </w:r>
          </w:hyperlink>
        </w:p>
        <w:p w:rsidR="00132ADB" w:rsidRDefault="008E44F8">
          <w:pPr>
            <w:pStyle w:val="INNH3"/>
            <w:tabs>
              <w:tab w:val="right" w:leader="dot" w:pos="9288"/>
            </w:tabs>
            <w:rPr>
              <w:noProof/>
            </w:rPr>
          </w:pPr>
          <w:hyperlink w:anchor="_Toc349171691" w:history="1">
            <w:r w:rsidR="00132ADB" w:rsidRPr="00E9117C">
              <w:rPr>
                <w:rStyle w:val="Hyperkobling"/>
                <w:rFonts w:ascii="Adobe Garamond Pro" w:hAnsi="Adobe Garamond Pro"/>
                <w:i/>
                <w:noProof/>
              </w:rPr>
              <w:t>Dype fleksorer (s. 274 i Thieme)</w:t>
            </w:r>
            <w:r w:rsidR="00132ADB">
              <w:rPr>
                <w:noProof/>
                <w:webHidden/>
              </w:rPr>
              <w:tab/>
            </w:r>
            <w:r w:rsidR="00132ADB">
              <w:rPr>
                <w:noProof/>
                <w:webHidden/>
              </w:rPr>
              <w:fldChar w:fldCharType="begin"/>
            </w:r>
            <w:r w:rsidR="00132ADB">
              <w:rPr>
                <w:noProof/>
                <w:webHidden/>
              </w:rPr>
              <w:instrText xml:space="preserve"> PAGEREF _Toc349171691 \h </w:instrText>
            </w:r>
            <w:r w:rsidR="00132ADB">
              <w:rPr>
                <w:noProof/>
                <w:webHidden/>
              </w:rPr>
            </w:r>
            <w:r w:rsidR="00132ADB">
              <w:rPr>
                <w:noProof/>
                <w:webHidden/>
              </w:rPr>
              <w:fldChar w:fldCharType="separate"/>
            </w:r>
            <w:r w:rsidR="00132ADB">
              <w:rPr>
                <w:noProof/>
                <w:webHidden/>
              </w:rPr>
              <w:t>58</w:t>
            </w:r>
            <w:r w:rsidR="00132ADB">
              <w:rPr>
                <w:noProof/>
                <w:webHidden/>
              </w:rPr>
              <w:fldChar w:fldCharType="end"/>
            </w:r>
          </w:hyperlink>
        </w:p>
        <w:p w:rsidR="00132ADB" w:rsidRDefault="008E44F8">
          <w:pPr>
            <w:pStyle w:val="INNH2"/>
            <w:tabs>
              <w:tab w:val="right" w:leader="dot" w:pos="9288"/>
            </w:tabs>
            <w:rPr>
              <w:noProof/>
            </w:rPr>
          </w:pPr>
          <w:hyperlink w:anchor="_Toc349171692" w:history="1">
            <w:r w:rsidR="00132ADB" w:rsidRPr="00E9117C">
              <w:rPr>
                <w:rStyle w:val="Hyperkobling"/>
                <w:rFonts w:ascii="Adobe Garamond Pro" w:hAnsi="Adobe Garamond Pro" w:cs="Times New Roman"/>
                <w:noProof/>
              </w:rPr>
              <w:t>Dorsalside:</w:t>
            </w:r>
            <w:r w:rsidR="00132ADB">
              <w:rPr>
                <w:noProof/>
                <w:webHidden/>
              </w:rPr>
              <w:tab/>
            </w:r>
            <w:r w:rsidR="00132ADB">
              <w:rPr>
                <w:noProof/>
                <w:webHidden/>
              </w:rPr>
              <w:fldChar w:fldCharType="begin"/>
            </w:r>
            <w:r w:rsidR="00132ADB">
              <w:rPr>
                <w:noProof/>
                <w:webHidden/>
              </w:rPr>
              <w:instrText xml:space="preserve"> PAGEREF _Toc349171692 \h </w:instrText>
            </w:r>
            <w:r w:rsidR="00132ADB">
              <w:rPr>
                <w:noProof/>
                <w:webHidden/>
              </w:rPr>
            </w:r>
            <w:r w:rsidR="00132ADB">
              <w:rPr>
                <w:noProof/>
                <w:webHidden/>
              </w:rPr>
              <w:fldChar w:fldCharType="separate"/>
            </w:r>
            <w:r w:rsidR="00132ADB">
              <w:rPr>
                <w:noProof/>
                <w:webHidden/>
              </w:rPr>
              <w:t>61</w:t>
            </w:r>
            <w:r w:rsidR="00132ADB">
              <w:rPr>
                <w:noProof/>
                <w:webHidden/>
              </w:rPr>
              <w:fldChar w:fldCharType="end"/>
            </w:r>
          </w:hyperlink>
        </w:p>
        <w:p w:rsidR="00132ADB" w:rsidRDefault="008E44F8">
          <w:pPr>
            <w:pStyle w:val="INNH3"/>
            <w:tabs>
              <w:tab w:val="right" w:leader="dot" w:pos="9288"/>
            </w:tabs>
            <w:rPr>
              <w:noProof/>
            </w:rPr>
          </w:pPr>
          <w:hyperlink w:anchor="_Toc349171693" w:history="1">
            <w:r w:rsidR="00132ADB" w:rsidRPr="00E9117C">
              <w:rPr>
                <w:rStyle w:val="Hyperkobling"/>
                <w:rFonts w:ascii="Adobe Garamond Pro" w:hAnsi="Adobe Garamond Pro"/>
                <w:i/>
                <w:noProof/>
              </w:rPr>
              <w:t>Radiale muskler (s. 276 i Thieme)</w:t>
            </w:r>
            <w:r w:rsidR="00132ADB">
              <w:rPr>
                <w:noProof/>
                <w:webHidden/>
              </w:rPr>
              <w:tab/>
            </w:r>
            <w:r w:rsidR="00132ADB">
              <w:rPr>
                <w:noProof/>
                <w:webHidden/>
              </w:rPr>
              <w:fldChar w:fldCharType="begin"/>
            </w:r>
            <w:r w:rsidR="00132ADB">
              <w:rPr>
                <w:noProof/>
                <w:webHidden/>
              </w:rPr>
              <w:instrText xml:space="preserve"> PAGEREF _Toc349171693 \h </w:instrText>
            </w:r>
            <w:r w:rsidR="00132ADB">
              <w:rPr>
                <w:noProof/>
                <w:webHidden/>
              </w:rPr>
            </w:r>
            <w:r w:rsidR="00132ADB">
              <w:rPr>
                <w:noProof/>
                <w:webHidden/>
              </w:rPr>
              <w:fldChar w:fldCharType="separate"/>
            </w:r>
            <w:r w:rsidR="00132ADB">
              <w:rPr>
                <w:noProof/>
                <w:webHidden/>
              </w:rPr>
              <w:t>61</w:t>
            </w:r>
            <w:r w:rsidR="00132ADB">
              <w:rPr>
                <w:noProof/>
                <w:webHidden/>
              </w:rPr>
              <w:fldChar w:fldCharType="end"/>
            </w:r>
          </w:hyperlink>
        </w:p>
        <w:p w:rsidR="00132ADB" w:rsidRDefault="008E44F8">
          <w:pPr>
            <w:pStyle w:val="INNH3"/>
            <w:tabs>
              <w:tab w:val="right" w:leader="dot" w:pos="9288"/>
            </w:tabs>
            <w:rPr>
              <w:noProof/>
            </w:rPr>
          </w:pPr>
          <w:hyperlink w:anchor="_Toc349171694" w:history="1">
            <w:r w:rsidR="00132ADB" w:rsidRPr="00E9117C">
              <w:rPr>
                <w:rStyle w:val="Hyperkobling"/>
                <w:rFonts w:ascii="Adobe Garamond Pro" w:hAnsi="Adobe Garamond Pro"/>
                <w:i/>
                <w:noProof/>
              </w:rPr>
              <w:t>Overfladiske ekstensorer (s. 278 i Thieme)</w:t>
            </w:r>
            <w:r w:rsidR="00132ADB">
              <w:rPr>
                <w:noProof/>
                <w:webHidden/>
              </w:rPr>
              <w:tab/>
            </w:r>
            <w:r w:rsidR="00132ADB">
              <w:rPr>
                <w:noProof/>
                <w:webHidden/>
              </w:rPr>
              <w:fldChar w:fldCharType="begin"/>
            </w:r>
            <w:r w:rsidR="00132ADB">
              <w:rPr>
                <w:noProof/>
                <w:webHidden/>
              </w:rPr>
              <w:instrText xml:space="preserve"> PAGEREF _Toc349171694 \h </w:instrText>
            </w:r>
            <w:r w:rsidR="00132ADB">
              <w:rPr>
                <w:noProof/>
                <w:webHidden/>
              </w:rPr>
            </w:r>
            <w:r w:rsidR="00132ADB">
              <w:rPr>
                <w:noProof/>
                <w:webHidden/>
              </w:rPr>
              <w:fldChar w:fldCharType="separate"/>
            </w:r>
            <w:r w:rsidR="00132ADB">
              <w:rPr>
                <w:noProof/>
                <w:webHidden/>
              </w:rPr>
              <w:t>63</w:t>
            </w:r>
            <w:r w:rsidR="00132ADB">
              <w:rPr>
                <w:noProof/>
                <w:webHidden/>
              </w:rPr>
              <w:fldChar w:fldCharType="end"/>
            </w:r>
          </w:hyperlink>
        </w:p>
        <w:p w:rsidR="00132ADB" w:rsidRDefault="008E44F8">
          <w:pPr>
            <w:pStyle w:val="INNH3"/>
            <w:tabs>
              <w:tab w:val="right" w:leader="dot" w:pos="9288"/>
            </w:tabs>
            <w:rPr>
              <w:noProof/>
            </w:rPr>
          </w:pPr>
          <w:hyperlink w:anchor="_Toc349171695" w:history="1">
            <w:r w:rsidR="00132ADB" w:rsidRPr="00E9117C">
              <w:rPr>
                <w:rStyle w:val="Hyperkobling"/>
                <w:rFonts w:ascii="Adobe Garamond Pro" w:hAnsi="Adobe Garamond Pro"/>
                <w:i/>
                <w:noProof/>
              </w:rPr>
              <w:t>Dype ekstensorer (s. 278 i Thieme)</w:t>
            </w:r>
            <w:r w:rsidR="00132ADB">
              <w:rPr>
                <w:noProof/>
                <w:webHidden/>
              </w:rPr>
              <w:tab/>
            </w:r>
            <w:r w:rsidR="00132ADB">
              <w:rPr>
                <w:noProof/>
                <w:webHidden/>
              </w:rPr>
              <w:fldChar w:fldCharType="begin"/>
            </w:r>
            <w:r w:rsidR="00132ADB">
              <w:rPr>
                <w:noProof/>
                <w:webHidden/>
              </w:rPr>
              <w:instrText xml:space="preserve"> PAGEREF _Toc349171695 \h </w:instrText>
            </w:r>
            <w:r w:rsidR="00132ADB">
              <w:rPr>
                <w:noProof/>
                <w:webHidden/>
              </w:rPr>
            </w:r>
            <w:r w:rsidR="00132ADB">
              <w:rPr>
                <w:noProof/>
                <w:webHidden/>
              </w:rPr>
              <w:fldChar w:fldCharType="separate"/>
            </w:r>
            <w:r w:rsidR="00132ADB">
              <w:rPr>
                <w:noProof/>
                <w:webHidden/>
              </w:rPr>
              <w:t>65</w:t>
            </w:r>
            <w:r w:rsidR="00132ADB">
              <w:rPr>
                <w:noProof/>
                <w:webHidden/>
              </w:rPr>
              <w:fldChar w:fldCharType="end"/>
            </w:r>
          </w:hyperlink>
        </w:p>
        <w:p w:rsidR="00132ADB" w:rsidRDefault="008E44F8">
          <w:pPr>
            <w:pStyle w:val="INNH1"/>
            <w:tabs>
              <w:tab w:val="right" w:leader="dot" w:pos="9288"/>
            </w:tabs>
            <w:rPr>
              <w:noProof/>
            </w:rPr>
          </w:pPr>
          <w:hyperlink w:anchor="_Toc349171697" w:history="1">
            <w:r w:rsidR="00132ADB" w:rsidRPr="00E9117C">
              <w:rPr>
                <w:rStyle w:val="Hyperkobling"/>
                <w:rFonts w:ascii="Adobe Garamond Pro" w:hAnsi="Adobe Garamond Pro" w:cs="Times New Roman"/>
                <w:noProof/>
              </w:rPr>
              <w:t>Hofte og lår: Overflateanatomi</w:t>
            </w:r>
            <w:r w:rsidR="00132ADB">
              <w:rPr>
                <w:noProof/>
                <w:webHidden/>
              </w:rPr>
              <w:tab/>
            </w:r>
            <w:r w:rsidR="00132ADB">
              <w:rPr>
                <w:noProof/>
                <w:webHidden/>
              </w:rPr>
              <w:fldChar w:fldCharType="begin"/>
            </w:r>
            <w:r w:rsidR="00132ADB">
              <w:rPr>
                <w:noProof/>
                <w:webHidden/>
              </w:rPr>
              <w:instrText xml:space="preserve"> PAGEREF _Toc349171697 \h </w:instrText>
            </w:r>
            <w:r w:rsidR="00132ADB">
              <w:rPr>
                <w:noProof/>
                <w:webHidden/>
              </w:rPr>
            </w:r>
            <w:r w:rsidR="00132ADB">
              <w:rPr>
                <w:noProof/>
                <w:webHidden/>
              </w:rPr>
              <w:fldChar w:fldCharType="separate"/>
            </w:r>
            <w:r w:rsidR="00132ADB">
              <w:rPr>
                <w:noProof/>
                <w:webHidden/>
              </w:rPr>
              <w:t>71</w:t>
            </w:r>
            <w:r w:rsidR="00132ADB">
              <w:rPr>
                <w:noProof/>
                <w:webHidden/>
              </w:rPr>
              <w:fldChar w:fldCharType="end"/>
            </w:r>
          </w:hyperlink>
        </w:p>
        <w:p w:rsidR="00132ADB" w:rsidRDefault="008E44F8">
          <w:pPr>
            <w:pStyle w:val="INNH1"/>
            <w:tabs>
              <w:tab w:val="right" w:leader="dot" w:pos="9288"/>
            </w:tabs>
            <w:rPr>
              <w:noProof/>
            </w:rPr>
          </w:pPr>
          <w:hyperlink w:anchor="_Toc349171698" w:history="1">
            <w:r w:rsidR="00132ADB" w:rsidRPr="00E9117C">
              <w:rPr>
                <w:rStyle w:val="Hyperkobling"/>
                <w:rFonts w:ascii="Adobe Garamond Pro" w:hAnsi="Adobe Garamond Pro" w:cs="Times New Roman"/>
                <w:noProof/>
              </w:rPr>
              <w:t>Glutealregionen</w:t>
            </w:r>
            <w:r w:rsidR="00132ADB">
              <w:rPr>
                <w:noProof/>
                <w:webHidden/>
              </w:rPr>
              <w:tab/>
            </w:r>
            <w:r w:rsidR="00132ADB">
              <w:rPr>
                <w:noProof/>
                <w:webHidden/>
              </w:rPr>
              <w:fldChar w:fldCharType="begin"/>
            </w:r>
            <w:r w:rsidR="00132ADB">
              <w:rPr>
                <w:noProof/>
                <w:webHidden/>
              </w:rPr>
              <w:instrText xml:space="preserve"> PAGEREF _Toc349171698 \h </w:instrText>
            </w:r>
            <w:r w:rsidR="00132ADB">
              <w:rPr>
                <w:noProof/>
                <w:webHidden/>
              </w:rPr>
            </w:r>
            <w:r w:rsidR="00132ADB">
              <w:rPr>
                <w:noProof/>
                <w:webHidden/>
              </w:rPr>
              <w:fldChar w:fldCharType="separate"/>
            </w:r>
            <w:r w:rsidR="00132ADB">
              <w:rPr>
                <w:noProof/>
                <w:webHidden/>
              </w:rPr>
              <w:t>71</w:t>
            </w:r>
            <w:r w:rsidR="00132ADB">
              <w:rPr>
                <w:noProof/>
                <w:webHidden/>
              </w:rPr>
              <w:fldChar w:fldCharType="end"/>
            </w:r>
          </w:hyperlink>
        </w:p>
        <w:p w:rsidR="00132ADB" w:rsidRDefault="008E44F8">
          <w:pPr>
            <w:pStyle w:val="INNH3"/>
            <w:tabs>
              <w:tab w:val="right" w:leader="dot" w:pos="9288"/>
            </w:tabs>
            <w:rPr>
              <w:noProof/>
            </w:rPr>
          </w:pPr>
          <w:hyperlink w:anchor="_Toc349171699" w:history="1">
            <w:r w:rsidR="00132ADB" w:rsidRPr="00E9117C">
              <w:rPr>
                <w:rStyle w:val="Hyperkobling"/>
                <w:rFonts w:ascii="Adobe Garamond Pro" w:hAnsi="Adobe Garamond Pro"/>
                <w:i/>
                <w:noProof/>
              </w:rPr>
              <w:t>Muskler: Indre hoftemuskulatur (s.422 i Thieme)</w:t>
            </w:r>
            <w:r w:rsidR="00132ADB">
              <w:rPr>
                <w:noProof/>
                <w:webHidden/>
              </w:rPr>
              <w:tab/>
            </w:r>
            <w:r w:rsidR="00132ADB">
              <w:rPr>
                <w:noProof/>
                <w:webHidden/>
              </w:rPr>
              <w:fldChar w:fldCharType="begin"/>
            </w:r>
            <w:r w:rsidR="00132ADB">
              <w:rPr>
                <w:noProof/>
                <w:webHidden/>
              </w:rPr>
              <w:instrText xml:space="preserve"> PAGEREF _Toc349171699 \h </w:instrText>
            </w:r>
            <w:r w:rsidR="00132ADB">
              <w:rPr>
                <w:noProof/>
                <w:webHidden/>
              </w:rPr>
            </w:r>
            <w:r w:rsidR="00132ADB">
              <w:rPr>
                <w:noProof/>
                <w:webHidden/>
              </w:rPr>
              <w:fldChar w:fldCharType="separate"/>
            </w:r>
            <w:r w:rsidR="00132ADB">
              <w:rPr>
                <w:noProof/>
                <w:webHidden/>
              </w:rPr>
              <w:t>72</w:t>
            </w:r>
            <w:r w:rsidR="00132ADB">
              <w:rPr>
                <w:noProof/>
                <w:webHidden/>
              </w:rPr>
              <w:fldChar w:fldCharType="end"/>
            </w:r>
          </w:hyperlink>
        </w:p>
        <w:p w:rsidR="00132ADB" w:rsidRDefault="008E44F8">
          <w:pPr>
            <w:pStyle w:val="INNH3"/>
            <w:tabs>
              <w:tab w:val="right" w:leader="dot" w:pos="9288"/>
            </w:tabs>
            <w:rPr>
              <w:noProof/>
            </w:rPr>
          </w:pPr>
          <w:hyperlink w:anchor="_Toc349171700" w:history="1">
            <w:r w:rsidR="00132ADB" w:rsidRPr="00E9117C">
              <w:rPr>
                <w:rStyle w:val="Hyperkobling"/>
                <w:rFonts w:ascii="Adobe Garamond Pro" w:hAnsi="Adobe Garamond Pro"/>
                <w:i/>
                <w:noProof/>
              </w:rPr>
              <w:t>Muskler: De ytre hoftemusklene (s.424 i Thieme)</w:t>
            </w:r>
            <w:r w:rsidR="00132ADB">
              <w:rPr>
                <w:noProof/>
                <w:webHidden/>
              </w:rPr>
              <w:tab/>
            </w:r>
            <w:r w:rsidR="00132ADB">
              <w:rPr>
                <w:noProof/>
                <w:webHidden/>
              </w:rPr>
              <w:fldChar w:fldCharType="begin"/>
            </w:r>
            <w:r w:rsidR="00132ADB">
              <w:rPr>
                <w:noProof/>
                <w:webHidden/>
              </w:rPr>
              <w:instrText xml:space="preserve"> PAGEREF _Toc349171700 \h </w:instrText>
            </w:r>
            <w:r w:rsidR="00132ADB">
              <w:rPr>
                <w:noProof/>
                <w:webHidden/>
              </w:rPr>
            </w:r>
            <w:r w:rsidR="00132ADB">
              <w:rPr>
                <w:noProof/>
                <w:webHidden/>
              </w:rPr>
              <w:fldChar w:fldCharType="separate"/>
            </w:r>
            <w:r w:rsidR="00132ADB">
              <w:rPr>
                <w:noProof/>
                <w:webHidden/>
              </w:rPr>
              <w:t>73</w:t>
            </w:r>
            <w:r w:rsidR="00132ADB">
              <w:rPr>
                <w:noProof/>
                <w:webHidden/>
              </w:rPr>
              <w:fldChar w:fldCharType="end"/>
            </w:r>
          </w:hyperlink>
        </w:p>
        <w:p w:rsidR="00132ADB" w:rsidRDefault="008E44F8">
          <w:pPr>
            <w:pStyle w:val="INNH2"/>
            <w:tabs>
              <w:tab w:val="right" w:leader="dot" w:pos="9288"/>
            </w:tabs>
            <w:rPr>
              <w:noProof/>
            </w:rPr>
          </w:pPr>
          <w:hyperlink w:anchor="_Toc349171701" w:history="1">
            <w:r w:rsidR="00132ADB" w:rsidRPr="00E9117C">
              <w:rPr>
                <w:rStyle w:val="Hyperkobling"/>
                <w:rFonts w:ascii="Adobe Garamond Pro" w:hAnsi="Adobe Garamond Pro"/>
                <w:noProof/>
              </w:rPr>
              <w:t>Lårets bakside</w:t>
            </w:r>
            <w:r w:rsidR="00132ADB">
              <w:rPr>
                <w:noProof/>
                <w:webHidden/>
              </w:rPr>
              <w:tab/>
            </w:r>
            <w:r w:rsidR="00132ADB">
              <w:rPr>
                <w:noProof/>
                <w:webHidden/>
              </w:rPr>
              <w:fldChar w:fldCharType="begin"/>
            </w:r>
            <w:r w:rsidR="00132ADB">
              <w:rPr>
                <w:noProof/>
                <w:webHidden/>
              </w:rPr>
              <w:instrText xml:space="preserve"> PAGEREF _Toc349171701 \h </w:instrText>
            </w:r>
            <w:r w:rsidR="00132ADB">
              <w:rPr>
                <w:noProof/>
                <w:webHidden/>
              </w:rPr>
            </w:r>
            <w:r w:rsidR="00132ADB">
              <w:rPr>
                <w:noProof/>
                <w:webHidden/>
              </w:rPr>
              <w:fldChar w:fldCharType="separate"/>
            </w:r>
            <w:r w:rsidR="00132ADB">
              <w:rPr>
                <w:noProof/>
                <w:webHidden/>
              </w:rPr>
              <w:t>76</w:t>
            </w:r>
            <w:r w:rsidR="00132ADB">
              <w:rPr>
                <w:noProof/>
                <w:webHidden/>
              </w:rPr>
              <w:fldChar w:fldCharType="end"/>
            </w:r>
          </w:hyperlink>
        </w:p>
        <w:p w:rsidR="00132ADB" w:rsidRDefault="008E44F8">
          <w:pPr>
            <w:pStyle w:val="INNH3"/>
            <w:tabs>
              <w:tab w:val="right" w:leader="dot" w:pos="9288"/>
            </w:tabs>
            <w:rPr>
              <w:noProof/>
            </w:rPr>
          </w:pPr>
          <w:hyperlink w:anchor="_Toc349171702" w:history="1">
            <w:r w:rsidR="00132ADB" w:rsidRPr="00E9117C">
              <w:rPr>
                <w:rStyle w:val="Hyperkobling"/>
                <w:rFonts w:ascii="Adobe Garamond Pro" w:hAnsi="Adobe Garamond Pro"/>
                <w:i/>
                <w:noProof/>
              </w:rPr>
              <w:t>Muskler: Fleksorgruppen (s.430 i Thieme)</w:t>
            </w:r>
            <w:r w:rsidR="00132ADB">
              <w:rPr>
                <w:noProof/>
                <w:webHidden/>
              </w:rPr>
              <w:tab/>
            </w:r>
            <w:r w:rsidR="00132ADB">
              <w:rPr>
                <w:noProof/>
                <w:webHidden/>
              </w:rPr>
              <w:fldChar w:fldCharType="begin"/>
            </w:r>
            <w:r w:rsidR="00132ADB">
              <w:rPr>
                <w:noProof/>
                <w:webHidden/>
              </w:rPr>
              <w:instrText xml:space="preserve"> PAGEREF _Toc349171702 \h </w:instrText>
            </w:r>
            <w:r w:rsidR="00132ADB">
              <w:rPr>
                <w:noProof/>
                <w:webHidden/>
              </w:rPr>
            </w:r>
            <w:r w:rsidR="00132ADB">
              <w:rPr>
                <w:noProof/>
                <w:webHidden/>
              </w:rPr>
              <w:fldChar w:fldCharType="separate"/>
            </w:r>
            <w:r w:rsidR="00132ADB">
              <w:rPr>
                <w:noProof/>
                <w:webHidden/>
              </w:rPr>
              <w:t>77</w:t>
            </w:r>
            <w:r w:rsidR="00132ADB">
              <w:rPr>
                <w:noProof/>
                <w:webHidden/>
              </w:rPr>
              <w:fldChar w:fldCharType="end"/>
            </w:r>
          </w:hyperlink>
        </w:p>
        <w:p w:rsidR="00132ADB" w:rsidRDefault="008E44F8">
          <w:pPr>
            <w:pStyle w:val="INNH2"/>
            <w:tabs>
              <w:tab w:val="right" w:leader="dot" w:pos="9288"/>
            </w:tabs>
            <w:rPr>
              <w:noProof/>
            </w:rPr>
          </w:pPr>
          <w:hyperlink w:anchor="_Toc349171703" w:history="1">
            <w:r w:rsidR="00132ADB" w:rsidRPr="00E9117C">
              <w:rPr>
                <w:rStyle w:val="Hyperkobling"/>
                <w:rFonts w:ascii="Adobe Garamond Pro" w:hAnsi="Adobe Garamond Pro"/>
                <w:noProof/>
              </w:rPr>
              <w:t>Lårets forside</w:t>
            </w:r>
            <w:r w:rsidR="00132ADB">
              <w:rPr>
                <w:noProof/>
                <w:webHidden/>
              </w:rPr>
              <w:tab/>
            </w:r>
            <w:r w:rsidR="00132ADB">
              <w:rPr>
                <w:noProof/>
                <w:webHidden/>
              </w:rPr>
              <w:fldChar w:fldCharType="begin"/>
            </w:r>
            <w:r w:rsidR="00132ADB">
              <w:rPr>
                <w:noProof/>
                <w:webHidden/>
              </w:rPr>
              <w:instrText xml:space="preserve"> PAGEREF _Toc349171703 \h </w:instrText>
            </w:r>
            <w:r w:rsidR="00132ADB">
              <w:rPr>
                <w:noProof/>
                <w:webHidden/>
              </w:rPr>
            </w:r>
            <w:r w:rsidR="00132ADB">
              <w:rPr>
                <w:noProof/>
                <w:webHidden/>
              </w:rPr>
              <w:fldChar w:fldCharType="separate"/>
            </w:r>
            <w:r w:rsidR="00132ADB">
              <w:rPr>
                <w:noProof/>
                <w:webHidden/>
              </w:rPr>
              <w:t>79</w:t>
            </w:r>
            <w:r w:rsidR="00132ADB">
              <w:rPr>
                <w:noProof/>
                <w:webHidden/>
              </w:rPr>
              <w:fldChar w:fldCharType="end"/>
            </w:r>
          </w:hyperlink>
        </w:p>
        <w:p w:rsidR="00132ADB" w:rsidRDefault="008E44F8">
          <w:pPr>
            <w:pStyle w:val="INNH3"/>
            <w:tabs>
              <w:tab w:val="right" w:leader="dot" w:pos="9288"/>
            </w:tabs>
            <w:rPr>
              <w:noProof/>
            </w:rPr>
          </w:pPr>
          <w:hyperlink w:anchor="_Toc349171704" w:history="1">
            <w:r w:rsidR="00132ADB" w:rsidRPr="00E9117C">
              <w:rPr>
                <w:rStyle w:val="Hyperkobling"/>
                <w:rFonts w:ascii="Adobe Garamond Pro" w:hAnsi="Adobe Garamond Pro"/>
                <w:i/>
                <w:noProof/>
              </w:rPr>
              <w:t>Muskler: Adduktorgruppen anteriort i låret (s.426 i Thieme)</w:t>
            </w:r>
            <w:r w:rsidR="00132ADB">
              <w:rPr>
                <w:noProof/>
                <w:webHidden/>
              </w:rPr>
              <w:tab/>
            </w:r>
            <w:r w:rsidR="00132ADB">
              <w:rPr>
                <w:noProof/>
                <w:webHidden/>
              </w:rPr>
              <w:fldChar w:fldCharType="begin"/>
            </w:r>
            <w:r w:rsidR="00132ADB">
              <w:rPr>
                <w:noProof/>
                <w:webHidden/>
              </w:rPr>
              <w:instrText xml:space="preserve"> PAGEREF _Toc349171704 \h </w:instrText>
            </w:r>
            <w:r w:rsidR="00132ADB">
              <w:rPr>
                <w:noProof/>
                <w:webHidden/>
              </w:rPr>
            </w:r>
            <w:r w:rsidR="00132ADB">
              <w:rPr>
                <w:noProof/>
                <w:webHidden/>
              </w:rPr>
              <w:fldChar w:fldCharType="separate"/>
            </w:r>
            <w:r w:rsidR="00132ADB">
              <w:rPr>
                <w:noProof/>
                <w:webHidden/>
              </w:rPr>
              <w:t>80</w:t>
            </w:r>
            <w:r w:rsidR="00132ADB">
              <w:rPr>
                <w:noProof/>
                <w:webHidden/>
              </w:rPr>
              <w:fldChar w:fldCharType="end"/>
            </w:r>
          </w:hyperlink>
        </w:p>
        <w:p w:rsidR="00132ADB" w:rsidRDefault="008E44F8">
          <w:pPr>
            <w:pStyle w:val="INNH3"/>
            <w:tabs>
              <w:tab w:val="right" w:leader="dot" w:pos="9288"/>
            </w:tabs>
            <w:rPr>
              <w:noProof/>
            </w:rPr>
          </w:pPr>
          <w:hyperlink w:anchor="_Toc349171705" w:history="1">
            <w:r w:rsidR="00132ADB" w:rsidRPr="00E9117C">
              <w:rPr>
                <w:rStyle w:val="Hyperkobling"/>
                <w:rFonts w:ascii="Adobe Garamond Pro" w:hAnsi="Adobe Garamond Pro"/>
                <w:i/>
                <w:noProof/>
              </w:rPr>
              <w:t>Muskler: Ekstensorgruppen anteriort i låret (s.428 i Thieme)</w:t>
            </w:r>
            <w:r w:rsidR="00132ADB">
              <w:rPr>
                <w:noProof/>
                <w:webHidden/>
              </w:rPr>
              <w:tab/>
            </w:r>
            <w:r w:rsidR="00132ADB">
              <w:rPr>
                <w:noProof/>
                <w:webHidden/>
              </w:rPr>
              <w:fldChar w:fldCharType="begin"/>
            </w:r>
            <w:r w:rsidR="00132ADB">
              <w:rPr>
                <w:noProof/>
                <w:webHidden/>
              </w:rPr>
              <w:instrText xml:space="preserve"> PAGEREF _Toc349171705 \h </w:instrText>
            </w:r>
            <w:r w:rsidR="00132ADB">
              <w:rPr>
                <w:noProof/>
                <w:webHidden/>
              </w:rPr>
            </w:r>
            <w:r w:rsidR="00132ADB">
              <w:rPr>
                <w:noProof/>
                <w:webHidden/>
              </w:rPr>
              <w:fldChar w:fldCharType="separate"/>
            </w:r>
            <w:r w:rsidR="00132ADB">
              <w:rPr>
                <w:noProof/>
                <w:webHidden/>
              </w:rPr>
              <w:t>81</w:t>
            </w:r>
            <w:r w:rsidR="00132ADB">
              <w:rPr>
                <w:noProof/>
                <w:webHidden/>
              </w:rPr>
              <w:fldChar w:fldCharType="end"/>
            </w:r>
          </w:hyperlink>
        </w:p>
        <w:p w:rsidR="00132ADB" w:rsidRDefault="008E44F8">
          <w:pPr>
            <w:pStyle w:val="INNH2"/>
            <w:tabs>
              <w:tab w:val="right" w:leader="dot" w:pos="9288"/>
            </w:tabs>
            <w:rPr>
              <w:noProof/>
            </w:rPr>
          </w:pPr>
          <w:hyperlink w:anchor="_Toc349171706" w:history="1">
            <w:r w:rsidR="00132ADB" w:rsidRPr="00E9117C">
              <w:rPr>
                <w:rStyle w:val="Hyperkobling"/>
                <w:rFonts w:ascii="Adobe Garamond Pro" w:hAnsi="Adobe Garamond Pro"/>
                <w:noProof/>
              </w:rPr>
              <w:t>Hofteleddet</w:t>
            </w:r>
            <w:r w:rsidR="00132ADB">
              <w:rPr>
                <w:noProof/>
                <w:webHidden/>
              </w:rPr>
              <w:tab/>
            </w:r>
            <w:r w:rsidR="00132ADB">
              <w:rPr>
                <w:noProof/>
                <w:webHidden/>
              </w:rPr>
              <w:fldChar w:fldCharType="begin"/>
            </w:r>
            <w:r w:rsidR="00132ADB">
              <w:rPr>
                <w:noProof/>
                <w:webHidden/>
              </w:rPr>
              <w:instrText xml:space="preserve"> PAGEREF _Toc349171706 \h </w:instrText>
            </w:r>
            <w:r w:rsidR="00132ADB">
              <w:rPr>
                <w:noProof/>
                <w:webHidden/>
              </w:rPr>
            </w:r>
            <w:r w:rsidR="00132ADB">
              <w:rPr>
                <w:noProof/>
                <w:webHidden/>
              </w:rPr>
              <w:fldChar w:fldCharType="separate"/>
            </w:r>
            <w:r w:rsidR="00132ADB">
              <w:rPr>
                <w:noProof/>
                <w:webHidden/>
              </w:rPr>
              <w:t>84</w:t>
            </w:r>
            <w:r w:rsidR="00132ADB">
              <w:rPr>
                <w:noProof/>
                <w:webHidden/>
              </w:rPr>
              <w:fldChar w:fldCharType="end"/>
            </w:r>
          </w:hyperlink>
        </w:p>
        <w:p w:rsidR="00132ADB" w:rsidRDefault="008E44F8">
          <w:pPr>
            <w:pStyle w:val="INNH1"/>
            <w:tabs>
              <w:tab w:val="right" w:leader="dot" w:pos="9288"/>
            </w:tabs>
            <w:rPr>
              <w:noProof/>
            </w:rPr>
          </w:pPr>
          <w:hyperlink w:anchor="_Toc349171707" w:history="1">
            <w:r w:rsidR="00132ADB" w:rsidRPr="00E9117C">
              <w:rPr>
                <w:rStyle w:val="Hyperkobling"/>
                <w:rFonts w:ascii="Adobe Garamond Pro" w:hAnsi="Adobe Garamond Pro" w:cs="Times New Roman"/>
                <w:noProof/>
              </w:rPr>
              <w:t>Kne og legg: Overflateanatomi</w:t>
            </w:r>
            <w:r w:rsidR="00132ADB">
              <w:rPr>
                <w:noProof/>
                <w:webHidden/>
              </w:rPr>
              <w:tab/>
            </w:r>
            <w:r w:rsidR="00132ADB">
              <w:rPr>
                <w:noProof/>
                <w:webHidden/>
              </w:rPr>
              <w:fldChar w:fldCharType="begin"/>
            </w:r>
            <w:r w:rsidR="00132ADB">
              <w:rPr>
                <w:noProof/>
                <w:webHidden/>
              </w:rPr>
              <w:instrText xml:space="preserve"> PAGEREF _Toc349171707 \h </w:instrText>
            </w:r>
            <w:r w:rsidR="00132ADB">
              <w:rPr>
                <w:noProof/>
                <w:webHidden/>
              </w:rPr>
            </w:r>
            <w:r w:rsidR="00132ADB">
              <w:rPr>
                <w:noProof/>
                <w:webHidden/>
              </w:rPr>
              <w:fldChar w:fldCharType="separate"/>
            </w:r>
            <w:r w:rsidR="00132ADB">
              <w:rPr>
                <w:noProof/>
                <w:webHidden/>
              </w:rPr>
              <w:t>88</w:t>
            </w:r>
            <w:r w:rsidR="00132ADB">
              <w:rPr>
                <w:noProof/>
                <w:webHidden/>
              </w:rPr>
              <w:fldChar w:fldCharType="end"/>
            </w:r>
          </w:hyperlink>
        </w:p>
        <w:p w:rsidR="00132ADB" w:rsidRDefault="008E44F8">
          <w:pPr>
            <w:pStyle w:val="INNH1"/>
            <w:tabs>
              <w:tab w:val="right" w:leader="dot" w:pos="9288"/>
            </w:tabs>
            <w:rPr>
              <w:noProof/>
            </w:rPr>
          </w:pPr>
          <w:hyperlink w:anchor="_Toc349171708" w:history="1">
            <w:r w:rsidR="00132ADB" w:rsidRPr="00E9117C">
              <w:rPr>
                <w:rStyle w:val="Hyperkobling"/>
                <w:rFonts w:ascii="Adobe Garamond Pro" w:hAnsi="Adobe Garamond Pro" w:cs="Times New Roman"/>
                <w:noProof/>
              </w:rPr>
              <w:t>Leggens forside</w:t>
            </w:r>
            <w:r w:rsidR="00132ADB">
              <w:rPr>
                <w:noProof/>
                <w:webHidden/>
              </w:rPr>
              <w:tab/>
            </w:r>
            <w:r w:rsidR="00132ADB">
              <w:rPr>
                <w:noProof/>
                <w:webHidden/>
              </w:rPr>
              <w:fldChar w:fldCharType="begin"/>
            </w:r>
            <w:r w:rsidR="00132ADB">
              <w:rPr>
                <w:noProof/>
                <w:webHidden/>
              </w:rPr>
              <w:instrText xml:space="preserve"> PAGEREF _Toc349171708 \h </w:instrText>
            </w:r>
            <w:r w:rsidR="00132ADB">
              <w:rPr>
                <w:noProof/>
                <w:webHidden/>
              </w:rPr>
            </w:r>
            <w:r w:rsidR="00132ADB">
              <w:rPr>
                <w:noProof/>
                <w:webHidden/>
              </w:rPr>
              <w:fldChar w:fldCharType="separate"/>
            </w:r>
            <w:r w:rsidR="00132ADB">
              <w:rPr>
                <w:noProof/>
                <w:webHidden/>
              </w:rPr>
              <w:t>89</w:t>
            </w:r>
            <w:r w:rsidR="00132ADB">
              <w:rPr>
                <w:noProof/>
                <w:webHidden/>
              </w:rPr>
              <w:fldChar w:fldCharType="end"/>
            </w:r>
          </w:hyperlink>
        </w:p>
        <w:p w:rsidR="00132ADB" w:rsidRDefault="008E44F8">
          <w:pPr>
            <w:pStyle w:val="INNH3"/>
            <w:tabs>
              <w:tab w:val="right" w:leader="dot" w:pos="9288"/>
            </w:tabs>
            <w:rPr>
              <w:noProof/>
            </w:rPr>
          </w:pPr>
          <w:hyperlink w:anchor="_Toc349171709" w:history="1">
            <w:r w:rsidR="00132ADB" w:rsidRPr="00E9117C">
              <w:rPr>
                <w:rStyle w:val="Hyperkobling"/>
                <w:rFonts w:ascii="Adobe Garamond Pro" w:hAnsi="Adobe Garamond Pro"/>
                <w:i/>
                <w:noProof/>
              </w:rPr>
              <w:t>Muskler: Ekstensorgruppen (s.432 i Thieme)</w:t>
            </w:r>
            <w:r w:rsidR="00132ADB">
              <w:rPr>
                <w:noProof/>
                <w:webHidden/>
              </w:rPr>
              <w:tab/>
            </w:r>
            <w:r w:rsidR="00132ADB">
              <w:rPr>
                <w:noProof/>
                <w:webHidden/>
              </w:rPr>
              <w:fldChar w:fldCharType="begin"/>
            </w:r>
            <w:r w:rsidR="00132ADB">
              <w:rPr>
                <w:noProof/>
                <w:webHidden/>
              </w:rPr>
              <w:instrText xml:space="preserve"> PAGEREF _Toc349171709 \h </w:instrText>
            </w:r>
            <w:r w:rsidR="00132ADB">
              <w:rPr>
                <w:noProof/>
                <w:webHidden/>
              </w:rPr>
            </w:r>
            <w:r w:rsidR="00132ADB">
              <w:rPr>
                <w:noProof/>
                <w:webHidden/>
              </w:rPr>
              <w:fldChar w:fldCharType="separate"/>
            </w:r>
            <w:r w:rsidR="00132ADB">
              <w:rPr>
                <w:noProof/>
                <w:webHidden/>
              </w:rPr>
              <w:t>90</w:t>
            </w:r>
            <w:r w:rsidR="00132ADB">
              <w:rPr>
                <w:noProof/>
                <w:webHidden/>
              </w:rPr>
              <w:fldChar w:fldCharType="end"/>
            </w:r>
          </w:hyperlink>
        </w:p>
        <w:p w:rsidR="00132ADB" w:rsidRDefault="008E44F8">
          <w:pPr>
            <w:pStyle w:val="INNH3"/>
            <w:tabs>
              <w:tab w:val="right" w:leader="dot" w:pos="9288"/>
            </w:tabs>
            <w:rPr>
              <w:noProof/>
            </w:rPr>
          </w:pPr>
          <w:hyperlink w:anchor="_Toc349171710" w:history="1">
            <w:r w:rsidR="00132ADB" w:rsidRPr="00E9117C">
              <w:rPr>
                <w:rStyle w:val="Hyperkobling"/>
                <w:rFonts w:ascii="Adobe Garamond Pro" w:hAnsi="Adobe Garamond Pro"/>
                <w:i/>
                <w:iCs/>
                <w:noProof/>
                <w:spacing w:val="15"/>
              </w:rPr>
              <w:t>Muskler: Peroneusgruppen</w:t>
            </w:r>
            <w:r w:rsidR="00132ADB">
              <w:rPr>
                <w:noProof/>
                <w:webHidden/>
              </w:rPr>
              <w:tab/>
            </w:r>
            <w:r w:rsidR="00132ADB">
              <w:rPr>
                <w:noProof/>
                <w:webHidden/>
              </w:rPr>
              <w:fldChar w:fldCharType="begin"/>
            </w:r>
            <w:r w:rsidR="00132ADB">
              <w:rPr>
                <w:noProof/>
                <w:webHidden/>
              </w:rPr>
              <w:instrText xml:space="preserve"> PAGEREF _Toc349171710 \h </w:instrText>
            </w:r>
            <w:r w:rsidR="00132ADB">
              <w:rPr>
                <w:noProof/>
                <w:webHidden/>
              </w:rPr>
            </w:r>
            <w:r w:rsidR="00132ADB">
              <w:rPr>
                <w:noProof/>
                <w:webHidden/>
              </w:rPr>
              <w:fldChar w:fldCharType="separate"/>
            </w:r>
            <w:r w:rsidR="00132ADB">
              <w:rPr>
                <w:noProof/>
                <w:webHidden/>
              </w:rPr>
              <w:t>93</w:t>
            </w:r>
            <w:r w:rsidR="00132ADB">
              <w:rPr>
                <w:noProof/>
                <w:webHidden/>
              </w:rPr>
              <w:fldChar w:fldCharType="end"/>
            </w:r>
          </w:hyperlink>
        </w:p>
        <w:p w:rsidR="00132ADB" w:rsidRDefault="008E44F8">
          <w:pPr>
            <w:pStyle w:val="INNH1"/>
            <w:tabs>
              <w:tab w:val="right" w:leader="dot" w:pos="9288"/>
            </w:tabs>
            <w:rPr>
              <w:noProof/>
            </w:rPr>
          </w:pPr>
          <w:hyperlink w:anchor="_Toc349171711" w:history="1">
            <w:r w:rsidR="00132ADB" w:rsidRPr="00E9117C">
              <w:rPr>
                <w:rStyle w:val="Hyperkobling"/>
                <w:rFonts w:ascii="Adobe Garamond Pro" w:hAnsi="Adobe Garamond Pro" w:cs="Times New Roman"/>
                <w:noProof/>
              </w:rPr>
              <w:t>Leggens bakside</w:t>
            </w:r>
            <w:r w:rsidR="00132ADB">
              <w:rPr>
                <w:noProof/>
                <w:webHidden/>
              </w:rPr>
              <w:tab/>
            </w:r>
            <w:r w:rsidR="00132ADB">
              <w:rPr>
                <w:noProof/>
                <w:webHidden/>
              </w:rPr>
              <w:fldChar w:fldCharType="begin"/>
            </w:r>
            <w:r w:rsidR="00132ADB">
              <w:rPr>
                <w:noProof/>
                <w:webHidden/>
              </w:rPr>
              <w:instrText xml:space="preserve"> PAGEREF _Toc349171711 \h </w:instrText>
            </w:r>
            <w:r w:rsidR="00132ADB">
              <w:rPr>
                <w:noProof/>
                <w:webHidden/>
              </w:rPr>
            </w:r>
            <w:r w:rsidR="00132ADB">
              <w:rPr>
                <w:noProof/>
                <w:webHidden/>
              </w:rPr>
              <w:fldChar w:fldCharType="separate"/>
            </w:r>
            <w:r w:rsidR="00132ADB">
              <w:rPr>
                <w:noProof/>
                <w:webHidden/>
              </w:rPr>
              <w:t>95</w:t>
            </w:r>
            <w:r w:rsidR="00132ADB">
              <w:rPr>
                <w:noProof/>
                <w:webHidden/>
              </w:rPr>
              <w:fldChar w:fldCharType="end"/>
            </w:r>
          </w:hyperlink>
        </w:p>
        <w:p w:rsidR="00132ADB" w:rsidRDefault="008E44F8">
          <w:pPr>
            <w:pStyle w:val="INNH3"/>
            <w:tabs>
              <w:tab w:val="right" w:leader="dot" w:pos="9288"/>
            </w:tabs>
            <w:rPr>
              <w:noProof/>
            </w:rPr>
          </w:pPr>
          <w:hyperlink w:anchor="_Toc349171712" w:history="1">
            <w:r w:rsidR="00132ADB" w:rsidRPr="00E9117C">
              <w:rPr>
                <w:rStyle w:val="Hyperkobling"/>
                <w:rFonts w:ascii="Adobe Garamond Pro" w:hAnsi="Adobe Garamond Pro"/>
                <w:i/>
                <w:noProof/>
              </w:rPr>
              <w:t>Muskler: Superfisciell fleksorgruppe</w:t>
            </w:r>
            <w:r w:rsidR="00132ADB">
              <w:rPr>
                <w:noProof/>
                <w:webHidden/>
              </w:rPr>
              <w:tab/>
            </w:r>
            <w:r w:rsidR="00132ADB">
              <w:rPr>
                <w:noProof/>
                <w:webHidden/>
              </w:rPr>
              <w:fldChar w:fldCharType="begin"/>
            </w:r>
            <w:r w:rsidR="00132ADB">
              <w:rPr>
                <w:noProof/>
                <w:webHidden/>
              </w:rPr>
              <w:instrText xml:space="preserve"> PAGEREF _Toc349171712 \h </w:instrText>
            </w:r>
            <w:r w:rsidR="00132ADB">
              <w:rPr>
                <w:noProof/>
                <w:webHidden/>
              </w:rPr>
            </w:r>
            <w:r w:rsidR="00132ADB">
              <w:rPr>
                <w:noProof/>
                <w:webHidden/>
              </w:rPr>
              <w:fldChar w:fldCharType="separate"/>
            </w:r>
            <w:r w:rsidR="00132ADB">
              <w:rPr>
                <w:noProof/>
                <w:webHidden/>
              </w:rPr>
              <w:t>96</w:t>
            </w:r>
            <w:r w:rsidR="00132ADB">
              <w:rPr>
                <w:noProof/>
                <w:webHidden/>
              </w:rPr>
              <w:fldChar w:fldCharType="end"/>
            </w:r>
          </w:hyperlink>
        </w:p>
        <w:p w:rsidR="00132ADB" w:rsidRDefault="008E44F8">
          <w:pPr>
            <w:pStyle w:val="INNH3"/>
            <w:tabs>
              <w:tab w:val="right" w:leader="dot" w:pos="9288"/>
            </w:tabs>
            <w:rPr>
              <w:noProof/>
            </w:rPr>
          </w:pPr>
          <w:hyperlink w:anchor="_Toc349171713" w:history="1">
            <w:r w:rsidR="00132ADB" w:rsidRPr="00E9117C">
              <w:rPr>
                <w:rStyle w:val="Hyperkobling"/>
                <w:rFonts w:ascii="Adobe Garamond Pro" w:hAnsi="Adobe Garamond Pro"/>
                <w:i/>
                <w:noProof/>
              </w:rPr>
              <w:t>Muskler: Dyp fleksorgruppe</w:t>
            </w:r>
            <w:r w:rsidR="00132ADB">
              <w:rPr>
                <w:noProof/>
                <w:webHidden/>
              </w:rPr>
              <w:tab/>
            </w:r>
            <w:r w:rsidR="00132ADB">
              <w:rPr>
                <w:noProof/>
                <w:webHidden/>
              </w:rPr>
              <w:fldChar w:fldCharType="begin"/>
            </w:r>
            <w:r w:rsidR="00132ADB">
              <w:rPr>
                <w:noProof/>
                <w:webHidden/>
              </w:rPr>
              <w:instrText xml:space="preserve"> PAGEREF _Toc349171713 \h </w:instrText>
            </w:r>
            <w:r w:rsidR="00132ADB">
              <w:rPr>
                <w:noProof/>
                <w:webHidden/>
              </w:rPr>
            </w:r>
            <w:r w:rsidR="00132ADB">
              <w:rPr>
                <w:noProof/>
                <w:webHidden/>
              </w:rPr>
              <w:fldChar w:fldCharType="separate"/>
            </w:r>
            <w:r w:rsidR="00132ADB">
              <w:rPr>
                <w:noProof/>
                <w:webHidden/>
              </w:rPr>
              <w:t>97</w:t>
            </w:r>
            <w:r w:rsidR="00132ADB">
              <w:rPr>
                <w:noProof/>
                <w:webHidden/>
              </w:rPr>
              <w:fldChar w:fldCharType="end"/>
            </w:r>
          </w:hyperlink>
        </w:p>
        <w:p w:rsidR="00132ADB" w:rsidRDefault="008E44F8">
          <w:pPr>
            <w:pStyle w:val="INNH1"/>
            <w:tabs>
              <w:tab w:val="right" w:leader="dot" w:pos="9288"/>
            </w:tabs>
            <w:rPr>
              <w:noProof/>
            </w:rPr>
          </w:pPr>
          <w:hyperlink w:anchor="_Toc349171714" w:history="1">
            <w:r w:rsidR="00132ADB" w:rsidRPr="00E9117C">
              <w:rPr>
                <w:rStyle w:val="Hyperkobling"/>
                <w:rFonts w:ascii="Adobe Garamond Pro" w:hAnsi="Adobe Garamond Pro" w:cs="Times New Roman"/>
                <w:noProof/>
              </w:rPr>
              <w:t>Kneet</w:t>
            </w:r>
            <w:r w:rsidR="00132ADB">
              <w:rPr>
                <w:noProof/>
                <w:webHidden/>
              </w:rPr>
              <w:tab/>
            </w:r>
            <w:r w:rsidR="00132ADB">
              <w:rPr>
                <w:noProof/>
                <w:webHidden/>
              </w:rPr>
              <w:fldChar w:fldCharType="begin"/>
            </w:r>
            <w:r w:rsidR="00132ADB">
              <w:rPr>
                <w:noProof/>
                <w:webHidden/>
              </w:rPr>
              <w:instrText xml:space="preserve"> PAGEREF _Toc349171714 \h </w:instrText>
            </w:r>
            <w:r w:rsidR="00132ADB">
              <w:rPr>
                <w:noProof/>
                <w:webHidden/>
              </w:rPr>
            </w:r>
            <w:r w:rsidR="00132ADB">
              <w:rPr>
                <w:noProof/>
                <w:webHidden/>
              </w:rPr>
              <w:fldChar w:fldCharType="separate"/>
            </w:r>
            <w:r w:rsidR="00132ADB">
              <w:rPr>
                <w:noProof/>
                <w:webHidden/>
              </w:rPr>
              <w:t>99</w:t>
            </w:r>
            <w:r w:rsidR="00132ADB">
              <w:rPr>
                <w:noProof/>
                <w:webHidden/>
              </w:rPr>
              <w:fldChar w:fldCharType="end"/>
            </w:r>
          </w:hyperlink>
        </w:p>
        <w:p w:rsidR="00132ADB" w:rsidRDefault="008E44F8">
          <w:pPr>
            <w:pStyle w:val="INNH3"/>
            <w:tabs>
              <w:tab w:val="right" w:leader="dot" w:pos="9288"/>
            </w:tabs>
            <w:rPr>
              <w:noProof/>
            </w:rPr>
          </w:pPr>
          <w:hyperlink w:anchor="_Toc349171715" w:history="1">
            <w:r w:rsidR="00132ADB" w:rsidRPr="00E9117C">
              <w:rPr>
                <w:rStyle w:val="Hyperkobling"/>
                <w:rFonts w:ascii="Adobe Garamond Pro" w:hAnsi="Adobe Garamond Pro"/>
                <w:i/>
                <w:noProof/>
              </w:rPr>
              <w:t>Muskler som stabiliserer og beveger kneet</w:t>
            </w:r>
            <w:r w:rsidR="00132ADB">
              <w:rPr>
                <w:noProof/>
                <w:webHidden/>
              </w:rPr>
              <w:tab/>
            </w:r>
            <w:r w:rsidR="00132ADB">
              <w:rPr>
                <w:noProof/>
                <w:webHidden/>
              </w:rPr>
              <w:fldChar w:fldCharType="begin"/>
            </w:r>
            <w:r w:rsidR="00132ADB">
              <w:rPr>
                <w:noProof/>
                <w:webHidden/>
              </w:rPr>
              <w:instrText xml:space="preserve"> PAGEREF _Toc349171715 \h </w:instrText>
            </w:r>
            <w:r w:rsidR="00132ADB">
              <w:rPr>
                <w:noProof/>
                <w:webHidden/>
              </w:rPr>
            </w:r>
            <w:r w:rsidR="00132ADB">
              <w:rPr>
                <w:noProof/>
                <w:webHidden/>
              </w:rPr>
              <w:fldChar w:fldCharType="separate"/>
            </w:r>
            <w:r w:rsidR="00132ADB">
              <w:rPr>
                <w:noProof/>
                <w:webHidden/>
              </w:rPr>
              <w:t>100</w:t>
            </w:r>
            <w:r w:rsidR="00132ADB">
              <w:rPr>
                <w:noProof/>
                <w:webHidden/>
              </w:rPr>
              <w:fldChar w:fldCharType="end"/>
            </w:r>
          </w:hyperlink>
        </w:p>
        <w:p w:rsidR="00853D1B" w:rsidRDefault="00853D1B">
          <w:r>
            <w:rPr>
              <w:b/>
              <w:bCs/>
            </w:rPr>
            <w:fldChar w:fldCharType="end"/>
          </w:r>
        </w:p>
      </w:sdtContent>
    </w:sdt>
    <w:p w:rsidR="00B64ECD" w:rsidRDefault="00B64ECD">
      <w:pPr>
        <w:rPr>
          <w:rFonts w:ascii="Adobe Garamond Pro" w:hAnsi="Adobe Garamond Pro" w:cs="Times New Roman"/>
          <w:sz w:val="24"/>
        </w:rPr>
      </w:pPr>
    </w:p>
    <w:p w:rsidR="008B4722"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65408" behindDoc="0" locked="0" layoutInCell="1" allowOverlap="1" wp14:anchorId="032DA52B" wp14:editId="0926089D">
            <wp:simplePos x="0" y="0"/>
            <wp:positionH relativeFrom="column">
              <wp:posOffset>-637540</wp:posOffset>
            </wp:positionH>
            <wp:positionV relativeFrom="paragraph">
              <wp:posOffset>67310</wp:posOffset>
            </wp:positionV>
            <wp:extent cx="7105650" cy="802386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8909" b="11244"/>
                    <a:stretch/>
                  </pic:blipFill>
                  <pic:spPr bwMode="auto">
                    <a:xfrm>
                      <a:off x="0" y="0"/>
                      <a:ext cx="7105650" cy="802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4722" w:rsidRPr="008B4722" w:rsidRDefault="0061087F" w:rsidP="00197CEC">
      <w:pPr>
        <w:spacing w:line="25" w:lineRule="atLeast"/>
        <w:rPr>
          <w:rFonts w:ascii="Adobe Garamond Pro" w:hAnsi="Adobe Garamond Pro" w:cs="Times New Roman"/>
          <w:sz w:val="24"/>
          <w:lang w:val="en-US"/>
        </w:rPr>
      </w:pPr>
      <w:r w:rsidRPr="008A1803">
        <w:rPr>
          <w:rFonts w:ascii="Adobe Garamond Pro" w:hAnsi="Adobe Garamond Pro" w:cs="Times New Roman"/>
          <w:noProof/>
          <w:sz w:val="24"/>
          <w:lang w:eastAsia="nb-NO"/>
        </w:rPr>
        <w:lastRenderedPageBreak/>
        <w:drawing>
          <wp:anchor distT="0" distB="0" distL="114300" distR="114300" simplePos="0" relativeHeight="251664384" behindDoc="0" locked="0" layoutInCell="1" allowOverlap="1" wp14:anchorId="1325260A" wp14:editId="1330FE2E">
            <wp:simplePos x="0" y="0"/>
            <wp:positionH relativeFrom="column">
              <wp:posOffset>-828040</wp:posOffset>
            </wp:positionH>
            <wp:positionV relativeFrom="paragraph">
              <wp:posOffset>48260</wp:posOffset>
            </wp:positionV>
            <wp:extent cx="7523480" cy="8705850"/>
            <wp:effectExtent l="0" t="0" r="127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8235" b="9956"/>
                    <a:stretch/>
                  </pic:blipFill>
                  <pic:spPr bwMode="auto">
                    <a:xfrm>
                      <a:off x="0" y="0"/>
                      <a:ext cx="7523480" cy="870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5D18C5" w:rsidRDefault="0061087F" w:rsidP="00197CEC">
      <w:pPr>
        <w:spacing w:line="25" w:lineRule="atLeast"/>
        <w:rPr>
          <w:rFonts w:ascii="Adobe Garamond Pro" w:hAnsi="Adobe Garamond Pro" w:cs="Times New Roman"/>
          <w:sz w:val="24"/>
          <w:lang w:val="en-US"/>
        </w:rPr>
      </w:pPr>
      <w:r w:rsidRPr="008A1803">
        <w:rPr>
          <w:rFonts w:ascii="Adobe Garamond Pro" w:hAnsi="Adobe Garamond Pro" w:cs="Times New Roman"/>
          <w:noProof/>
          <w:sz w:val="24"/>
          <w:lang w:eastAsia="nb-NO"/>
        </w:rPr>
        <w:lastRenderedPageBreak/>
        <w:drawing>
          <wp:anchor distT="0" distB="0" distL="114300" distR="114300" simplePos="0" relativeHeight="251666432" behindDoc="0" locked="0" layoutInCell="1" allowOverlap="1" wp14:anchorId="5993E9E9" wp14:editId="1A8184DF">
            <wp:simplePos x="0" y="0"/>
            <wp:positionH relativeFrom="column">
              <wp:posOffset>-618490</wp:posOffset>
            </wp:positionH>
            <wp:positionV relativeFrom="paragraph">
              <wp:posOffset>276860</wp:posOffset>
            </wp:positionV>
            <wp:extent cx="7105650" cy="8075930"/>
            <wp:effectExtent l="0" t="0" r="0" b="12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8150" b="11482"/>
                    <a:stretch/>
                  </pic:blipFill>
                  <pic:spPr bwMode="auto">
                    <a:xfrm>
                      <a:off x="0" y="0"/>
                      <a:ext cx="7105650" cy="807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8A1803" w:rsidRDefault="00853D1B" w:rsidP="00197CEC">
      <w:pPr>
        <w:pStyle w:val="Overskrift1"/>
        <w:spacing w:line="25" w:lineRule="atLeast"/>
        <w:rPr>
          <w:rFonts w:ascii="Adobe Garamond Pro" w:hAnsi="Adobe Garamond Pro" w:cs="Times New Roman"/>
          <w:sz w:val="32"/>
        </w:rPr>
      </w:pPr>
      <w:bookmarkStart w:id="0" w:name="_Toc349171671"/>
      <w:r>
        <w:rPr>
          <w:rFonts w:ascii="Adobe Garamond Pro" w:hAnsi="Adobe Garamond Pro" w:cs="Times New Roman"/>
          <w:sz w:val="32"/>
        </w:rPr>
        <w:lastRenderedPageBreak/>
        <w:t>Rygg: Overflateanatomi</w:t>
      </w:r>
      <w:bookmarkEnd w:id="0"/>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Protuberantia occipitalis externa: </w:t>
      </w:r>
      <w:r w:rsidRPr="008A1803">
        <w:rPr>
          <w:rFonts w:ascii="Adobe Garamond Pro" w:hAnsi="Adobe Garamond Pro" w:cs="Times New Roman"/>
          <w:sz w:val="24"/>
        </w:rPr>
        <w:t>Palpabelt knokkelfremspring midt på bakflaten av os occipitale. Tjener som muskelutspring for m. trapezius.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Processus mastoideus: </w:t>
      </w:r>
      <w:r w:rsidRPr="008A1803">
        <w:rPr>
          <w:rFonts w:ascii="Adobe Garamond Pro" w:hAnsi="Adobe Garamond Pro" w:cs="Times New Roman"/>
          <w:sz w:val="24"/>
        </w:rPr>
        <w:t>Fremspring plassert bak den ytre øregangen.</w:t>
      </w:r>
    </w:p>
    <w:p w:rsidR="0061087F" w:rsidRPr="008A1803" w:rsidRDefault="00C74D7E"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Processus spinosus C7: </w:t>
      </w:r>
      <w:r w:rsidRPr="008A1803">
        <w:rPr>
          <w:rFonts w:ascii="Adobe Garamond Pro" w:hAnsi="Adobe Garamond Pro" w:cs="Times New Roman"/>
          <w:sz w:val="24"/>
        </w:rPr>
        <w:t>Torntap</w:t>
      </w:r>
      <w:r>
        <w:rPr>
          <w:rFonts w:ascii="Adobe Garamond Pro" w:hAnsi="Adobe Garamond Pro" w:cs="Times New Roman"/>
          <w:sz w:val="24"/>
        </w:rPr>
        <w:t>p på det</w:t>
      </w:r>
      <w:r w:rsidRPr="008A1803">
        <w:rPr>
          <w:rFonts w:ascii="Adobe Garamond Pro" w:hAnsi="Adobe Garamond Pro" w:cs="Times New Roman"/>
          <w:sz w:val="24"/>
        </w:rPr>
        <w:t xml:space="preserve"> sjuende cervikale vertebra. </w:t>
      </w:r>
      <w:r w:rsidR="0061087F" w:rsidRPr="008A1803">
        <w:rPr>
          <w:rFonts w:ascii="Adobe Garamond Pro" w:hAnsi="Adobe Garamond Pro" w:cs="Times New Roman"/>
          <w:sz w:val="24"/>
        </w:rPr>
        <w:t xml:space="preserve">Er meget lett å palpere, kalles derfor ofte for </w:t>
      </w:r>
      <w:r>
        <w:rPr>
          <w:rFonts w:ascii="Adobe Garamond Pro" w:hAnsi="Adobe Garamond Pro" w:cs="Times New Roman"/>
          <w:sz w:val="24"/>
        </w:rPr>
        <w:t>vertebra</w:t>
      </w:r>
      <w:r w:rsidR="0061087F" w:rsidRPr="008A1803">
        <w:rPr>
          <w:rFonts w:ascii="Adobe Garamond Pro" w:hAnsi="Adobe Garamond Pro" w:cs="Times New Roman"/>
          <w:sz w:val="24"/>
        </w:rPr>
        <w:t xml:space="preserve"> prominens. </w:t>
      </w:r>
    </w:p>
    <w:p w:rsidR="0061087F" w:rsidRPr="008A1803" w:rsidRDefault="00DA46D8" w:rsidP="00197CEC">
      <w:pPr>
        <w:spacing w:line="25" w:lineRule="atLeast"/>
        <w:rPr>
          <w:rFonts w:ascii="Adobe Garamond Pro" w:hAnsi="Adobe Garamond Pro" w:cs="Times New Roman"/>
          <w:sz w:val="24"/>
        </w:rPr>
      </w:pPr>
      <w:r>
        <w:rPr>
          <w:rFonts w:ascii="Adobe Garamond Pro" w:hAnsi="Adobe Garamond Pro" w:cs="Times New Roman"/>
          <w:b/>
          <w:sz w:val="24"/>
        </w:rPr>
        <w:t>Spina scapulae</w:t>
      </w:r>
      <w:r w:rsidR="00C74D7E" w:rsidRPr="008A1803">
        <w:rPr>
          <w:rFonts w:ascii="Adobe Garamond Pro" w:hAnsi="Adobe Garamond Pro" w:cs="Times New Roman"/>
          <w:b/>
          <w:sz w:val="24"/>
        </w:rPr>
        <w:t xml:space="preserve">: </w:t>
      </w:r>
      <w:r w:rsidR="00C74D7E" w:rsidRPr="008A1803">
        <w:rPr>
          <w:rFonts w:ascii="Adobe Garamond Pro" w:hAnsi="Adobe Garamond Pro" w:cs="Times New Roman"/>
          <w:sz w:val="24"/>
        </w:rPr>
        <w:t xml:space="preserve">Knokkellist på posteriorflaten av scapula.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Acromion: </w:t>
      </w:r>
      <w:r w:rsidRPr="008A1803">
        <w:rPr>
          <w:rFonts w:ascii="Adobe Garamond Pro" w:hAnsi="Adobe Garamond Pro" w:cs="Times New Roman"/>
          <w:sz w:val="24"/>
        </w:rPr>
        <w:t xml:space="preserve">Lateral, fri ende av scapula. Kalles ofte skulderhøyden.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Bakre aksillefold: </w:t>
      </w:r>
      <w:r w:rsidRPr="008A1803">
        <w:rPr>
          <w:rFonts w:ascii="Adobe Garamond Pro" w:hAnsi="Adobe Garamond Pro" w:cs="Times New Roman"/>
          <w:sz w:val="24"/>
        </w:rPr>
        <w:t xml:space="preserve">Dannes av m. latissimus dorsi og m. teres major.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Crista iliaca: </w:t>
      </w:r>
      <w:r w:rsidRPr="008A1803">
        <w:rPr>
          <w:rFonts w:ascii="Adobe Garamond Pro" w:hAnsi="Adobe Garamond Pro" w:cs="Times New Roman"/>
          <w:sz w:val="24"/>
        </w:rPr>
        <w:t>Hoftebenskammen.</w:t>
      </w:r>
    </w:p>
    <w:p w:rsidR="0061087F" w:rsidRPr="00C56F99" w:rsidRDefault="00853D1B" w:rsidP="00C56F99">
      <w:pPr>
        <w:pStyle w:val="Overskrift2"/>
        <w:rPr>
          <w:rFonts w:ascii="Adobe Garamond Pro" w:hAnsi="Adobe Garamond Pro"/>
          <w:sz w:val="28"/>
        </w:rPr>
      </w:pPr>
      <w:bookmarkStart w:id="1" w:name="_Toc349171672"/>
      <w:r w:rsidRPr="00C56F99">
        <w:rPr>
          <w:rFonts w:ascii="Adobe Garamond Pro" w:hAnsi="Adobe Garamond Pro"/>
          <w:sz w:val="28"/>
        </w:rPr>
        <w:t>Overflatiske ryggmuskler</w:t>
      </w:r>
      <w:bookmarkEnd w:id="1"/>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Dette er muskler som deltar i bevegelse av overekstremitetene i forhold til truncus. Det skal være mulig å finne noen kutane nerver fra de dorsale greinene av spinalnervene når de bryter gjennom musklene. De dorsale greinene av spinalnervene innerverer alle de dype ryggmusklene, og kalles rami posteriores spinales.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accesorius: </w:t>
      </w:r>
      <w:r w:rsidR="00DA46D8">
        <w:rPr>
          <w:rFonts w:ascii="Adobe Garamond Pro" w:hAnsi="Adobe Garamond Pro" w:cs="Times New Roman"/>
          <w:sz w:val="24"/>
        </w:rPr>
        <w:t>Kranienerve XI (CN XI)</w:t>
      </w:r>
      <w:r w:rsidRPr="008A1803">
        <w:rPr>
          <w:rFonts w:ascii="Adobe Garamond Pro" w:hAnsi="Adobe Garamond Pro" w:cs="Times New Roman"/>
          <w:sz w:val="24"/>
        </w:rPr>
        <w:t>. Kalles ofte også ledsagernerven, fordi en vesentlig del av nervefibrene i accesorius slutter seg til n. vagus (</w:t>
      </w:r>
      <w:r w:rsidR="00DA46D8">
        <w:rPr>
          <w:rFonts w:ascii="Adobe Garamond Pro" w:hAnsi="Adobe Garamond Pro" w:cs="Times New Roman"/>
          <w:sz w:val="24"/>
        </w:rPr>
        <w:t>CN X</w:t>
      </w:r>
      <w:r w:rsidRPr="008A1803">
        <w:rPr>
          <w:rFonts w:ascii="Adobe Garamond Pro" w:hAnsi="Adobe Garamond Pro" w:cs="Times New Roman"/>
          <w:sz w:val="24"/>
        </w:rPr>
        <w:t xml:space="preserve">) og følger denne perifert. Går like profund for m. trapezius.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Ramus superficialis a. transversae colli: </w:t>
      </w:r>
      <w:r w:rsidRPr="008A1803">
        <w:rPr>
          <w:rFonts w:ascii="Adobe Garamond Pro" w:hAnsi="Adobe Garamond Pro" w:cs="Times New Roman"/>
          <w:sz w:val="24"/>
        </w:rPr>
        <w:t xml:space="preserve">Gren fra a. transversae colli som løper ved siden av n. accesorius ut profund for m. trapezius. A. transversae colli avgår i 75 % av tilfellene fra a. subclavia.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suprascapularis: </w:t>
      </w:r>
      <w:r w:rsidRPr="008A1803">
        <w:rPr>
          <w:rFonts w:ascii="Adobe Garamond Pro" w:hAnsi="Adobe Garamond Pro" w:cs="Times New Roman"/>
          <w:sz w:val="24"/>
        </w:rPr>
        <w:t xml:space="preserve">fra C5 og C6. Løper over plexus brachialis for så å gå under lig. transversum scapulae superius i incisura scapulae. Innerverer m. suprapinatus og m. infraspinatus.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suprascapularis: </w:t>
      </w:r>
      <w:r w:rsidRPr="008A1803">
        <w:rPr>
          <w:rFonts w:ascii="Adobe Garamond Pro" w:hAnsi="Adobe Garamond Pro" w:cs="Times New Roman"/>
          <w:sz w:val="24"/>
        </w:rPr>
        <w:t xml:space="preserve">Avgår fra truncus thyrocervicalis, krysser foran m. scalenus anterior, før den løper over lig. transversum scapulae superius inn i fossa  supraspinata og fossa infraspinata. Anastomoserer med a. circumflexa scapulae.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dorsalis scapulae: </w:t>
      </w:r>
      <w:r w:rsidRPr="008A1803">
        <w:rPr>
          <w:rFonts w:ascii="Adobe Garamond Pro" w:hAnsi="Adobe Garamond Pro" w:cs="Times New Roman"/>
          <w:sz w:val="24"/>
        </w:rPr>
        <w:t xml:space="preserve">Avgår direkte fra C5, for så å perforere m. scalenus medius. Videre løper den profund for, og innerverer, m. levator scapulae og mm. rhomboidei.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Ramus profundus a. transversae colli: </w:t>
      </w:r>
      <w:r w:rsidRPr="008A1803">
        <w:rPr>
          <w:rFonts w:ascii="Adobe Garamond Pro" w:hAnsi="Adobe Garamond Pro" w:cs="Times New Roman"/>
          <w:sz w:val="24"/>
        </w:rPr>
        <w:t xml:space="preserve">Gren fra a. transversae colli som ledsager n. dorsalis scapulae. I noen tilfeller avgår denne som en selvstendig gren fra a. subclavia. Da kalles den a. dorsalis scapulae.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thoracodorsalis: </w:t>
      </w:r>
      <w:r w:rsidRPr="008A1803">
        <w:rPr>
          <w:rFonts w:ascii="Adobe Garamond Pro" w:hAnsi="Adobe Garamond Pro" w:cs="Times New Roman"/>
          <w:sz w:val="24"/>
        </w:rPr>
        <w:t>Del av plexus brachialis. Avgår fra fasciculus posterior og løper distalt profund for scapula og senere m. latissimus dorsi, som den innerverer. Innerverer også m. teres major.</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Det mediale aksillehull</w:t>
      </w:r>
      <w:r w:rsidRPr="008A1803">
        <w:rPr>
          <w:rFonts w:ascii="Adobe Garamond Pro" w:hAnsi="Adobe Garamond Pro" w:cs="Times New Roman"/>
          <w:sz w:val="24"/>
        </w:rPr>
        <w:t xml:space="preserve"> er trekantet og defineres av m. teres minor, m. teres major og caput longum m. tricipitis brachii.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lastRenderedPageBreak/>
        <w:t xml:space="preserve">Det laterale aksillehull </w:t>
      </w:r>
      <w:r w:rsidRPr="008A1803">
        <w:rPr>
          <w:rFonts w:ascii="Adobe Garamond Pro" w:hAnsi="Adobe Garamond Pro" w:cs="Times New Roman"/>
          <w:sz w:val="24"/>
        </w:rPr>
        <w:t xml:space="preserve">er firkantet og defineres av m. teres major, m. teres minor, caput longum m. tricipitis brachii. N. axillaris stammer fra den posteriore </w:t>
      </w:r>
      <w:r w:rsidR="003D6C8C" w:rsidRPr="008A1803">
        <w:rPr>
          <w:rFonts w:ascii="Adobe Garamond Pro" w:hAnsi="Adobe Garamond Pro" w:cs="Times New Roman"/>
          <w:sz w:val="24"/>
        </w:rPr>
        <w:t>fascikkelen</w:t>
      </w:r>
      <w:r w:rsidRPr="008A1803">
        <w:rPr>
          <w:rFonts w:ascii="Adobe Garamond Pro" w:hAnsi="Adobe Garamond Pro" w:cs="Times New Roman"/>
          <w:sz w:val="24"/>
        </w:rPr>
        <w:t xml:space="preserve"> i plexus brachialis og går da gjennom det laterale aksillehull. </w:t>
      </w:r>
    </w:p>
    <w:p w:rsidR="0061087F" w:rsidRPr="008A1803" w:rsidRDefault="00C52C51" w:rsidP="00197CEC">
      <w:pPr>
        <w:spacing w:line="25" w:lineRule="atLeast"/>
        <w:rPr>
          <w:rFonts w:ascii="Adobe Garamond Pro" w:hAnsi="Adobe Garamond Pro" w:cs="Times New Roman"/>
          <w:sz w:val="24"/>
        </w:rPr>
      </w:pPr>
      <w:r>
        <w:rPr>
          <w:rFonts w:ascii="Adobe Garamond Pro" w:hAnsi="Adobe Garamond Pro" w:cs="Times New Roman"/>
          <w:b/>
          <w:sz w:val="24"/>
        </w:rPr>
        <w:t>Relasjon mellom</w:t>
      </w:r>
      <w:r w:rsidR="0061087F" w:rsidRPr="008A1803">
        <w:rPr>
          <w:rFonts w:ascii="Adobe Garamond Pro" w:hAnsi="Adobe Garamond Pro" w:cs="Times New Roman"/>
          <w:b/>
          <w:sz w:val="24"/>
        </w:rPr>
        <w:t xml:space="preserve"> caput longum m. tricipitis brachii, m. latissimus dorsi og </w:t>
      </w:r>
      <w:r>
        <w:rPr>
          <w:rFonts w:ascii="Adobe Garamond Pro" w:hAnsi="Adobe Garamond Pro" w:cs="Times New Roman"/>
          <w:b/>
          <w:sz w:val="24"/>
        </w:rPr>
        <w:t xml:space="preserve">mm. teres minor </w:t>
      </w:r>
      <w:r w:rsidR="0061087F" w:rsidRPr="008A1803">
        <w:rPr>
          <w:rFonts w:ascii="Adobe Garamond Pro" w:hAnsi="Adobe Garamond Pro" w:cs="Times New Roman"/>
          <w:b/>
          <w:sz w:val="24"/>
        </w:rPr>
        <w:t>et major.</w:t>
      </w:r>
      <w:r w:rsidR="0061087F" w:rsidRPr="008A1803">
        <w:rPr>
          <w:rFonts w:ascii="Adobe Garamond Pro" w:hAnsi="Adobe Garamond Pro" w:cs="Times New Roman"/>
          <w:sz w:val="24"/>
        </w:rPr>
        <w:t xml:space="preserve"> Denne relasjonen er slik at m. teres major og m. latissimus dorsi passerer anteriort for caput longum tricipitis brachii, mens m. teres minor passerer posteriort for denne.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75D32C7C" wp14:editId="415E8A35">
            <wp:extent cx="3829050" cy="369592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6237" cy="3702857"/>
                    </a:xfrm>
                    <a:prstGeom prst="rect">
                      <a:avLst/>
                    </a:prstGeom>
                    <a:noFill/>
                    <a:ln>
                      <a:noFill/>
                    </a:ln>
                  </pic:spPr>
                </pic:pic>
              </a:graphicData>
            </a:graphic>
          </wp:inline>
        </w:drawing>
      </w:r>
    </w:p>
    <w:p w:rsid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Ser at n. axillaris går i det laterale aksillehullet, og innerverer m. deltoideus og m. teres minor. </w:t>
      </w:r>
    </w:p>
    <w:p w:rsidR="00C31242" w:rsidRDefault="00C31242" w:rsidP="00197CEC">
      <w:pPr>
        <w:spacing w:line="25" w:lineRule="atLeast"/>
        <w:rPr>
          <w:rFonts w:ascii="Adobe Garamond Pro" w:hAnsi="Adobe Garamond Pro" w:cs="Times New Roman"/>
          <w:b/>
          <w:i/>
          <w:color w:val="FF0000"/>
          <w:sz w:val="24"/>
        </w:rPr>
      </w:pPr>
    </w:p>
    <w:p w:rsidR="00C31242" w:rsidRDefault="00C31242" w:rsidP="00197CEC">
      <w:pPr>
        <w:spacing w:line="25" w:lineRule="atLeast"/>
        <w:rPr>
          <w:rFonts w:ascii="Adobe Garamond Pro" w:hAnsi="Adobe Garamond Pro" w:cs="Times New Roman"/>
          <w:b/>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8A1803" w:rsidRDefault="008A1803" w:rsidP="00366B6F">
      <w:pPr>
        <w:pStyle w:val="OVERSKRIFTMUSKEL"/>
      </w:pPr>
      <w:r w:rsidRPr="008A1803">
        <w:lastRenderedPageBreak/>
        <w:t>M. TRAPEZIUS</w:t>
      </w:r>
      <w:r w:rsidR="00452209">
        <w:t xml:space="preserve"> (s. 258 i Thieme)</w:t>
      </w:r>
    </w:p>
    <w:p w:rsidR="00DA46D8" w:rsidRDefault="007F2568" w:rsidP="00DA46D8">
      <w:pPr>
        <w:spacing w:after="0" w:line="25" w:lineRule="atLeast"/>
        <w:rPr>
          <w:rFonts w:ascii="Adobe Garamond Pro" w:hAnsi="Adobe Garamond Pro" w:cs="Times New Roman"/>
          <w:color w:val="000000" w:themeColor="text1"/>
          <w:sz w:val="24"/>
        </w:rPr>
      </w:pPr>
      <w:r w:rsidRPr="007F2568">
        <w:rPr>
          <w:rFonts w:ascii="Adobe Garamond Pro" w:hAnsi="Adobe Garamond Pro" w:cs="Times New Roman"/>
          <w:color w:val="000000" w:themeColor="text1"/>
          <w:sz w:val="24"/>
          <w:u w:val="single"/>
        </w:rPr>
        <w:t>Utspring:</w:t>
      </w:r>
      <w:r w:rsidR="0061087F" w:rsidRPr="008A1803">
        <w:rPr>
          <w:rFonts w:ascii="Adobe Garamond Pro" w:hAnsi="Adobe Garamond Pro" w:cs="Times New Roman"/>
          <w:color w:val="000000" w:themeColor="text1"/>
          <w:sz w:val="24"/>
        </w:rPr>
        <w:t xml:space="preserve"> </w:t>
      </w:r>
    </w:p>
    <w:p w:rsidR="00DA46D8" w:rsidRPr="00DA46D8" w:rsidRDefault="0061087F" w:rsidP="00AD1AD4">
      <w:pPr>
        <w:pStyle w:val="Listeavsnitt"/>
        <w:numPr>
          <w:ilvl w:val="0"/>
          <w:numId w:val="53"/>
        </w:numPr>
        <w:spacing w:line="25" w:lineRule="atLeast"/>
        <w:rPr>
          <w:rFonts w:ascii="Adobe Garamond Pro" w:hAnsi="Adobe Garamond Pro" w:cs="Times New Roman"/>
          <w:color w:val="000000" w:themeColor="text1"/>
          <w:sz w:val="24"/>
          <w:lang w:val="en-US"/>
        </w:rPr>
      </w:pPr>
      <w:r w:rsidRPr="00DA46D8">
        <w:rPr>
          <w:rFonts w:ascii="Adobe Garamond Pro" w:hAnsi="Adobe Garamond Pro" w:cs="Times New Roman"/>
          <w:color w:val="000000" w:themeColor="text1"/>
          <w:sz w:val="24"/>
          <w:lang w:val="en-US"/>
        </w:rPr>
        <w:t>Pr</w:t>
      </w:r>
      <w:r w:rsidR="00DA46D8">
        <w:rPr>
          <w:rFonts w:ascii="Adobe Garamond Pro" w:hAnsi="Adobe Garamond Pro" w:cs="Times New Roman"/>
          <w:color w:val="000000" w:themeColor="text1"/>
          <w:sz w:val="24"/>
          <w:lang w:val="en-US"/>
        </w:rPr>
        <w:t>otuberantia occipitalis externa</w:t>
      </w:r>
      <w:r w:rsidRPr="00DA46D8">
        <w:rPr>
          <w:rFonts w:ascii="Adobe Garamond Pro" w:hAnsi="Adobe Garamond Pro" w:cs="Times New Roman"/>
          <w:color w:val="000000" w:themeColor="text1"/>
          <w:sz w:val="24"/>
          <w:lang w:val="en-US"/>
        </w:rPr>
        <w:t xml:space="preserve"> </w:t>
      </w:r>
    </w:p>
    <w:p w:rsidR="00DA46D8" w:rsidRPr="00DA46D8" w:rsidRDefault="00DA46D8" w:rsidP="00AD1AD4">
      <w:pPr>
        <w:pStyle w:val="Listeavsnitt"/>
        <w:numPr>
          <w:ilvl w:val="0"/>
          <w:numId w:val="53"/>
        </w:numPr>
        <w:spacing w:line="25" w:lineRule="atLeast"/>
        <w:rPr>
          <w:rFonts w:ascii="Adobe Garamond Pro" w:hAnsi="Adobe Garamond Pro" w:cs="Times New Roman"/>
          <w:color w:val="000000" w:themeColor="text1"/>
          <w:sz w:val="24"/>
          <w:lang w:val="en-US"/>
        </w:rPr>
      </w:pPr>
      <w:r>
        <w:rPr>
          <w:rFonts w:ascii="Adobe Garamond Pro" w:hAnsi="Adobe Garamond Pro" w:cs="Times New Roman"/>
          <w:color w:val="000000" w:themeColor="text1"/>
          <w:sz w:val="24"/>
          <w:lang w:val="en-US"/>
        </w:rPr>
        <w:t>L</w:t>
      </w:r>
      <w:r w:rsidR="0061087F" w:rsidRPr="00DA46D8">
        <w:rPr>
          <w:rFonts w:ascii="Adobe Garamond Pro" w:hAnsi="Adobe Garamond Pro" w:cs="Times New Roman"/>
          <w:color w:val="000000" w:themeColor="text1"/>
          <w:sz w:val="24"/>
          <w:lang w:val="en-US"/>
        </w:rPr>
        <w:t>inea nuchalis superior</w:t>
      </w:r>
      <w:r w:rsidR="0061087F" w:rsidRPr="00DA46D8">
        <w:rPr>
          <w:rStyle w:val="Fotnotereferanse"/>
          <w:rFonts w:ascii="Adobe Garamond Pro" w:hAnsi="Adobe Garamond Pro" w:cs="Times New Roman"/>
          <w:color w:val="000000" w:themeColor="text1"/>
          <w:sz w:val="24"/>
        </w:rPr>
        <w:footnoteReference w:id="1"/>
      </w:r>
      <w:r w:rsidR="0061087F" w:rsidRPr="00DA46D8">
        <w:rPr>
          <w:rFonts w:ascii="Adobe Garamond Pro" w:hAnsi="Adobe Garamond Pro" w:cs="Times New Roman"/>
          <w:color w:val="000000" w:themeColor="text1"/>
          <w:sz w:val="24"/>
          <w:lang w:val="en-US"/>
        </w:rPr>
        <w:t xml:space="preserve"> </w:t>
      </w:r>
    </w:p>
    <w:p w:rsidR="00DA46D8" w:rsidRPr="00DA46D8" w:rsidRDefault="00DA46D8" w:rsidP="00AD1AD4">
      <w:pPr>
        <w:pStyle w:val="Listeavsnitt"/>
        <w:numPr>
          <w:ilvl w:val="0"/>
          <w:numId w:val="53"/>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L</w:t>
      </w:r>
      <w:r w:rsidR="0061087F" w:rsidRPr="00DA46D8">
        <w:rPr>
          <w:rFonts w:ascii="Adobe Garamond Pro" w:hAnsi="Adobe Garamond Pro" w:cs="Times New Roman"/>
          <w:color w:val="000000" w:themeColor="text1"/>
          <w:sz w:val="24"/>
        </w:rPr>
        <w:t>ig. nuchae</w:t>
      </w:r>
      <w:r w:rsidR="0061087F" w:rsidRPr="00DA46D8">
        <w:rPr>
          <w:rStyle w:val="Fotnotereferanse"/>
          <w:rFonts w:ascii="Adobe Garamond Pro" w:hAnsi="Adobe Garamond Pro" w:cs="Times New Roman"/>
          <w:color w:val="000000" w:themeColor="text1"/>
          <w:sz w:val="24"/>
        </w:rPr>
        <w:footnoteReference w:id="2"/>
      </w:r>
      <w:r w:rsidR="0061087F" w:rsidRPr="00DA46D8">
        <w:rPr>
          <w:rFonts w:ascii="Adobe Garamond Pro" w:hAnsi="Adobe Garamond Pro" w:cs="Times New Roman"/>
          <w:color w:val="000000" w:themeColor="text1"/>
          <w:sz w:val="24"/>
        </w:rPr>
        <w:t xml:space="preserve"> </w:t>
      </w:r>
    </w:p>
    <w:p w:rsidR="0061087F" w:rsidRPr="00DA46D8" w:rsidRDefault="00DA46D8" w:rsidP="00AD1AD4">
      <w:pPr>
        <w:pStyle w:val="Listeavsnitt"/>
        <w:numPr>
          <w:ilvl w:val="0"/>
          <w:numId w:val="53"/>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P</w:t>
      </w:r>
      <w:r w:rsidR="0061087F" w:rsidRPr="00DA46D8">
        <w:rPr>
          <w:rFonts w:ascii="Adobe Garamond Pro" w:hAnsi="Adobe Garamond Pro" w:cs="Times New Roman"/>
          <w:color w:val="000000" w:themeColor="text1"/>
          <w:sz w:val="24"/>
        </w:rPr>
        <w:t>roc. spinosi C VII – Th XII og tilhørende lig. supraspinale</w:t>
      </w:r>
      <w:r w:rsidR="0061087F" w:rsidRPr="00DA46D8">
        <w:rPr>
          <w:rStyle w:val="Fotnotereferanse"/>
          <w:rFonts w:ascii="Adobe Garamond Pro" w:hAnsi="Adobe Garamond Pro" w:cs="Times New Roman"/>
          <w:color w:val="000000" w:themeColor="text1"/>
          <w:sz w:val="24"/>
        </w:rPr>
        <w:footnoteReference w:id="3"/>
      </w:r>
      <w:r w:rsidR="0061087F" w:rsidRPr="00DA46D8">
        <w:rPr>
          <w:rFonts w:ascii="Adobe Garamond Pro" w:hAnsi="Adobe Garamond Pro" w:cs="Times New Roman"/>
          <w:color w:val="000000" w:themeColor="text1"/>
          <w:sz w:val="24"/>
        </w:rPr>
        <w:t xml:space="preserve"> </w:t>
      </w:r>
    </w:p>
    <w:p w:rsidR="00DA46D8" w:rsidRDefault="007F2568" w:rsidP="00DA46D8">
      <w:pPr>
        <w:spacing w:after="0" w:line="25" w:lineRule="atLeast"/>
        <w:rPr>
          <w:rFonts w:ascii="Adobe Garamond Pro" w:hAnsi="Adobe Garamond Pro" w:cs="Times New Roman"/>
          <w:color w:val="000000" w:themeColor="text1"/>
          <w:sz w:val="24"/>
        </w:rPr>
      </w:pPr>
      <w:r w:rsidRPr="007F2568">
        <w:rPr>
          <w:rFonts w:ascii="Adobe Garamond Pro" w:hAnsi="Adobe Garamond Pro" w:cs="Times New Roman"/>
          <w:color w:val="000000" w:themeColor="text1"/>
          <w:sz w:val="24"/>
          <w:u w:val="single"/>
        </w:rPr>
        <w:t>Feste:</w:t>
      </w:r>
      <w:r w:rsidR="0061087F" w:rsidRPr="007F2568">
        <w:rPr>
          <w:rFonts w:ascii="Adobe Garamond Pro" w:hAnsi="Adobe Garamond Pro" w:cs="Times New Roman"/>
          <w:color w:val="000000" w:themeColor="text1"/>
          <w:sz w:val="24"/>
        </w:rPr>
        <w:t xml:space="preserve"> </w:t>
      </w:r>
    </w:p>
    <w:p w:rsidR="00DA46D8" w:rsidRPr="00DA46D8" w:rsidRDefault="00DA46D8" w:rsidP="00AD1AD4">
      <w:pPr>
        <w:pStyle w:val="Listeavsnitt"/>
        <w:numPr>
          <w:ilvl w:val="0"/>
          <w:numId w:val="54"/>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Spina scapulae</w:t>
      </w:r>
    </w:p>
    <w:p w:rsidR="00DA46D8" w:rsidRPr="00DA46D8" w:rsidRDefault="00DA46D8" w:rsidP="00AD1AD4">
      <w:pPr>
        <w:pStyle w:val="Listeavsnitt"/>
        <w:numPr>
          <w:ilvl w:val="0"/>
          <w:numId w:val="54"/>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Acromion</w:t>
      </w:r>
    </w:p>
    <w:p w:rsidR="0061087F" w:rsidRPr="00DA46D8" w:rsidRDefault="00DA46D8" w:rsidP="00AD1AD4">
      <w:pPr>
        <w:pStyle w:val="Listeavsnitt"/>
        <w:numPr>
          <w:ilvl w:val="0"/>
          <w:numId w:val="54"/>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L</w:t>
      </w:r>
      <w:r w:rsidR="0061087F" w:rsidRPr="00DA46D8">
        <w:rPr>
          <w:rFonts w:ascii="Adobe Garamond Pro" w:hAnsi="Adobe Garamond Pro" w:cs="Times New Roman"/>
          <w:color w:val="000000" w:themeColor="text1"/>
          <w:sz w:val="24"/>
        </w:rPr>
        <w:t>aterale 1/3 av clavicula.</w:t>
      </w:r>
    </w:p>
    <w:p w:rsidR="0061087F" w:rsidRPr="008A1803" w:rsidRDefault="007F2568" w:rsidP="00197CEC">
      <w:pPr>
        <w:spacing w:line="25" w:lineRule="atLeast"/>
        <w:rPr>
          <w:rFonts w:ascii="Adobe Garamond Pro" w:hAnsi="Adobe Garamond Pro" w:cs="Times New Roman"/>
          <w:i/>
          <w:color w:val="000000" w:themeColor="text1"/>
          <w:sz w:val="24"/>
        </w:rPr>
      </w:pPr>
      <w:r w:rsidRPr="007F2568">
        <w:rPr>
          <w:rFonts w:ascii="Adobe Garamond Pro" w:hAnsi="Adobe Garamond Pro" w:cs="Times New Roman"/>
          <w:color w:val="000000" w:themeColor="text1"/>
          <w:sz w:val="24"/>
          <w:u w:val="single"/>
        </w:rPr>
        <w:t>Funksjon:</w:t>
      </w:r>
      <w:r w:rsidR="0061087F" w:rsidRPr="008A1803">
        <w:rPr>
          <w:rFonts w:ascii="Adobe Garamond Pro" w:hAnsi="Adobe Garamond Pro" w:cs="Times New Roman"/>
          <w:color w:val="000000" w:themeColor="text1"/>
          <w:sz w:val="24"/>
        </w:rPr>
        <w:t xml:space="preserve"> </w:t>
      </w:r>
    </w:p>
    <w:p w:rsidR="0061087F" w:rsidRPr="00DA46D8" w:rsidRDefault="0061087F" w:rsidP="00197CEC">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descendens: </w:t>
      </w:r>
      <w:r w:rsidRPr="00DA46D8">
        <w:rPr>
          <w:rFonts w:ascii="Adobe Garamond Pro" w:hAnsi="Adobe Garamond Pro" w:cs="Times New Roman"/>
          <w:color w:val="000000" w:themeColor="text1"/>
          <w:sz w:val="24"/>
        </w:rPr>
        <w:t xml:space="preserve">Løfter og dreier scapula I tillegg vil kontraksjon av pars descendens vippe hodet til samme side, samt rotere det i motsatt retning. </w:t>
      </w:r>
    </w:p>
    <w:p w:rsidR="0061087F" w:rsidRPr="00DA46D8" w:rsidRDefault="0061087F" w:rsidP="00197CEC">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transversa: </w:t>
      </w:r>
      <w:r w:rsidRPr="00DA46D8">
        <w:rPr>
          <w:rFonts w:ascii="Adobe Garamond Pro" w:hAnsi="Adobe Garamond Pro" w:cs="Times New Roman"/>
          <w:color w:val="000000" w:themeColor="text1"/>
          <w:sz w:val="24"/>
        </w:rPr>
        <w:t xml:space="preserve">Drar scapula medialt. </w:t>
      </w:r>
    </w:p>
    <w:p w:rsidR="0061087F" w:rsidRPr="00DA46D8" w:rsidRDefault="0061087F" w:rsidP="00197CEC">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descendens: </w:t>
      </w:r>
      <w:r w:rsidRPr="00DA46D8">
        <w:rPr>
          <w:rFonts w:ascii="Adobe Garamond Pro" w:hAnsi="Adobe Garamond Pro" w:cs="Times New Roman"/>
          <w:color w:val="000000" w:themeColor="text1"/>
          <w:sz w:val="24"/>
        </w:rPr>
        <w:t xml:space="preserve">Drar scapula medialt og kaudalt. </w:t>
      </w:r>
    </w:p>
    <w:p w:rsidR="0061087F" w:rsidRPr="00DA46D8" w:rsidRDefault="0061087F" w:rsidP="00197CEC">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Hele muskelen: </w:t>
      </w:r>
      <w:r w:rsidRPr="00DA46D8">
        <w:rPr>
          <w:rFonts w:ascii="Adobe Garamond Pro" w:hAnsi="Adobe Garamond Pro" w:cs="Times New Roman"/>
          <w:color w:val="000000" w:themeColor="text1"/>
          <w:sz w:val="24"/>
        </w:rPr>
        <w:t xml:space="preserve">Stabiliserer scapula på thorax. </w:t>
      </w:r>
    </w:p>
    <w:p w:rsidR="0061087F" w:rsidRPr="00DA46D8" w:rsidRDefault="0061087F" w:rsidP="00197CEC">
      <w:p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 xml:space="preserve">Samlet sett: løfter, dreier og senker scapula, dreier hodet og ekstenderer nakken. </w:t>
      </w:r>
    </w:p>
    <w:p w:rsidR="0061087F" w:rsidRPr="00DA46D8" w:rsidRDefault="007F2568" w:rsidP="00197CEC">
      <w:p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u w:val="single"/>
        </w:rPr>
        <w:t>Innervasjon:</w:t>
      </w:r>
      <w:r w:rsidR="0061087F" w:rsidRPr="00DA46D8">
        <w:rPr>
          <w:rFonts w:ascii="Adobe Garamond Pro" w:hAnsi="Adobe Garamond Pro" w:cs="Times New Roman"/>
          <w:color w:val="000000" w:themeColor="text1"/>
          <w:sz w:val="24"/>
        </w:rPr>
        <w:t xml:space="preserve"> n. accesorius</w:t>
      </w:r>
      <w:r w:rsidR="0061087F" w:rsidRPr="00DA46D8">
        <w:rPr>
          <w:rFonts w:ascii="Adobe Garamond Pro" w:hAnsi="Adobe Garamond Pro" w:cs="Times New Roman"/>
          <w:sz w:val="24"/>
        </w:rPr>
        <w:t xml:space="preserve"> </w:t>
      </w:r>
      <w:r w:rsidR="0061087F" w:rsidRPr="00DA46D8">
        <w:rPr>
          <w:rFonts w:ascii="Adobe Garamond Pro" w:hAnsi="Adobe Garamond Pro" w:cs="Times New Roman"/>
          <w:color w:val="000000" w:themeColor="text1"/>
          <w:sz w:val="24"/>
        </w:rPr>
        <w:t>og plexus cervicalis</w:t>
      </w:r>
      <w:r w:rsidR="0061087F" w:rsidRPr="00DA46D8">
        <w:rPr>
          <w:rStyle w:val="Fotnotereferanse"/>
          <w:rFonts w:ascii="Adobe Garamond Pro" w:hAnsi="Adobe Garamond Pro" w:cs="Times New Roman"/>
          <w:color w:val="000000" w:themeColor="text1"/>
          <w:sz w:val="24"/>
        </w:rPr>
        <w:footnoteReference w:id="4"/>
      </w:r>
      <w:r w:rsidR="0061087F" w:rsidRPr="00DA46D8">
        <w:rPr>
          <w:rFonts w:ascii="Adobe Garamond Pro" w:hAnsi="Adobe Garamond Pro" w:cs="Times New Roman"/>
          <w:color w:val="000000" w:themeColor="text1"/>
          <w:sz w:val="24"/>
        </w:rPr>
        <w:t xml:space="preserve"> (C2-C4).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 w:name="_Toc133069116"/>
            <w:r w:rsidRPr="008A1803">
              <w:rPr>
                <w:rFonts w:ascii="Adobe Garamond Pro" w:hAnsi="Adobe Garamond Pro" w:cs="Times New Roman"/>
                <w:sz w:val="24"/>
              </w:rPr>
              <w:t>m. trapezius</w:t>
            </w:r>
            <w:r w:rsidRPr="008A1803">
              <w:rPr>
                <w:rStyle w:val="Fotnotereferanse"/>
                <w:rFonts w:ascii="Adobe Garamond Pro" w:hAnsi="Adobe Garamond Pro" w:cs="Times New Roman"/>
                <w:b w:val="0"/>
                <w:sz w:val="24"/>
              </w:rPr>
              <w:footnoteReference w:id="5"/>
            </w:r>
            <w:bookmarkEnd w:id="2"/>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74,2</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2FD51E00" wp14:editId="1DECBFB1">
                  <wp:extent cx="857250" cy="132397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3239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linea nuchalis superior, protuberantia occipitalis externa, lig. </w:t>
            </w:r>
            <w:r w:rsidR="003D6C8C" w:rsidRPr="008A1803">
              <w:rPr>
                <w:rFonts w:ascii="Adobe Garamond Pro" w:hAnsi="Adobe Garamond Pro" w:cs="Times New Roman"/>
                <w:sz w:val="24"/>
                <w:lang w:val="en-GB"/>
              </w:rPr>
              <w:t>Nuchae</w:t>
            </w:r>
            <w:r w:rsidRPr="008A1803">
              <w:rPr>
                <w:rFonts w:ascii="Adobe Garamond Pro" w:hAnsi="Adobe Garamond Pro" w:cs="Times New Roman"/>
                <w:sz w:val="24"/>
                <w:lang w:val="en-GB"/>
              </w:rPr>
              <w:t xml:space="preserve"> (sagittalt i nakken), processus spinosi C7 – Th12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spina scapulae, acromion, laterale</w:t>
            </w:r>
            <w:r w:rsidRPr="003D6C8C">
              <w:rPr>
                <w:rFonts w:ascii="Adobe Garamond Pro" w:hAnsi="Adobe Garamond Pro" w:cs="Times New Roman"/>
                <w:sz w:val="24"/>
              </w:rPr>
              <w:t xml:space="preserve"> tredjedel</w:t>
            </w:r>
            <w:r w:rsidRPr="008A1803">
              <w:rPr>
                <w:rFonts w:ascii="Adobe Garamond Pro" w:hAnsi="Adobe Garamond Pro" w:cs="Times New Roman"/>
                <w:sz w:val="24"/>
                <w:lang w:val="en-GB"/>
              </w:rPr>
              <w:t xml:space="preserve"> av clavicula</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accessorius, plexus cervicalis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 xml:space="preserve">Løfter, senker og dreier scapula. Dreier hodet. Ekstenderer nakken. </w:t>
            </w: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iCs/>
                <w:sz w:val="24"/>
              </w:rPr>
              <w:t>Pars asc., Pars transversa og Pars desc. virker tre veier.</w:t>
            </w:r>
          </w:p>
        </w:tc>
      </w:tr>
    </w:tbl>
    <w:p w:rsidR="0061087F" w:rsidRPr="008A1803" w:rsidRDefault="0061087F" w:rsidP="00197CEC">
      <w:pPr>
        <w:spacing w:line="25" w:lineRule="atLeast"/>
        <w:rPr>
          <w:rFonts w:ascii="Adobe Garamond Pro" w:hAnsi="Adobe Garamond Pro" w:cs="Times New Roman"/>
          <w:b/>
          <w:color w:val="000000" w:themeColor="text1"/>
          <w:sz w:val="24"/>
        </w:rPr>
      </w:pPr>
    </w:p>
    <w:p w:rsidR="0061087F" w:rsidRPr="008A1803" w:rsidRDefault="0061087F" w:rsidP="00197CEC">
      <w:pPr>
        <w:spacing w:line="25" w:lineRule="atLeast"/>
        <w:rPr>
          <w:rFonts w:ascii="Adobe Garamond Pro" w:hAnsi="Adobe Garamond Pro" w:cs="Times New Roman"/>
          <w:i/>
          <w:color w:val="FF0000"/>
          <w:sz w:val="24"/>
        </w:rPr>
      </w:pPr>
    </w:p>
    <w:p w:rsidR="0061087F" w:rsidRPr="004F7633" w:rsidRDefault="004F7633" w:rsidP="00197CEC">
      <w:pPr>
        <w:spacing w:line="25" w:lineRule="atLeast"/>
        <w:rPr>
          <w:rFonts w:ascii="Adobe Garamond Pro" w:hAnsi="Adobe Garamond Pro" w:cs="Times New Roman"/>
          <w:b/>
          <w:i/>
          <w:color w:val="FF0000"/>
          <w:sz w:val="24"/>
        </w:rPr>
      </w:pPr>
      <w:r w:rsidRPr="004F7633">
        <w:rPr>
          <w:rFonts w:ascii="Adobe Garamond Pro" w:hAnsi="Adobe Garamond Pro" w:cs="Times New Roman"/>
          <w:b/>
          <w:i/>
          <w:color w:val="FF0000"/>
          <w:sz w:val="24"/>
        </w:rPr>
        <w:lastRenderedPageBreak/>
        <w:t>M. LATISSIMUS DORSI</w:t>
      </w:r>
      <w:r w:rsidR="00452209">
        <w:rPr>
          <w:rFonts w:ascii="Adobe Garamond Pro" w:hAnsi="Adobe Garamond Pro" w:cs="Times New Roman"/>
          <w:b/>
          <w:i/>
          <w:color w:val="FF0000"/>
          <w:sz w:val="24"/>
        </w:rPr>
        <w:t xml:space="preserve"> (s. 266 i Thieme)</w:t>
      </w:r>
    </w:p>
    <w:p w:rsidR="0061087F" w:rsidRPr="008A1803" w:rsidRDefault="007F2568" w:rsidP="00FC0E32">
      <w:pPr>
        <w:spacing w:after="0" w:line="25" w:lineRule="atLeast"/>
        <w:rPr>
          <w:rFonts w:ascii="Adobe Garamond Pro" w:hAnsi="Adobe Garamond Pro" w:cs="Times New Roman"/>
          <w:sz w:val="24"/>
        </w:rPr>
      </w:pPr>
      <w:r w:rsidRPr="007F2568">
        <w:rPr>
          <w:rFonts w:ascii="Adobe Garamond Pro" w:hAnsi="Adobe Garamond Pro" w:cs="Times New Roman"/>
          <w:sz w:val="24"/>
          <w:u w:val="single"/>
        </w:rPr>
        <w:t>Utspring:</w:t>
      </w:r>
      <w:r w:rsidR="0061087F" w:rsidRPr="008A1803">
        <w:rPr>
          <w:rFonts w:ascii="Adobe Garamond Pro" w:hAnsi="Adobe Garamond Pro" w:cs="Times New Roman"/>
          <w:sz w:val="24"/>
        </w:rPr>
        <w:t xml:space="preserve"> </w:t>
      </w:r>
    </w:p>
    <w:p w:rsidR="00DA46D8" w:rsidRPr="00DA46D8" w:rsidRDefault="0061087F" w:rsidP="00197CEC">
      <w:pPr>
        <w:pStyle w:val="Listeavsnitt"/>
        <w:numPr>
          <w:ilvl w:val="0"/>
          <w:numId w:val="1"/>
        </w:numPr>
        <w:spacing w:line="25" w:lineRule="atLeast"/>
        <w:rPr>
          <w:rFonts w:ascii="Adobe Garamond Pro" w:hAnsi="Adobe Garamond Pro" w:cs="Times New Roman"/>
          <w:sz w:val="24"/>
        </w:rPr>
      </w:pPr>
      <w:r w:rsidRPr="00DA46D8">
        <w:rPr>
          <w:rFonts w:ascii="Adobe Garamond Pro" w:hAnsi="Adobe Garamond Pro" w:cs="Times New Roman"/>
          <w:i/>
          <w:sz w:val="24"/>
        </w:rPr>
        <w:t xml:space="preserve">Pars vertebralis: </w:t>
      </w:r>
    </w:p>
    <w:p w:rsidR="00DA46D8" w:rsidRPr="00DA46D8" w:rsidRDefault="00DA46D8" w:rsidP="00DA46D8">
      <w:pPr>
        <w:pStyle w:val="Listeavsnitt"/>
        <w:numPr>
          <w:ilvl w:val="1"/>
          <w:numId w:val="1"/>
        </w:numPr>
        <w:spacing w:line="25" w:lineRule="atLeast"/>
        <w:rPr>
          <w:rFonts w:ascii="Adobe Garamond Pro" w:hAnsi="Adobe Garamond Pro" w:cs="Times New Roman"/>
          <w:sz w:val="24"/>
          <w:lang w:val="en-US"/>
        </w:rPr>
      </w:pPr>
      <w:r>
        <w:rPr>
          <w:rFonts w:ascii="Adobe Garamond Pro" w:hAnsi="Adobe Garamond Pro" w:cs="Times New Roman"/>
          <w:sz w:val="24"/>
          <w:lang w:val="en-US"/>
        </w:rPr>
        <w:t>Proc. spinosi Th VII – T XII</w:t>
      </w:r>
    </w:p>
    <w:p w:rsidR="00DA46D8" w:rsidRDefault="00DA46D8" w:rsidP="00DA46D8">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F</w:t>
      </w:r>
      <w:r w:rsidR="0061087F" w:rsidRPr="00DA46D8">
        <w:rPr>
          <w:rFonts w:ascii="Adobe Garamond Pro" w:hAnsi="Adobe Garamond Pro" w:cs="Times New Roman"/>
          <w:sz w:val="24"/>
        </w:rPr>
        <w:t>ascia thoracolumbalis</w:t>
      </w:r>
      <w:r w:rsidR="0061087F" w:rsidRPr="00DA46D8">
        <w:rPr>
          <w:rStyle w:val="Fotnotereferanse"/>
          <w:rFonts w:ascii="Adobe Garamond Pro" w:hAnsi="Adobe Garamond Pro" w:cs="Times New Roman"/>
          <w:sz w:val="24"/>
        </w:rPr>
        <w:footnoteReference w:id="6"/>
      </w:r>
      <w:r w:rsidR="0061087F" w:rsidRPr="00DA46D8">
        <w:rPr>
          <w:rFonts w:ascii="Adobe Garamond Pro" w:hAnsi="Adobe Garamond Pro" w:cs="Times New Roman"/>
          <w:sz w:val="24"/>
        </w:rPr>
        <w:t xml:space="preserve"> over pro</w:t>
      </w:r>
      <w:r>
        <w:rPr>
          <w:rFonts w:ascii="Adobe Garamond Pro" w:hAnsi="Adobe Garamond Pro" w:cs="Times New Roman"/>
          <w:sz w:val="24"/>
        </w:rPr>
        <w:t>c. spinosi til lumbalvirvlene</w:t>
      </w:r>
      <w:r w:rsidR="0061087F" w:rsidRPr="00DA46D8">
        <w:rPr>
          <w:rFonts w:ascii="Adobe Garamond Pro" w:hAnsi="Adobe Garamond Pro" w:cs="Times New Roman"/>
          <w:sz w:val="24"/>
        </w:rPr>
        <w:t xml:space="preserve"> </w:t>
      </w:r>
    </w:p>
    <w:p w:rsidR="0061087F" w:rsidRPr="00DA46D8" w:rsidRDefault="00DA46D8" w:rsidP="00DA46D8">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O</w:t>
      </w:r>
      <w:r w:rsidR="0061087F" w:rsidRPr="00DA46D8">
        <w:rPr>
          <w:rFonts w:ascii="Adobe Garamond Pro" w:hAnsi="Adobe Garamond Pro" w:cs="Times New Roman"/>
          <w:sz w:val="24"/>
        </w:rPr>
        <w:t>s sacrum.</w:t>
      </w:r>
    </w:p>
    <w:p w:rsidR="0061087F" w:rsidRPr="00DA46D8" w:rsidRDefault="0061087F" w:rsidP="00197CEC">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iliaca: </w:t>
      </w:r>
      <w:r w:rsidRPr="00DA46D8">
        <w:rPr>
          <w:rFonts w:ascii="Adobe Garamond Pro" w:hAnsi="Adobe Garamond Pro" w:cs="Times New Roman"/>
          <w:sz w:val="24"/>
          <w:lang w:val="en-US"/>
        </w:rPr>
        <w:t>Posterior 1/3 av crista iliaca.</w:t>
      </w:r>
    </w:p>
    <w:p w:rsidR="0061087F" w:rsidRPr="00DA46D8" w:rsidRDefault="0061087F" w:rsidP="00197CEC">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costalis: </w:t>
      </w:r>
      <w:r w:rsidRPr="00DA46D8">
        <w:rPr>
          <w:rFonts w:ascii="Adobe Garamond Pro" w:hAnsi="Adobe Garamond Pro" w:cs="Times New Roman"/>
          <w:sz w:val="24"/>
          <w:lang w:val="en-US"/>
        </w:rPr>
        <w:t>Costae 9 – 12.</w:t>
      </w:r>
    </w:p>
    <w:p w:rsidR="0061087F" w:rsidRPr="00DA46D8" w:rsidRDefault="0061087F" w:rsidP="00197CEC">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scapularis: </w:t>
      </w:r>
      <w:r w:rsidRPr="00DA46D8">
        <w:rPr>
          <w:rFonts w:ascii="Adobe Garamond Pro" w:hAnsi="Adobe Garamond Pro" w:cs="Times New Roman"/>
          <w:sz w:val="24"/>
          <w:lang w:val="en-US"/>
        </w:rPr>
        <w:t>Angulus inferior scapulae.</w:t>
      </w:r>
    </w:p>
    <w:p w:rsidR="0061087F" w:rsidRPr="00DA46D8" w:rsidRDefault="007F2568" w:rsidP="00197CEC">
      <w:pPr>
        <w:spacing w:line="25" w:lineRule="atLeast"/>
        <w:rPr>
          <w:rFonts w:ascii="Adobe Garamond Pro" w:hAnsi="Adobe Garamond Pro" w:cs="Times New Roman"/>
          <w:sz w:val="24"/>
          <w:lang w:val="en-US"/>
        </w:rPr>
      </w:pPr>
      <w:r w:rsidRPr="00DA46D8">
        <w:rPr>
          <w:rFonts w:ascii="Adobe Garamond Pro" w:hAnsi="Adobe Garamond Pro" w:cs="Times New Roman"/>
          <w:sz w:val="24"/>
          <w:u w:val="single"/>
          <w:lang w:val="en-US"/>
        </w:rPr>
        <w:t>Feste:</w:t>
      </w:r>
      <w:r w:rsidR="0061087F" w:rsidRPr="00DA46D8">
        <w:rPr>
          <w:rFonts w:ascii="Adobe Garamond Pro" w:hAnsi="Adobe Garamond Pro" w:cs="Times New Roman"/>
          <w:sz w:val="24"/>
          <w:lang w:val="en-US"/>
        </w:rPr>
        <w:t xml:space="preserve"> Crista tuberculi minoris humeri</w:t>
      </w:r>
      <w:r w:rsidR="0061087F" w:rsidRPr="00DA46D8">
        <w:rPr>
          <w:rStyle w:val="Fotnotereferanse"/>
          <w:rFonts w:ascii="Adobe Garamond Pro" w:hAnsi="Adobe Garamond Pro" w:cs="Times New Roman"/>
          <w:sz w:val="24"/>
        </w:rPr>
        <w:footnoteReference w:id="7"/>
      </w:r>
      <w:r w:rsidR="0061087F" w:rsidRPr="00DA46D8">
        <w:rPr>
          <w:rFonts w:ascii="Adobe Garamond Pro" w:hAnsi="Adobe Garamond Pro" w:cs="Times New Roman"/>
          <w:sz w:val="24"/>
          <w:lang w:val="en-US"/>
        </w:rPr>
        <w:t>.</w:t>
      </w:r>
    </w:p>
    <w:p w:rsidR="0061087F" w:rsidRPr="00DA46D8" w:rsidRDefault="007F2568" w:rsidP="00197CEC">
      <w:pPr>
        <w:spacing w:line="25" w:lineRule="atLeast"/>
        <w:rPr>
          <w:rFonts w:ascii="Adobe Garamond Pro" w:hAnsi="Adobe Garamond Pro" w:cs="Times New Roman"/>
          <w:sz w:val="24"/>
        </w:rPr>
      </w:pPr>
      <w:r w:rsidRPr="00DA46D8">
        <w:rPr>
          <w:rFonts w:ascii="Adobe Garamond Pro" w:hAnsi="Adobe Garamond Pro" w:cs="Times New Roman"/>
          <w:sz w:val="24"/>
          <w:u w:val="single"/>
        </w:rPr>
        <w:t>Funksjon:</w:t>
      </w:r>
      <w:r w:rsidR="0061087F" w:rsidRPr="00DA46D8">
        <w:rPr>
          <w:rFonts w:ascii="Adobe Garamond Pro" w:hAnsi="Adobe Garamond Pro" w:cs="Times New Roman"/>
          <w:sz w:val="24"/>
        </w:rPr>
        <w:t xml:space="preserve"> Adduksjon, innadrotasjon og ekstensjon i GH-leddet. Disse tre funksjonene deler den med m. teres major. I tillegg kalles den for en «hostemuskel», bidrar i respirasjonen. </w:t>
      </w:r>
    </w:p>
    <w:p w:rsidR="0061087F" w:rsidRPr="00DA46D8" w:rsidRDefault="007F2568" w:rsidP="00197CEC">
      <w:pPr>
        <w:spacing w:line="25" w:lineRule="atLeast"/>
        <w:rPr>
          <w:rFonts w:ascii="Adobe Garamond Pro" w:hAnsi="Adobe Garamond Pro" w:cs="Times New Roman"/>
          <w:sz w:val="24"/>
        </w:rPr>
      </w:pPr>
      <w:r w:rsidRPr="00DA46D8">
        <w:rPr>
          <w:rFonts w:ascii="Adobe Garamond Pro" w:hAnsi="Adobe Garamond Pro" w:cs="Times New Roman"/>
          <w:sz w:val="24"/>
          <w:u w:val="single"/>
        </w:rPr>
        <w:t>Innervasjon:</w:t>
      </w:r>
      <w:r w:rsidR="0061087F" w:rsidRPr="00DA46D8">
        <w:rPr>
          <w:rFonts w:ascii="Adobe Garamond Pro" w:hAnsi="Adobe Garamond Pro" w:cs="Times New Roman"/>
          <w:sz w:val="24"/>
        </w:rPr>
        <w:t xml:space="preserve"> n. thoracodorsalis</w:t>
      </w:r>
      <w:r w:rsidR="008E44F8">
        <w:rPr>
          <w:rFonts w:ascii="Adobe Garamond Pro" w:hAnsi="Adobe Garamond Pro" w:cs="Times New Roman"/>
          <w:sz w:val="24"/>
        </w:rPr>
        <w:t xml:space="preserve"> (C6 –C8)</w:t>
      </w:r>
      <w:r w:rsidR="0061087F" w:rsidRPr="00DA46D8">
        <w:rPr>
          <w:rFonts w:ascii="Adobe Garamond Pro" w:hAnsi="Adobe Garamond Pro"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3" w:name="_Toc133069117"/>
            <w:r w:rsidRPr="008A1803">
              <w:rPr>
                <w:rFonts w:ascii="Adobe Garamond Pro" w:hAnsi="Adobe Garamond Pro" w:cs="Times New Roman"/>
                <w:sz w:val="24"/>
              </w:rPr>
              <w:t>m. latissimus dorsi</w:t>
            </w:r>
            <w:bookmarkEnd w:id="3"/>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74,4</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E82AD0A" wp14:editId="163513E7">
                  <wp:extent cx="723900" cy="12382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382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spinosi Th7 – L5, os sacrum, os ilium</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crista tuberculi minoris humeri</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thoracodorsalis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Ekstenderer og innoverroterer humerus</w:t>
            </w:r>
          </w:p>
        </w:tc>
      </w:tr>
    </w:tbl>
    <w:p w:rsidR="0061087F" w:rsidRPr="008A1803" w:rsidRDefault="0061087F" w:rsidP="00197CEC">
      <w:pPr>
        <w:spacing w:line="25" w:lineRule="atLeast"/>
        <w:rPr>
          <w:rFonts w:ascii="Adobe Garamond Pro" w:hAnsi="Adobe Garamond Pro" w:cs="Times New Roman"/>
          <w:i/>
          <w:color w:val="FF0000"/>
          <w:sz w:val="24"/>
        </w:rPr>
      </w:pPr>
    </w:p>
    <w:p w:rsidR="004F7633" w:rsidRDefault="004F7633" w:rsidP="00197CEC">
      <w:pPr>
        <w:spacing w:line="25" w:lineRule="atLeast"/>
        <w:rPr>
          <w:rFonts w:ascii="Adobe Garamond Pro" w:hAnsi="Adobe Garamond Pro" w:cs="Times New Roman"/>
          <w:b/>
          <w:i/>
          <w:color w:val="FF0000"/>
          <w:sz w:val="24"/>
          <w:lang w:val="en-US"/>
        </w:rPr>
      </w:pPr>
    </w:p>
    <w:p w:rsidR="004F7633" w:rsidRDefault="004F7633" w:rsidP="00197CEC">
      <w:pPr>
        <w:spacing w:line="25" w:lineRule="atLeast"/>
        <w:rPr>
          <w:rFonts w:ascii="Adobe Garamond Pro" w:hAnsi="Adobe Garamond Pro" w:cs="Times New Roman"/>
          <w:b/>
          <w:i/>
          <w:color w:val="FF0000"/>
          <w:sz w:val="24"/>
          <w:lang w:val="en-US"/>
        </w:rPr>
      </w:pPr>
    </w:p>
    <w:p w:rsidR="004F7633" w:rsidRDefault="004F7633" w:rsidP="00197CEC">
      <w:pPr>
        <w:spacing w:line="25" w:lineRule="atLeast"/>
        <w:rPr>
          <w:rFonts w:ascii="Adobe Garamond Pro" w:hAnsi="Adobe Garamond Pro" w:cs="Times New Roman"/>
          <w:b/>
          <w:i/>
          <w:color w:val="FF0000"/>
          <w:sz w:val="24"/>
          <w:lang w:val="en-US"/>
        </w:rPr>
      </w:pPr>
    </w:p>
    <w:p w:rsidR="004F7633" w:rsidRDefault="004F7633" w:rsidP="00197CEC">
      <w:pPr>
        <w:spacing w:line="25" w:lineRule="atLeast"/>
        <w:rPr>
          <w:rFonts w:ascii="Adobe Garamond Pro" w:hAnsi="Adobe Garamond Pro" w:cs="Times New Roman"/>
          <w:b/>
          <w:i/>
          <w:color w:val="FF0000"/>
          <w:sz w:val="24"/>
          <w:lang w:val="en-US"/>
        </w:rPr>
      </w:pPr>
    </w:p>
    <w:p w:rsidR="004F7633" w:rsidRDefault="004F7633" w:rsidP="00197CEC">
      <w:pPr>
        <w:spacing w:line="25" w:lineRule="atLeast"/>
        <w:rPr>
          <w:rFonts w:ascii="Adobe Garamond Pro" w:hAnsi="Adobe Garamond Pro" w:cs="Times New Roman"/>
          <w:b/>
          <w:i/>
          <w:color w:val="FF0000"/>
          <w:sz w:val="24"/>
          <w:lang w:val="en-US"/>
        </w:rPr>
      </w:pPr>
    </w:p>
    <w:p w:rsidR="004F7633" w:rsidRDefault="004F7633" w:rsidP="00197CEC">
      <w:pPr>
        <w:spacing w:line="25" w:lineRule="atLeast"/>
        <w:rPr>
          <w:rFonts w:ascii="Adobe Garamond Pro" w:hAnsi="Adobe Garamond Pro" w:cs="Times New Roman"/>
          <w:b/>
          <w:i/>
          <w:color w:val="FF0000"/>
          <w:sz w:val="24"/>
          <w:lang w:val="en-US"/>
        </w:rPr>
      </w:pPr>
    </w:p>
    <w:p w:rsidR="00C52C51" w:rsidRDefault="00C52C51"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br w:type="page"/>
      </w:r>
    </w:p>
    <w:p w:rsidR="00FE3EA1" w:rsidRPr="00452209" w:rsidRDefault="00FE3EA1" w:rsidP="00FE3EA1">
      <w:pPr>
        <w:spacing w:line="25" w:lineRule="atLeast"/>
        <w:rPr>
          <w:rFonts w:ascii="Adobe Garamond Pro" w:hAnsi="Adobe Garamond Pro" w:cs="Times New Roman"/>
          <w:b/>
          <w:i/>
          <w:color w:val="FF0000"/>
          <w:sz w:val="24"/>
        </w:rPr>
      </w:pPr>
      <w:r w:rsidRPr="00452209">
        <w:rPr>
          <w:rFonts w:ascii="Adobe Garamond Pro" w:hAnsi="Adobe Garamond Pro" w:cs="Times New Roman"/>
          <w:b/>
          <w:i/>
          <w:color w:val="FF0000"/>
          <w:sz w:val="24"/>
        </w:rPr>
        <w:lastRenderedPageBreak/>
        <w:t>M. DELTOIDEUS</w:t>
      </w:r>
      <w:r w:rsidR="00452209" w:rsidRPr="00452209">
        <w:rPr>
          <w:rFonts w:ascii="Adobe Garamond Pro" w:hAnsi="Adobe Garamond Pro" w:cs="Times New Roman"/>
          <w:b/>
          <w:i/>
          <w:color w:val="FF0000"/>
          <w:sz w:val="24"/>
        </w:rPr>
        <w:t xml:space="preserve"> (s. 264 i Thieme)</w:t>
      </w:r>
    </w:p>
    <w:p w:rsidR="00FE3EA1" w:rsidRPr="00FC0E32" w:rsidRDefault="007F2568" w:rsidP="00FE3EA1">
      <w:pPr>
        <w:spacing w:after="0"/>
        <w:rPr>
          <w:rFonts w:ascii="Adobe Garamond Pro" w:hAnsi="Adobe Garamond Pro" w:cs="Times New Roman"/>
          <w:sz w:val="24"/>
          <w:lang w:val="en-US"/>
        </w:rPr>
      </w:pPr>
      <w:r w:rsidRPr="00FC0E32">
        <w:rPr>
          <w:rFonts w:ascii="Adobe Garamond Pro" w:hAnsi="Adobe Garamond Pro" w:cs="Times New Roman"/>
          <w:sz w:val="24"/>
          <w:u w:val="single"/>
          <w:lang w:val="en-US"/>
        </w:rPr>
        <w:t>Utspring:</w:t>
      </w:r>
      <w:r w:rsidR="00FE3EA1" w:rsidRPr="00FC0E32">
        <w:rPr>
          <w:rFonts w:ascii="Adobe Garamond Pro" w:hAnsi="Adobe Garamond Pro" w:cs="Times New Roman"/>
          <w:sz w:val="24"/>
          <w:lang w:val="en-US"/>
        </w:rPr>
        <w:t xml:space="preserve"> </w:t>
      </w:r>
    </w:p>
    <w:p w:rsidR="00FE3EA1" w:rsidRPr="00452209" w:rsidRDefault="00FE3EA1" w:rsidP="00FE3EA1">
      <w:pPr>
        <w:pStyle w:val="Listeavsnitt"/>
        <w:numPr>
          <w:ilvl w:val="0"/>
          <w:numId w:val="3"/>
        </w:numPr>
        <w:rPr>
          <w:rFonts w:ascii="Adobe Garamond Pro" w:hAnsi="Adobe Garamond Pro" w:cs="Times New Roman"/>
          <w:sz w:val="28"/>
          <w:lang w:val="en-US"/>
        </w:rPr>
      </w:pPr>
      <w:r w:rsidRPr="00452209">
        <w:rPr>
          <w:rFonts w:ascii="Adobe Garamond Pro" w:hAnsi="Adobe Garamond Pro" w:cs="Times New Roman"/>
          <w:i/>
          <w:sz w:val="24"/>
          <w:lang w:val="en-US"/>
        </w:rPr>
        <w:t>Pars spinalis:</w:t>
      </w:r>
      <w:r w:rsidRPr="00FC0E32">
        <w:rPr>
          <w:rFonts w:ascii="Adobe Garamond Pro" w:hAnsi="Adobe Garamond Pro" w:cs="Times New Roman"/>
          <w:sz w:val="24"/>
          <w:lang w:val="en-US"/>
        </w:rPr>
        <w:t xml:space="preserve"> Spina scapulae  </w:t>
      </w:r>
    </w:p>
    <w:p w:rsidR="00FE3EA1" w:rsidRPr="00452209" w:rsidRDefault="00FE3EA1" w:rsidP="00FE3EA1">
      <w:pPr>
        <w:pStyle w:val="Listeavsnitt"/>
        <w:numPr>
          <w:ilvl w:val="0"/>
          <w:numId w:val="3"/>
        </w:numPr>
        <w:rPr>
          <w:rFonts w:ascii="Adobe Garamond Pro" w:hAnsi="Adobe Garamond Pro" w:cs="Times New Roman"/>
          <w:sz w:val="28"/>
          <w:lang w:val="en-US"/>
        </w:rPr>
      </w:pPr>
      <w:r w:rsidRPr="00452209">
        <w:rPr>
          <w:rFonts w:ascii="Adobe Garamond Pro" w:hAnsi="Adobe Garamond Pro" w:cs="Times New Roman"/>
          <w:i/>
          <w:sz w:val="24"/>
          <w:lang w:val="en-US"/>
        </w:rPr>
        <w:t>Pars acromialis:</w:t>
      </w:r>
      <w:r w:rsidRPr="00FC0E32">
        <w:rPr>
          <w:rFonts w:ascii="Adobe Garamond Pro" w:hAnsi="Adobe Garamond Pro" w:cs="Times New Roman"/>
          <w:sz w:val="24"/>
          <w:lang w:val="en-US"/>
        </w:rPr>
        <w:t xml:space="preserve"> Acromion </w:t>
      </w:r>
    </w:p>
    <w:p w:rsidR="00FE3EA1" w:rsidRPr="00FC0E32" w:rsidRDefault="00FE3EA1" w:rsidP="00FE3EA1">
      <w:pPr>
        <w:pStyle w:val="Listeavsnitt"/>
        <w:numPr>
          <w:ilvl w:val="0"/>
          <w:numId w:val="3"/>
        </w:numPr>
        <w:spacing w:after="0"/>
        <w:rPr>
          <w:rFonts w:ascii="Adobe Garamond Pro" w:hAnsi="Adobe Garamond Pro" w:cs="Times New Roman"/>
          <w:sz w:val="28"/>
          <w:lang w:val="en-US"/>
        </w:rPr>
      </w:pPr>
      <w:r w:rsidRPr="00FC0E32">
        <w:rPr>
          <w:rFonts w:ascii="Adobe Garamond Pro" w:hAnsi="Adobe Garamond Pro" w:cs="Times New Roman"/>
          <w:i/>
          <w:sz w:val="24"/>
          <w:lang w:val="en-US"/>
        </w:rPr>
        <w:t>Pars clavicularis:</w:t>
      </w:r>
      <w:r w:rsidRPr="00FC0E32">
        <w:rPr>
          <w:rFonts w:ascii="Adobe Garamond Pro" w:hAnsi="Adobe Garamond Pro" w:cs="Times New Roman"/>
          <w:sz w:val="24"/>
          <w:lang w:val="en-US"/>
        </w:rPr>
        <w:t xml:space="preserve"> Laterale 1/3 av clavicula </w:t>
      </w:r>
    </w:p>
    <w:p w:rsidR="00FE3EA1" w:rsidRPr="00FC0E32" w:rsidRDefault="00FE3EA1" w:rsidP="00FE3EA1">
      <w:pPr>
        <w:rPr>
          <w:rFonts w:ascii="Adobe Garamond Pro" w:hAnsi="Adobe Garamond Pro" w:cs="Times New Roman"/>
          <w:i/>
          <w:sz w:val="28"/>
        </w:rPr>
      </w:pPr>
      <w:r w:rsidRPr="00853D1B">
        <w:rPr>
          <w:rFonts w:ascii="Adobe Garamond Pro" w:hAnsi="Adobe Garamond Pro" w:cs="Times New Roman"/>
          <w:i/>
          <w:sz w:val="24"/>
        </w:rPr>
        <w:t>Samme t</w:t>
      </w:r>
      <w:r w:rsidRPr="00FC0E32">
        <w:rPr>
          <w:rFonts w:ascii="Adobe Garamond Pro" w:hAnsi="Adobe Garamond Pro" w:cs="Times New Roman"/>
          <w:i/>
          <w:sz w:val="24"/>
        </w:rPr>
        <w:t>re utspring som de tre festene til m. trapezius.</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Tuberositas deltoidea humeri</w:t>
      </w:r>
      <w:r w:rsidR="0061087F" w:rsidRPr="00FC0E32">
        <w:rPr>
          <w:rStyle w:val="Fotnotereferanse"/>
          <w:rFonts w:ascii="Adobe Garamond Pro" w:hAnsi="Adobe Garamond Pro" w:cs="Times New Roman"/>
          <w:sz w:val="24"/>
        </w:rPr>
        <w:footnoteReference w:id="8"/>
      </w:r>
    </w:p>
    <w:p w:rsidR="0061087F" w:rsidRPr="00FC0E32" w:rsidRDefault="007F2568" w:rsidP="00FE3EA1">
      <w:pPr>
        <w:spacing w:after="0" w:line="25" w:lineRule="atLeast"/>
        <w:rPr>
          <w:rFonts w:ascii="Adobe Garamond Pro" w:hAnsi="Adobe Garamond Pro" w:cs="Times New Roman"/>
          <w:sz w:val="24"/>
        </w:rPr>
      </w:pPr>
      <w:r w:rsidRPr="00FC0E32">
        <w:rPr>
          <w:rFonts w:ascii="Adobe Garamond Pro" w:hAnsi="Adobe Garamond Pro" w:cs="Times New Roman"/>
          <w:sz w:val="24"/>
          <w:u w:val="single"/>
        </w:rPr>
        <w:t>Funksjon:</w:t>
      </w:r>
    </w:p>
    <w:p w:rsidR="0061087F" w:rsidRPr="00FC0E32" w:rsidRDefault="0061087F" w:rsidP="00197CEC">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Pars spinalis:</w:t>
      </w:r>
      <w:r w:rsidRPr="00FC0E32">
        <w:rPr>
          <w:rFonts w:ascii="Adobe Garamond Pro" w:hAnsi="Adobe Garamond Pro" w:cs="Times New Roman"/>
          <w:sz w:val="24"/>
        </w:rPr>
        <w:t xml:space="preserve"> Ekstensjon, utadrotasjon og adduksjon i GH-leddet. Abduksjon mellom 60 og 90 grader.</w:t>
      </w:r>
    </w:p>
    <w:p w:rsidR="0061087F" w:rsidRPr="00FC0E32" w:rsidRDefault="0061087F" w:rsidP="00197CEC">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 xml:space="preserve">Pars acromialis: </w:t>
      </w:r>
      <w:r w:rsidRPr="00FC0E32">
        <w:rPr>
          <w:rFonts w:ascii="Adobe Garamond Pro" w:hAnsi="Adobe Garamond Pro" w:cs="Times New Roman"/>
          <w:sz w:val="24"/>
        </w:rPr>
        <w:t>Abduksjon i GH-leddet.</w:t>
      </w:r>
    </w:p>
    <w:p w:rsidR="0061087F" w:rsidRPr="00FC0E32" w:rsidRDefault="0061087F" w:rsidP="00197CEC">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 xml:space="preserve">Pars clavicularis: </w:t>
      </w:r>
      <w:r w:rsidRPr="00FC0E32">
        <w:rPr>
          <w:rFonts w:ascii="Adobe Garamond Pro" w:hAnsi="Adobe Garamond Pro" w:cs="Times New Roman"/>
          <w:sz w:val="24"/>
        </w:rPr>
        <w:t>Fleksjon, innadrotasjon, adduksjon. Abduksjon mellom 60 og 90 grader.</w:t>
      </w:r>
    </w:p>
    <w:p w:rsidR="0061087F" w:rsidRPr="00FC0E32" w:rsidRDefault="0061087F" w:rsidP="00197CEC">
      <w:pPr>
        <w:spacing w:line="25" w:lineRule="atLeast"/>
        <w:rPr>
          <w:rFonts w:ascii="Adobe Garamond Pro" w:hAnsi="Adobe Garamond Pro" w:cs="Times New Roman"/>
          <w:sz w:val="24"/>
        </w:rPr>
      </w:pPr>
      <w:r w:rsidRPr="00FC0E32">
        <w:rPr>
          <w:rFonts w:ascii="Adobe Garamond Pro" w:hAnsi="Adobe Garamond Pro" w:cs="Times New Roman"/>
          <w:sz w:val="24"/>
        </w:rPr>
        <w:t>Mellom 60 og 90 grader abduksjon assisterer pars spinalis og pars clavicularis pars acromialis i abduksjon.</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n. axillaris (C5, C6)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4" w:name="_Toc133069118"/>
            <w:r w:rsidRPr="008A1803">
              <w:rPr>
                <w:rFonts w:ascii="Adobe Garamond Pro" w:hAnsi="Adobe Garamond Pro" w:cs="Times New Roman"/>
                <w:sz w:val="24"/>
              </w:rPr>
              <w:t>m. deltoideus</w:t>
            </w:r>
            <w:bookmarkEnd w:id="4"/>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88,6</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0D495266" wp14:editId="50EABF7D">
                  <wp:extent cx="714375" cy="129540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12954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spina scapulae, acromion, clavicula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tuberositas deltoidea humeri</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axillaris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Utadroterer, innadroterer, abduserer, flekterer, og ekstenderer.</w:t>
            </w:r>
          </w:p>
        </w:tc>
      </w:tr>
    </w:tbl>
    <w:p w:rsidR="0061087F" w:rsidRPr="008A1803" w:rsidRDefault="0061087F" w:rsidP="00197CEC">
      <w:pPr>
        <w:spacing w:line="25" w:lineRule="atLeast"/>
        <w:rPr>
          <w:rFonts w:ascii="Adobe Garamond Pro" w:hAnsi="Adobe Garamond Pro" w:cs="Times New Roman"/>
          <w:i/>
          <w:color w:val="FF0000"/>
          <w:sz w:val="24"/>
        </w:rPr>
      </w:pPr>
    </w:p>
    <w:p w:rsidR="004F7633" w:rsidRDefault="004F7633" w:rsidP="00197CEC">
      <w:pPr>
        <w:spacing w:line="25" w:lineRule="atLeast"/>
        <w:rPr>
          <w:rFonts w:ascii="Adobe Garamond Pro" w:hAnsi="Adobe Garamond Pro" w:cs="Times New Roman"/>
          <w:b/>
          <w:i/>
          <w:color w:val="FF0000"/>
          <w:sz w:val="24"/>
        </w:rPr>
      </w:pPr>
    </w:p>
    <w:p w:rsidR="004F7633" w:rsidRDefault="004F7633" w:rsidP="00197CEC">
      <w:pPr>
        <w:spacing w:line="25" w:lineRule="atLeast"/>
        <w:rPr>
          <w:rFonts w:ascii="Adobe Garamond Pro" w:hAnsi="Adobe Garamond Pro" w:cs="Times New Roman"/>
          <w:b/>
          <w:i/>
          <w:color w:val="FF0000"/>
          <w:sz w:val="24"/>
        </w:rPr>
      </w:pPr>
    </w:p>
    <w:p w:rsidR="004F7633" w:rsidRDefault="004F7633" w:rsidP="00197CEC">
      <w:pPr>
        <w:spacing w:line="25" w:lineRule="atLeast"/>
        <w:rPr>
          <w:rFonts w:ascii="Adobe Garamond Pro" w:hAnsi="Adobe Garamond Pro" w:cs="Times New Roman"/>
          <w:b/>
          <w:i/>
          <w:color w:val="FF0000"/>
          <w:sz w:val="24"/>
        </w:rPr>
      </w:pPr>
    </w:p>
    <w:p w:rsidR="004F7633" w:rsidRDefault="004F7633" w:rsidP="00197CEC">
      <w:pPr>
        <w:spacing w:line="25" w:lineRule="atLeast"/>
        <w:rPr>
          <w:rFonts w:ascii="Adobe Garamond Pro" w:hAnsi="Adobe Garamond Pro" w:cs="Times New Roman"/>
          <w:b/>
          <w:i/>
          <w:color w:val="FF0000"/>
          <w:sz w:val="24"/>
        </w:rPr>
      </w:pPr>
    </w:p>
    <w:p w:rsidR="00C31242" w:rsidRDefault="00C31242" w:rsidP="00197CEC">
      <w:pPr>
        <w:spacing w:line="25" w:lineRule="atLeast"/>
        <w:rPr>
          <w:rFonts w:ascii="Adobe Garamond Pro" w:hAnsi="Adobe Garamond Pro" w:cs="Times New Roman"/>
          <w:b/>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452209" w:rsidRDefault="004F7633" w:rsidP="00197CEC">
      <w:pPr>
        <w:spacing w:line="25" w:lineRule="atLeast"/>
        <w:rPr>
          <w:rFonts w:ascii="Adobe Garamond Pro" w:hAnsi="Adobe Garamond Pro" w:cs="Times New Roman"/>
          <w:b/>
          <w:i/>
          <w:color w:val="FF0000"/>
          <w:sz w:val="26"/>
          <w:lang w:val="en-US"/>
        </w:rPr>
      </w:pPr>
      <w:r w:rsidRPr="00452209">
        <w:rPr>
          <w:rFonts w:ascii="Adobe Garamond Pro" w:hAnsi="Adobe Garamond Pro" w:cs="Times New Roman"/>
          <w:b/>
          <w:i/>
          <w:color w:val="FF0000"/>
          <w:sz w:val="24"/>
          <w:lang w:val="en-US"/>
        </w:rPr>
        <w:lastRenderedPageBreak/>
        <w:t>M. LEVATOR SCAPULAE</w:t>
      </w:r>
      <w:r w:rsidR="00452209" w:rsidRPr="00452209">
        <w:rPr>
          <w:rFonts w:ascii="Adobe Garamond Pro" w:hAnsi="Adobe Garamond Pro" w:cs="Times New Roman"/>
          <w:b/>
          <w:i/>
          <w:color w:val="FF0000"/>
          <w:sz w:val="24"/>
          <w:lang w:val="en-US"/>
        </w:rPr>
        <w:t xml:space="preserve"> (s. 260 i Thieme)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Utspring:</w:t>
      </w:r>
      <w:r w:rsidR="0061087F" w:rsidRPr="00FC0E32">
        <w:rPr>
          <w:rFonts w:ascii="Adobe Garamond Pro" w:hAnsi="Adobe Garamond Pro" w:cs="Times New Roman"/>
          <w:sz w:val="24"/>
        </w:rPr>
        <w:t xml:space="preserve"> Procc. transversi C I – C IV.</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Angulus superior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0061087F" w:rsidRPr="00FC0E32">
        <w:rPr>
          <w:rFonts w:ascii="Adobe Garamond Pro" w:hAnsi="Adobe Garamond Pro" w:cs="Times New Roman"/>
          <w:sz w:val="24"/>
        </w:rPr>
        <w:t xml:space="preserve"> Drar angulus superior scapulae medialt og kranialt, og angulus inferior scapulae medialt. Dette vil skje når man returnerer armen til anatomisk grunnstilling fra abdusert stilling. Tipper også hodet til samme side som muskelen er på. </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N. dorsalis scapulae (C4 – C5). Nerven perforerer m. scalenus medius, for så å løpe profund for m. levator scapulae og mm. rhomboidei.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5" w:name="_Toc133069119"/>
            <w:r w:rsidRPr="008A1803">
              <w:rPr>
                <w:rFonts w:ascii="Adobe Garamond Pro" w:hAnsi="Adobe Garamond Pro" w:cs="Times New Roman"/>
                <w:sz w:val="24"/>
              </w:rPr>
              <w:t>m. levator scapulae</w:t>
            </w:r>
            <w:bookmarkEnd w:id="5"/>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74,7</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58C0ED3C" wp14:editId="7C59F3EE">
                  <wp:extent cx="1066800" cy="11049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tubercula posteriora proc. transversi C1 – C4</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angulus superior scapulae</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dorsalis scapulae (C3-5)</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Hever angulus scapulae superior og dreier halsen.</w:t>
            </w:r>
          </w:p>
        </w:tc>
      </w:tr>
    </w:tbl>
    <w:p w:rsidR="0061087F" w:rsidRPr="008A1803" w:rsidRDefault="0061087F" w:rsidP="00197CEC">
      <w:pPr>
        <w:spacing w:line="25" w:lineRule="atLeast"/>
        <w:rPr>
          <w:rFonts w:ascii="Adobe Garamond Pro" w:hAnsi="Adobe Garamond Pro" w:cs="Times New Roman"/>
          <w:i/>
          <w:color w:val="FF0000"/>
          <w:sz w:val="24"/>
        </w:rPr>
      </w:pPr>
    </w:p>
    <w:p w:rsidR="0061087F" w:rsidRPr="004F7633" w:rsidRDefault="004F7633" w:rsidP="00197CEC">
      <w:pPr>
        <w:spacing w:line="25" w:lineRule="atLeast"/>
        <w:rPr>
          <w:rFonts w:ascii="Adobe Garamond Pro" w:hAnsi="Adobe Garamond Pro" w:cs="Times New Roman"/>
          <w:b/>
          <w:i/>
          <w:color w:val="FF0000"/>
          <w:sz w:val="24"/>
          <w:lang w:val="en-US"/>
        </w:rPr>
      </w:pPr>
      <w:r w:rsidRPr="004F7633">
        <w:rPr>
          <w:rFonts w:ascii="Adobe Garamond Pro" w:hAnsi="Adobe Garamond Pro" w:cs="Times New Roman"/>
          <w:b/>
          <w:i/>
          <w:color w:val="FF0000"/>
          <w:sz w:val="24"/>
          <w:lang w:val="en-US"/>
        </w:rPr>
        <w:t>M. RHOMBOIDEUS MAJOR</w:t>
      </w:r>
      <w:r w:rsidR="00452209">
        <w:rPr>
          <w:rFonts w:ascii="Adobe Garamond Pro" w:hAnsi="Adobe Garamond Pro" w:cs="Times New Roman"/>
          <w:b/>
          <w:i/>
          <w:color w:val="FF0000"/>
          <w:sz w:val="24"/>
          <w:lang w:val="en-US"/>
        </w:rPr>
        <w:t xml:space="preserve"> (s. 260 i Thieme)</w:t>
      </w:r>
    </w:p>
    <w:p w:rsidR="0061087F" w:rsidRPr="00FC0E32" w:rsidRDefault="007F2568" w:rsidP="00197CEC">
      <w:pPr>
        <w:spacing w:line="25" w:lineRule="atLeast"/>
        <w:rPr>
          <w:rFonts w:ascii="Adobe Garamond Pro" w:hAnsi="Adobe Garamond Pro" w:cs="Times New Roman"/>
          <w:sz w:val="24"/>
          <w:lang w:val="en-US"/>
        </w:rPr>
      </w:pPr>
      <w:r w:rsidRPr="00FC0E32">
        <w:rPr>
          <w:rFonts w:ascii="Adobe Garamond Pro" w:hAnsi="Adobe Garamond Pro" w:cs="Times New Roman"/>
          <w:sz w:val="24"/>
          <w:u w:val="single"/>
          <w:lang w:val="en-US"/>
        </w:rPr>
        <w:t>Utspring:</w:t>
      </w:r>
      <w:r w:rsidR="0061087F" w:rsidRPr="00FC0E32">
        <w:rPr>
          <w:rFonts w:ascii="Adobe Garamond Pro" w:hAnsi="Adobe Garamond Pro" w:cs="Times New Roman"/>
          <w:sz w:val="24"/>
          <w:lang w:val="en-US"/>
        </w:rPr>
        <w:t xml:space="preserve"> Procc. spinosi Th I – Th IV.</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Margo medialis scapulae nedenfor spina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0061087F" w:rsidRPr="00FC0E32">
        <w:rPr>
          <w:rFonts w:ascii="Adobe Garamond Pro" w:hAnsi="Adobe Garamond Pro" w:cs="Times New Roman"/>
          <w:sz w:val="24"/>
        </w:rPr>
        <w:t xml:space="preserve"> Stabiliserer scapula, drar scapula medialt og kranialt som m. levator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N. dorsalis scapulae (C4 – C5)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6" w:name="_Toc133069120"/>
            <w:r w:rsidRPr="008A1803">
              <w:rPr>
                <w:rFonts w:ascii="Adobe Garamond Pro" w:hAnsi="Adobe Garamond Pro" w:cs="Times New Roman"/>
                <w:sz w:val="24"/>
              </w:rPr>
              <w:t>m. rhomboideus major</w:t>
            </w:r>
            <w:bookmarkEnd w:id="6"/>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74,5</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21EFE933" wp14:editId="0BD20732">
                  <wp:extent cx="1190625" cy="1019175"/>
                  <wp:effectExtent l="0" t="0" r="9525"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spinosi og ligg. supraspinalia Th1 – Th4</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margo medialis scapulae</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dorsalis scapulae (C4-5)</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Trekker scapula medialt og oppover.</w:t>
            </w:r>
          </w:p>
        </w:tc>
      </w:tr>
    </w:tbl>
    <w:p w:rsidR="0061087F" w:rsidRPr="008A1803" w:rsidRDefault="0061087F" w:rsidP="00197CEC">
      <w:pPr>
        <w:spacing w:line="25" w:lineRule="atLeast"/>
        <w:rPr>
          <w:rFonts w:ascii="Adobe Garamond Pro" w:hAnsi="Adobe Garamond Pro" w:cs="Times New Roman"/>
          <w:b/>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452209" w:rsidRDefault="004F7633" w:rsidP="00197CEC">
      <w:pPr>
        <w:spacing w:after="0" w:line="25" w:lineRule="atLeast"/>
        <w:rPr>
          <w:rFonts w:ascii="Adobe Garamond Pro" w:hAnsi="Adobe Garamond Pro" w:cs="Times New Roman"/>
          <w:b/>
          <w:i/>
          <w:color w:val="FF0000"/>
          <w:sz w:val="24"/>
          <w:lang w:val="en-US"/>
        </w:rPr>
      </w:pPr>
      <w:r w:rsidRPr="00452209">
        <w:rPr>
          <w:rFonts w:ascii="Adobe Garamond Pro" w:hAnsi="Adobe Garamond Pro" w:cs="Times New Roman"/>
          <w:b/>
          <w:i/>
          <w:color w:val="FF0000"/>
          <w:sz w:val="24"/>
          <w:lang w:val="en-US"/>
        </w:rPr>
        <w:lastRenderedPageBreak/>
        <w:t>M. RHOMBOIDEUS MINOR</w:t>
      </w:r>
      <w:r w:rsidR="00452209" w:rsidRPr="00452209">
        <w:rPr>
          <w:rFonts w:ascii="Adobe Garamond Pro" w:hAnsi="Adobe Garamond Pro" w:cs="Times New Roman"/>
          <w:b/>
          <w:i/>
          <w:color w:val="FF0000"/>
          <w:sz w:val="24"/>
          <w:lang w:val="en-US"/>
        </w:rPr>
        <w:t xml:space="preserve"> (s. 260 i Thieme)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Utspring:</w:t>
      </w:r>
      <w:r w:rsidR="0061087F" w:rsidRPr="00FC0E32">
        <w:rPr>
          <w:rFonts w:ascii="Adobe Garamond Pro" w:hAnsi="Adobe Garamond Pro" w:cs="Times New Roman"/>
          <w:sz w:val="24"/>
        </w:rPr>
        <w:t xml:space="preserve"> Procc. spinosi C VI – C VII</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Margo medialis scapulae ovenfor spina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0061087F" w:rsidRPr="00FC0E32">
        <w:rPr>
          <w:rFonts w:ascii="Adobe Garamond Pro" w:hAnsi="Adobe Garamond Pro" w:cs="Times New Roman"/>
          <w:sz w:val="24"/>
        </w:rPr>
        <w:t xml:space="preserve"> Stabiliserer scapula, drar scapula medialt og kranialt </w:t>
      </w:r>
      <w:r w:rsidR="00FC0E32">
        <w:rPr>
          <w:rFonts w:ascii="Adobe Garamond Pro" w:hAnsi="Adobe Garamond Pro" w:cs="Times New Roman"/>
          <w:sz w:val="24"/>
        </w:rPr>
        <w:t>(s</w:t>
      </w:r>
      <w:r w:rsidR="0061087F" w:rsidRPr="00FC0E32">
        <w:rPr>
          <w:rFonts w:ascii="Adobe Garamond Pro" w:hAnsi="Adobe Garamond Pro" w:cs="Times New Roman"/>
          <w:sz w:val="24"/>
        </w:rPr>
        <w:t>om m. levator scapulae</w:t>
      </w:r>
      <w:r w:rsidR="00FC0E32">
        <w:rPr>
          <w:rFonts w:ascii="Adobe Garamond Pro" w:hAnsi="Adobe Garamond Pro" w:cs="Times New Roman"/>
          <w:sz w:val="24"/>
        </w:rPr>
        <w:t>)</w:t>
      </w:r>
      <w:r w:rsidR="0061087F" w:rsidRPr="00FC0E32">
        <w:rPr>
          <w:rFonts w:ascii="Adobe Garamond Pro" w:hAnsi="Adobe Garamond Pro" w:cs="Times New Roman"/>
          <w:sz w:val="24"/>
        </w:rPr>
        <w:t>.</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N. dorsalis scapulae (C4 – C5)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7" w:name="_Toc133069121"/>
            <w:r w:rsidRPr="008A1803">
              <w:rPr>
                <w:rFonts w:ascii="Adobe Garamond Pro" w:hAnsi="Adobe Garamond Pro" w:cs="Times New Roman"/>
                <w:sz w:val="24"/>
              </w:rPr>
              <w:t>m. rhomboideus minor</w:t>
            </w:r>
            <w:bookmarkEnd w:id="7"/>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74,6</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36ACF73" wp14:editId="03A530CB">
                  <wp:extent cx="1247775" cy="1095375"/>
                  <wp:effectExtent l="0" t="0" r="9525"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10953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spinosi C6 – C7</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margo medialis scapulae</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dorsalis scapulae</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Trekker scapula medialt og oppover.</w:t>
            </w:r>
          </w:p>
        </w:tc>
      </w:tr>
    </w:tbl>
    <w:p w:rsidR="0061087F" w:rsidRPr="008A1803" w:rsidRDefault="0061087F" w:rsidP="00197CEC">
      <w:pPr>
        <w:spacing w:line="25" w:lineRule="atLeast"/>
        <w:rPr>
          <w:rFonts w:ascii="Adobe Garamond Pro" w:hAnsi="Adobe Garamond Pro" w:cs="Times New Roman"/>
          <w:b/>
          <w:sz w:val="24"/>
        </w:rPr>
      </w:pPr>
    </w:p>
    <w:p w:rsidR="0061087F" w:rsidRPr="004F7633" w:rsidRDefault="004F7633" w:rsidP="00197CEC">
      <w:pPr>
        <w:spacing w:after="0"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t>M. TERES MAJOR</w:t>
      </w:r>
      <w:r w:rsidR="00452209">
        <w:rPr>
          <w:rFonts w:ascii="Adobe Garamond Pro" w:hAnsi="Adobe Garamond Pro" w:cs="Times New Roman"/>
          <w:b/>
          <w:i/>
          <w:color w:val="FF0000"/>
          <w:sz w:val="24"/>
          <w:lang w:val="en-US"/>
        </w:rPr>
        <w:t xml:space="preserve"> (s. 266 i Thieme)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Utspring:</w:t>
      </w:r>
      <w:r w:rsidR="0061087F" w:rsidRPr="00FC0E32">
        <w:rPr>
          <w:rFonts w:ascii="Adobe Garamond Pro" w:hAnsi="Adobe Garamond Pro" w:cs="Times New Roman"/>
          <w:sz w:val="24"/>
        </w:rPr>
        <w:t xml:space="preserve"> Angulus inferior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Crista tuberculi minoris humeri, samme som for m. latissimus dorsi.</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0061087F" w:rsidRPr="00FC0E32">
        <w:rPr>
          <w:rFonts w:ascii="Adobe Garamond Pro" w:hAnsi="Adobe Garamond Pro" w:cs="Times New Roman"/>
          <w:sz w:val="24"/>
        </w:rPr>
        <w:t xml:space="preserve"> Innadrotasjon, adduksjon og ekstensjon i GH-leddet.</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n. </w:t>
      </w:r>
      <w:r w:rsidR="008E44F8">
        <w:rPr>
          <w:rFonts w:ascii="Adobe Garamond Pro" w:hAnsi="Adobe Garamond Pro" w:cs="Times New Roman"/>
          <w:sz w:val="24"/>
        </w:rPr>
        <w:t>subscapularis (C5 – C7</w:t>
      </w:r>
      <w:r w:rsidR="0061087F" w:rsidRPr="00FC0E32">
        <w:rPr>
          <w:rFonts w:ascii="Adobe Garamond Pro" w:hAnsi="Adobe Garamond Pro"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8" w:name="_Toc133069122"/>
            <w:r w:rsidRPr="008A1803">
              <w:rPr>
                <w:rFonts w:ascii="Adobe Garamond Pro" w:hAnsi="Adobe Garamond Pro" w:cs="Times New Roman"/>
                <w:sz w:val="24"/>
              </w:rPr>
              <w:t>m. teres</w:t>
            </w:r>
            <w:r w:rsidRPr="008A1803">
              <w:rPr>
                <w:rStyle w:val="Fotnotereferanse"/>
                <w:rFonts w:ascii="Adobe Garamond Pro" w:hAnsi="Adobe Garamond Pro" w:cs="Times New Roman"/>
                <w:b w:val="0"/>
                <w:sz w:val="24"/>
              </w:rPr>
              <w:footnoteReference w:id="9"/>
            </w:r>
            <w:r w:rsidRPr="008A1803">
              <w:rPr>
                <w:rFonts w:ascii="Adobe Garamond Pro" w:hAnsi="Adobe Garamond Pro" w:cs="Times New Roman"/>
                <w:sz w:val="24"/>
              </w:rPr>
              <w:t xml:space="preserve"> major</w:t>
            </w:r>
            <w:bookmarkEnd w:id="8"/>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88,10</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EA532F" w:rsidP="00197CEC">
            <w:pPr>
              <w:spacing w:line="25" w:lineRule="atLeast"/>
              <w:jc w:val="center"/>
              <w:rPr>
                <w:rFonts w:ascii="Adobe Garamond Pro" w:hAnsi="Adobe Garamond Pro" w:cs="Times New Roman"/>
                <w:sz w:val="28"/>
                <w:szCs w:val="24"/>
              </w:rPr>
            </w:pPr>
            <w:r>
              <w:rPr>
                <w:rFonts w:ascii="Adobe Garamond Pro" w:hAnsi="Adobe Garamond Pro" w:cs="Times New Roman"/>
                <w:noProof/>
                <w:sz w:val="28"/>
                <w:szCs w:val="24"/>
                <w:lang w:eastAsia="nb-NO"/>
              </w:rPr>
              <w:drawing>
                <wp:inline distT="0" distB="0" distL="0" distR="0">
                  <wp:extent cx="1647825" cy="1664970"/>
                  <wp:effectExtent l="0" t="0" r="9525" b="0"/>
                  <wp:docPr id="57" name="Bilde 57" descr="C:\Users\Sebastian\Pictures\teres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bastian\Pictures\teresmaj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66497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margo lat. scapulae</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53D1B" w:rsidRDefault="0061087F" w:rsidP="00EA532F">
            <w:pPr>
              <w:spacing w:line="25" w:lineRule="atLeast"/>
              <w:rPr>
                <w:rFonts w:ascii="Adobe Garamond Pro" w:hAnsi="Adobe Garamond Pro" w:cs="Times New Roman"/>
                <w:sz w:val="28"/>
                <w:szCs w:val="24"/>
                <w:lang w:val="en-US"/>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crista tuberculi minoris humeri.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53D1B"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subscapularis (C5-7)</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Innoverroterer og adduserer.</w:t>
            </w:r>
          </w:p>
        </w:tc>
      </w:tr>
    </w:tbl>
    <w:p w:rsidR="0061087F" w:rsidRPr="008A1803" w:rsidRDefault="0061087F" w:rsidP="00197CEC">
      <w:pPr>
        <w:spacing w:line="25" w:lineRule="atLeast"/>
        <w:rPr>
          <w:rFonts w:ascii="Adobe Garamond Pro" w:hAnsi="Adobe Garamond Pro" w:cs="Times New Roman"/>
          <w:b/>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Kommentar: </w:t>
      </w:r>
      <w:r w:rsidR="008E44F8">
        <w:rPr>
          <w:rFonts w:ascii="Adobe Garamond Pro" w:hAnsi="Adobe Garamond Pro" w:cs="Times New Roman"/>
          <w:sz w:val="24"/>
        </w:rPr>
        <w:t>Enkelte utgaver av Thieme har byttet om innervasjonen av m. latissimus dorsi og m. teres major. M. latissimus dorsi er innervert av n. thoracodorsalis og m. teres major av n. subscapularis.</w:t>
      </w:r>
    </w:p>
    <w:p w:rsidR="00197CEC" w:rsidRDefault="00197CEC">
      <w:pPr>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8E44F8" w:rsidRDefault="004F7633" w:rsidP="00197CEC">
      <w:pPr>
        <w:spacing w:after="0" w:line="25" w:lineRule="atLeast"/>
        <w:rPr>
          <w:rFonts w:ascii="Adobe Garamond Pro" w:hAnsi="Adobe Garamond Pro" w:cs="Times New Roman"/>
          <w:b/>
          <w:i/>
          <w:color w:val="FF0000"/>
          <w:sz w:val="24"/>
        </w:rPr>
      </w:pPr>
      <w:r w:rsidRPr="008E44F8">
        <w:rPr>
          <w:rFonts w:ascii="Adobe Garamond Pro" w:hAnsi="Adobe Garamond Pro" w:cs="Times New Roman"/>
          <w:b/>
          <w:i/>
          <w:color w:val="FF0000"/>
          <w:sz w:val="24"/>
        </w:rPr>
        <w:lastRenderedPageBreak/>
        <w:t>M. TERES MINOR</w:t>
      </w:r>
      <w:r w:rsidR="00452209" w:rsidRPr="008E44F8">
        <w:rPr>
          <w:rFonts w:ascii="Adobe Garamond Pro" w:hAnsi="Adobe Garamond Pro" w:cs="Times New Roman"/>
          <w:b/>
          <w:i/>
          <w:color w:val="FF0000"/>
          <w:sz w:val="24"/>
        </w:rPr>
        <w:t xml:space="preserve"> (s. 262 i Thieme)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Utspring:</w:t>
      </w:r>
      <w:r w:rsidR="0061087F" w:rsidRPr="00FC0E32">
        <w:rPr>
          <w:rFonts w:ascii="Adobe Garamond Pro" w:hAnsi="Adobe Garamond Pro" w:cs="Times New Roman"/>
          <w:sz w:val="24"/>
        </w:rPr>
        <w:t xml:space="preserve"> Margo lateralis scapulae.</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0061087F" w:rsidRPr="00FC0E32">
        <w:rPr>
          <w:rFonts w:ascii="Adobe Garamond Pro" w:hAnsi="Adobe Garamond Pro" w:cs="Times New Roman"/>
          <w:sz w:val="24"/>
        </w:rPr>
        <w:t xml:space="preserve"> Tuberculum majus humeri. Går, i motsetning til m. latissimus dorsi og m. teres major, på utsiden av armen.</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0061087F" w:rsidRPr="00FC0E32">
        <w:rPr>
          <w:rFonts w:ascii="Adobe Garamond Pro" w:hAnsi="Adobe Garamond Pro" w:cs="Times New Roman"/>
          <w:sz w:val="24"/>
        </w:rPr>
        <w:t xml:space="preserve"> Utadrotasjon og svak adduksjon i GH-leddet. </w:t>
      </w:r>
    </w:p>
    <w:p w:rsidR="0061087F" w:rsidRPr="00FC0E32" w:rsidRDefault="007F2568" w:rsidP="00197CEC">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0061087F" w:rsidRPr="00FC0E32">
        <w:rPr>
          <w:rFonts w:ascii="Adobe Garamond Pro" w:hAnsi="Adobe Garamond Pro" w:cs="Times New Roman"/>
          <w:sz w:val="24"/>
        </w:rPr>
        <w:t xml:space="preserve"> </w:t>
      </w:r>
      <w:r w:rsidR="004F7633" w:rsidRPr="00FC0E32">
        <w:rPr>
          <w:rFonts w:ascii="Adobe Garamond Pro" w:hAnsi="Adobe Garamond Pro" w:cs="Times New Roman"/>
          <w:sz w:val="24"/>
        </w:rPr>
        <w:t>N. axillaris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9" w:name="_Toc133069141"/>
            <w:r w:rsidRPr="008A1803">
              <w:rPr>
                <w:rFonts w:ascii="Adobe Garamond Pro" w:hAnsi="Adobe Garamond Pro" w:cs="Times New Roman"/>
                <w:sz w:val="24"/>
              </w:rPr>
              <w:t>m. teres minor</w:t>
            </w:r>
            <w:bookmarkEnd w:id="9"/>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88,9</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2917648" wp14:editId="11738239">
                  <wp:extent cx="1304925" cy="117157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1715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margo lat. scapulae</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majus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axillaris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Utoverroterer.</w:t>
            </w:r>
          </w:p>
        </w:tc>
      </w:tr>
    </w:tbl>
    <w:p w:rsidR="0061087F" w:rsidRDefault="0061087F" w:rsidP="00197CEC">
      <w:pPr>
        <w:spacing w:line="25" w:lineRule="atLeast"/>
        <w:rPr>
          <w:rFonts w:ascii="Adobe Garamond Pro" w:hAnsi="Adobe Garamond Pro" w:cs="Times New Roman"/>
          <w:b/>
          <w:sz w:val="24"/>
        </w:rPr>
      </w:pPr>
    </w:p>
    <w:p w:rsidR="0061087F" w:rsidRPr="004F7633" w:rsidRDefault="004F7633"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INFRASPINATUS</w:t>
      </w:r>
      <w:r w:rsidR="00452209">
        <w:rPr>
          <w:rFonts w:ascii="Adobe Garamond Pro" w:hAnsi="Adobe Garamond Pro" w:cs="Times New Roman"/>
          <w:b/>
          <w:i/>
          <w:color w:val="FF0000"/>
          <w:sz w:val="24"/>
        </w:rPr>
        <w:t xml:space="preserve"> (s. 262 i Thieme)</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Utspring:</w:t>
      </w:r>
      <w:r w:rsidR="0061087F" w:rsidRPr="00EA532F">
        <w:rPr>
          <w:rFonts w:ascii="Adobe Garamond Pro" w:hAnsi="Adobe Garamond Pro" w:cs="Times New Roman"/>
          <w:sz w:val="24"/>
        </w:rPr>
        <w:t xml:space="preserve"> Fossa infraspinata scapulae</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Feste:</w:t>
      </w:r>
      <w:r w:rsidR="0061087F" w:rsidRPr="00EA532F">
        <w:rPr>
          <w:rFonts w:ascii="Adobe Garamond Pro" w:hAnsi="Adobe Garamond Pro" w:cs="Times New Roman"/>
          <w:sz w:val="24"/>
        </w:rPr>
        <w:t xml:space="preserve"> Tuberculum majus humeri.</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Funksjon:</w:t>
      </w:r>
      <w:r w:rsidR="0061087F" w:rsidRPr="00EA532F">
        <w:rPr>
          <w:rFonts w:ascii="Adobe Garamond Pro" w:hAnsi="Adobe Garamond Pro" w:cs="Times New Roman"/>
          <w:sz w:val="24"/>
        </w:rPr>
        <w:t xml:space="preserve"> Utadrotasjon i GH-leddet.</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Innervasjon:</w:t>
      </w:r>
      <w:r w:rsidR="0061087F" w:rsidRPr="00EA532F">
        <w:rPr>
          <w:rFonts w:ascii="Adobe Garamond Pro" w:hAnsi="Adobe Garamond Pro" w:cs="Times New Roman"/>
          <w:sz w:val="24"/>
        </w:rPr>
        <w:t xml:space="preserve"> N. suprascapularis (C4 –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10" w:name="_Toc133069142"/>
            <w:r w:rsidRPr="008A1803">
              <w:rPr>
                <w:rFonts w:ascii="Adobe Garamond Pro" w:hAnsi="Adobe Garamond Pro" w:cs="Times New Roman"/>
                <w:sz w:val="24"/>
              </w:rPr>
              <w:t>m. infraspinatus</w:t>
            </w:r>
            <w:bookmarkEnd w:id="10"/>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88,8</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757906D" wp14:editId="154C5AE9">
                  <wp:extent cx="1304925" cy="110490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fossa infraspinata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majus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suprascapularis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Utoverroterer.</w:t>
            </w:r>
          </w:p>
        </w:tc>
      </w:tr>
    </w:tbl>
    <w:p w:rsidR="00C52C51" w:rsidRDefault="00C52C51" w:rsidP="00197CEC">
      <w:pPr>
        <w:spacing w:line="25" w:lineRule="atLeast"/>
        <w:rPr>
          <w:rFonts w:ascii="Adobe Garamond Pro" w:hAnsi="Adobe Garamond Pro" w:cs="Times New Roman"/>
          <w:b/>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452209" w:rsidRDefault="004F7633" w:rsidP="00197CEC">
      <w:pPr>
        <w:spacing w:line="25" w:lineRule="atLeast"/>
        <w:rPr>
          <w:rFonts w:ascii="Adobe Garamond Pro" w:hAnsi="Adobe Garamond Pro" w:cs="Times New Roman"/>
          <w:b/>
          <w:i/>
          <w:color w:val="FF0000"/>
          <w:sz w:val="24"/>
          <w:lang w:val="en-US"/>
        </w:rPr>
      </w:pPr>
      <w:r w:rsidRPr="00452209">
        <w:rPr>
          <w:rFonts w:ascii="Adobe Garamond Pro" w:hAnsi="Adobe Garamond Pro" w:cs="Times New Roman"/>
          <w:b/>
          <w:i/>
          <w:color w:val="FF0000"/>
          <w:sz w:val="24"/>
          <w:lang w:val="en-US"/>
        </w:rPr>
        <w:lastRenderedPageBreak/>
        <w:t>M. TRICEPS BRACHII</w:t>
      </w:r>
      <w:r w:rsidR="00452209" w:rsidRPr="00452209">
        <w:rPr>
          <w:rFonts w:ascii="Adobe Garamond Pro" w:hAnsi="Adobe Garamond Pro" w:cs="Times New Roman"/>
          <w:b/>
          <w:i/>
          <w:color w:val="FF0000"/>
          <w:sz w:val="24"/>
          <w:lang w:val="en-US"/>
        </w:rPr>
        <w:t xml:space="preserve"> (s. 272 i Thieme)</w:t>
      </w:r>
    </w:p>
    <w:p w:rsidR="0061087F" w:rsidRPr="00EA532F" w:rsidRDefault="007F2568" w:rsidP="0073484E">
      <w:pPr>
        <w:tabs>
          <w:tab w:val="left" w:pos="1413"/>
        </w:tabs>
        <w:spacing w:after="0" w:line="25" w:lineRule="atLeast"/>
        <w:rPr>
          <w:rFonts w:ascii="Adobe Garamond Pro" w:hAnsi="Adobe Garamond Pro" w:cs="Times New Roman"/>
          <w:sz w:val="24"/>
        </w:rPr>
      </w:pPr>
      <w:r w:rsidRPr="00EA532F">
        <w:rPr>
          <w:rFonts w:ascii="Adobe Garamond Pro" w:hAnsi="Adobe Garamond Pro" w:cs="Times New Roman"/>
          <w:sz w:val="24"/>
          <w:u w:val="single"/>
        </w:rPr>
        <w:t>Utspring:</w:t>
      </w:r>
      <w:r w:rsidR="0061087F" w:rsidRPr="00EA532F">
        <w:rPr>
          <w:rFonts w:ascii="Adobe Garamond Pro" w:hAnsi="Adobe Garamond Pro" w:cs="Times New Roman"/>
          <w:sz w:val="24"/>
        </w:rPr>
        <w:t xml:space="preserve"> </w:t>
      </w:r>
      <w:r w:rsidR="0073484E">
        <w:rPr>
          <w:rFonts w:ascii="Adobe Garamond Pro" w:hAnsi="Adobe Garamond Pro" w:cs="Times New Roman"/>
          <w:sz w:val="24"/>
        </w:rPr>
        <w:tab/>
      </w:r>
    </w:p>
    <w:p w:rsidR="00EA532F" w:rsidRDefault="0061087F" w:rsidP="00197CEC">
      <w:pPr>
        <w:pStyle w:val="Listeavsnitt"/>
        <w:numPr>
          <w:ilvl w:val="0"/>
          <w:numId w:val="1"/>
        </w:numPr>
        <w:spacing w:line="25" w:lineRule="atLeast"/>
        <w:rPr>
          <w:rFonts w:ascii="Adobe Garamond Pro" w:hAnsi="Adobe Garamond Pro" w:cs="Times New Roman"/>
          <w:i/>
          <w:sz w:val="24"/>
          <w:lang w:val="en-US"/>
        </w:rPr>
      </w:pPr>
      <w:r w:rsidRPr="00EA532F">
        <w:rPr>
          <w:rFonts w:ascii="Adobe Garamond Pro" w:hAnsi="Adobe Garamond Pro" w:cs="Times New Roman"/>
          <w:i/>
          <w:sz w:val="24"/>
          <w:lang w:val="en-US"/>
        </w:rPr>
        <w:t xml:space="preserve">Caput longum: </w:t>
      </w:r>
    </w:p>
    <w:p w:rsidR="0061087F" w:rsidRPr="00EA532F" w:rsidRDefault="0061087F" w:rsidP="00EA532F">
      <w:pPr>
        <w:pStyle w:val="Listeavsnitt"/>
        <w:numPr>
          <w:ilvl w:val="1"/>
          <w:numId w:val="1"/>
        </w:numPr>
        <w:spacing w:line="25" w:lineRule="atLeast"/>
        <w:rPr>
          <w:rFonts w:ascii="Adobe Garamond Pro" w:hAnsi="Adobe Garamond Pro" w:cs="Times New Roman"/>
          <w:i/>
          <w:sz w:val="24"/>
          <w:lang w:val="en-US"/>
        </w:rPr>
      </w:pPr>
      <w:r w:rsidRPr="00EA532F">
        <w:rPr>
          <w:rFonts w:ascii="Adobe Garamond Pro" w:hAnsi="Adobe Garamond Pro" w:cs="Times New Roman"/>
          <w:sz w:val="24"/>
          <w:lang w:val="en-US"/>
        </w:rPr>
        <w:t>Tuberculum infraglenoidale scapulae.</w:t>
      </w:r>
      <w:r w:rsidRPr="00EA532F">
        <w:rPr>
          <w:rFonts w:ascii="Adobe Garamond Pro" w:hAnsi="Adobe Garamond Pro" w:cs="Times New Roman"/>
          <w:i/>
          <w:sz w:val="24"/>
          <w:lang w:val="en-US"/>
        </w:rPr>
        <w:t xml:space="preserve"> </w:t>
      </w:r>
    </w:p>
    <w:p w:rsidR="00EA532F" w:rsidRPr="00EA532F" w:rsidRDefault="0061087F" w:rsidP="00EA532F">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Caput mediale: </w:t>
      </w:r>
    </w:p>
    <w:p w:rsidR="00EA532F" w:rsidRDefault="0085042A" w:rsidP="00EA532F">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Posteriore</w:t>
      </w:r>
      <w:r w:rsidR="00EA532F">
        <w:rPr>
          <w:rFonts w:ascii="Adobe Garamond Pro" w:hAnsi="Adobe Garamond Pro" w:cs="Times New Roman"/>
          <w:sz w:val="24"/>
        </w:rPr>
        <w:t xml:space="preserve"> flate av humerus</w:t>
      </w:r>
      <w:r w:rsidR="0061087F" w:rsidRPr="00EA532F">
        <w:rPr>
          <w:rFonts w:ascii="Adobe Garamond Pro" w:hAnsi="Adobe Garamond Pro" w:cs="Times New Roman"/>
          <w:sz w:val="24"/>
        </w:rPr>
        <w:t xml:space="preserve"> </w:t>
      </w:r>
    </w:p>
    <w:p w:rsidR="00EA532F" w:rsidRDefault="00EA532F" w:rsidP="00EA532F">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D</w:t>
      </w:r>
      <w:r w:rsidR="0061087F" w:rsidRPr="00EA532F">
        <w:rPr>
          <w:rFonts w:ascii="Adobe Garamond Pro" w:hAnsi="Adobe Garamond Pro" w:cs="Times New Roman"/>
          <w:sz w:val="24"/>
        </w:rPr>
        <w:t>istalt</w:t>
      </w:r>
      <w:r>
        <w:rPr>
          <w:rFonts w:ascii="Adobe Garamond Pro" w:hAnsi="Adobe Garamond Pro" w:cs="Times New Roman"/>
          <w:sz w:val="24"/>
        </w:rPr>
        <w:t xml:space="preserve"> og medialt</w:t>
      </w:r>
      <w:r w:rsidR="0061087F" w:rsidRPr="00EA532F">
        <w:rPr>
          <w:rFonts w:ascii="Adobe Garamond Pro" w:hAnsi="Adobe Garamond Pro" w:cs="Times New Roman"/>
          <w:sz w:val="24"/>
        </w:rPr>
        <w:t xml:space="preserve"> for sulcus</w:t>
      </w:r>
      <w:r w:rsidRPr="00EA532F">
        <w:rPr>
          <w:rFonts w:ascii="Adobe Garamond Pro" w:hAnsi="Adobe Garamond Pro" w:cs="Times New Roman"/>
          <w:sz w:val="24"/>
        </w:rPr>
        <w:t xml:space="preserve"> n. radialis </w:t>
      </w:r>
      <w:r w:rsidR="0061087F" w:rsidRPr="00EA532F">
        <w:rPr>
          <w:rFonts w:ascii="Adobe Garamond Pro" w:hAnsi="Adobe Garamond Pro" w:cs="Times New Roman"/>
          <w:sz w:val="24"/>
        </w:rPr>
        <w:t xml:space="preserve"> </w:t>
      </w:r>
    </w:p>
    <w:p w:rsidR="0061087F" w:rsidRPr="00EA532F" w:rsidRDefault="00EA532F" w:rsidP="00EA532F">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S</w:t>
      </w:r>
      <w:r w:rsidR="0061087F" w:rsidRPr="00EA532F">
        <w:rPr>
          <w:rFonts w:ascii="Adobe Garamond Pro" w:hAnsi="Adobe Garamond Pro" w:cs="Times New Roman"/>
          <w:sz w:val="24"/>
        </w:rPr>
        <w:t>eptum intermusculare mediale.</w:t>
      </w:r>
    </w:p>
    <w:p w:rsidR="00EA532F" w:rsidRPr="00EA532F" w:rsidRDefault="0085042A" w:rsidP="00197CEC">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Caput</w:t>
      </w:r>
      <w:r w:rsidR="0061087F" w:rsidRPr="00EA532F">
        <w:rPr>
          <w:rFonts w:ascii="Adobe Garamond Pro" w:hAnsi="Adobe Garamond Pro" w:cs="Times New Roman"/>
          <w:i/>
          <w:sz w:val="24"/>
        </w:rPr>
        <w:t xml:space="preserve"> laterale: </w:t>
      </w:r>
    </w:p>
    <w:p w:rsidR="00EA532F" w:rsidRDefault="0085042A" w:rsidP="00EA532F">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Posteriore</w:t>
      </w:r>
      <w:r w:rsidR="0061087F" w:rsidRPr="00EA532F">
        <w:rPr>
          <w:rFonts w:ascii="Adobe Garamond Pro" w:hAnsi="Adobe Garamond Pro" w:cs="Times New Roman"/>
          <w:sz w:val="24"/>
        </w:rPr>
        <w:t xml:space="preserve"> flate av </w:t>
      </w:r>
      <w:r w:rsidRPr="00EA532F">
        <w:rPr>
          <w:rFonts w:ascii="Adobe Garamond Pro" w:hAnsi="Adobe Garamond Pro" w:cs="Times New Roman"/>
          <w:sz w:val="24"/>
        </w:rPr>
        <w:t>humerus</w:t>
      </w:r>
      <w:r w:rsidR="0061087F" w:rsidRPr="00EA532F">
        <w:rPr>
          <w:rFonts w:ascii="Adobe Garamond Pro" w:hAnsi="Adobe Garamond Pro" w:cs="Times New Roman"/>
          <w:sz w:val="24"/>
        </w:rPr>
        <w:t xml:space="preserve">, </w:t>
      </w:r>
    </w:p>
    <w:p w:rsidR="00EA532F" w:rsidRDefault="00EA532F" w:rsidP="00EA532F">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P</w:t>
      </w:r>
      <w:r w:rsidR="0061087F" w:rsidRPr="00EA532F">
        <w:rPr>
          <w:rFonts w:ascii="Adobe Garamond Pro" w:hAnsi="Adobe Garamond Pro" w:cs="Times New Roman"/>
          <w:sz w:val="24"/>
        </w:rPr>
        <w:t>roksimalt og la</w:t>
      </w:r>
      <w:r>
        <w:rPr>
          <w:rFonts w:ascii="Adobe Garamond Pro" w:hAnsi="Adobe Garamond Pro" w:cs="Times New Roman"/>
          <w:sz w:val="24"/>
        </w:rPr>
        <w:t>teralt for sulcus n. radialis</w:t>
      </w:r>
      <w:r w:rsidR="0061087F" w:rsidRPr="00EA532F">
        <w:rPr>
          <w:rFonts w:ascii="Adobe Garamond Pro" w:hAnsi="Adobe Garamond Pro" w:cs="Times New Roman"/>
          <w:sz w:val="24"/>
        </w:rPr>
        <w:t xml:space="preserve"> </w:t>
      </w:r>
    </w:p>
    <w:p w:rsidR="0061087F" w:rsidRPr="00EA532F" w:rsidRDefault="00EA532F" w:rsidP="00EA532F">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S</w:t>
      </w:r>
      <w:r w:rsidR="0061087F" w:rsidRPr="00EA532F">
        <w:rPr>
          <w:rFonts w:ascii="Adobe Garamond Pro" w:hAnsi="Adobe Garamond Pro" w:cs="Times New Roman"/>
          <w:sz w:val="24"/>
        </w:rPr>
        <w:t xml:space="preserve">eptum intermusculare laterale. </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Feste:</w:t>
      </w:r>
      <w:r w:rsidR="0061087F" w:rsidRPr="00EA532F">
        <w:rPr>
          <w:rFonts w:ascii="Adobe Garamond Pro" w:hAnsi="Adobe Garamond Pro" w:cs="Times New Roman"/>
          <w:sz w:val="24"/>
        </w:rPr>
        <w:t xml:space="preserve"> Olecranon.</w:t>
      </w:r>
    </w:p>
    <w:p w:rsidR="0061087F" w:rsidRPr="00EA532F" w:rsidRDefault="007F2568" w:rsidP="00EA532F">
      <w:pPr>
        <w:spacing w:after="0" w:line="25" w:lineRule="atLeast"/>
        <w:rPr>
          <w:rFonts w:ascii="Adobe Garamond Pro" w:hAnsi="Adobe Garamond Pro" w:cs="Times New Roman"/>
          <w:sz w:val="24"/>
        </w:rPr>
      </w:pPr>
      <w:r w:rsidRPr="00EA532F">
        <w:rPr>
          <w:rFonts w:ascii="Adobe Garamond Pro" w:hAnsi="Adobe Garamond Pro" w:cs="Times New Roman"/>
          <w:sz w:val="24"/>
          <w:u w:val="single"/>
        </w:rPr>
        <w:t>Funksjon:</w:t>
      </w:r>
      <w:r w:rsidR="0061087F" w:rsidRPr="00EA532F">
        <w:rPr>
          <w:rFonts w:ascii="Adobe Garamond Pro" w:hAnsi="Adobe Garamond Pro" w:cs="Times New Roman"/>
          <w:sz w:val="24"/>
        </w:rPr>
        <w:t xml:space="preserve"> </w:t>
      </w:r>
    </w:p>
    <w:p w:rsidR="0061087F" w:rsidRPr="00EA532F" w:rsidRDefault="0061087F" w:rsidP="00197CEC">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Articulatio cubiti: </w:t>
      </w:r>
      <w:r w:rsidRPr="00EA532F">
        <w:rPr>
          <w:rFonts w:ascii="Adobe Garamond Pro" w:hAnsi="Adobe Garamond Pro" w:cs="Times New Roman"/>
          <w:sz w:val="24"/>
        </w:rPr>
        <w:t>Ekstensjon.</w:t>
      </w:r>
    </w:p>
    <w:p w:rsidR="0061087F" w:rsidRPr="00EA532F" w:rsidRDefault="0061087F" w:rsidP="00197CEC">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Articulatio humeri: </w:t>
      </w:r>
      <w:r w:rsidRPr="00EA532F">
        <w:rPr>
          <w:rFonts w:ascii="Adobe Garamond Pro" w:hAnsi="Adobe Garamond Pro" w:cs="Times New Roman"/>
          <w:sz w:val="24"/>
        </w:rPr>
        <w:t>Caput longum: Ekstensjon og adduksjon</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Innervasjon:</w:t>
      </w:r>
      <w:r w:rsidR="0061087F" w:rsidRPr="00EA532F">
        <w:rPr>
          <w:rFonts w:ascii="Adobe Garamond Pro" w:hAnsi="Adobe Garamond Pro" w:cs="Times New Roman"/>
          <w:sz w:val="24"/>
        </w:rPr>
        <w:t xml:space="preserve"> N. radialis (C6 – C8). Denne løper profund for m. triceps brachii i sulcus n. radialis</w:t>
      </w:r>
      <w:r w:rsidR="00C31242" w:rsidRPr="00EA532F">
        <w:rPr>
          <w:rFonts w:ascii="Adobe Garamond Pro" w:hAnsi="Adobe Garamond Pro" w:cs="Times New Roman"/>
          <w:sz w:val="24"/>
        </w:rPr>
        <w:t xml:space="preserve"> på posteriorflaten av humerus.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03"/>
        <w:gridCol w:w="1222"/>
      </w:tblGrid>
      <w:tr w:rsidR="0061087F" w:rsidRPr="008A1803" w:rsidTr="00110F69">
        <w:tc>
          <w:tcPr>
            <w:tcW w:w="8066"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11" w:name="_Toc133069123"/>
            <w:r w:rsidRPr="008A1803">
              <w:rPr>
                <w:rFonts w:ascii="Adobe Garamond Pro" w:hAnsi="Adobe Garamond Pro" w:cs="Times New Roman"/>
                <w:sz w:val="24"/>
              </w:rPr>
              <w:t>m. triceps brachii</w:t>
            </w:r>
            <w:bookmarkEnd w:id="11"/>
          </w:p>
        </w:tc>
        <w:tc>
          <w:tcPr>
            <w:tcW w:w="1222"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88,19</w:t>
            </w:r>
          </w:p>
        </w:tc>
      </w:tr>
      <w:tr w:rsidR="0061087F" w:rsidRPr="008A1803" w:rsidTr="00110F69">
        <w:tc>
          <w:tcPr>
            <w:tcW w:w="4063"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2D486C68" wp14:editId="4E73A61D">
                  <wp:extent cx="1228725" cy="23812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8725" cy="2381250"/>
                          </a:xfrm>
                          <a:prstGeom prst="rect">
                            <a:avLst/>
                          </a:prstGeom>
                          <a:noFill/>
                          <a:ln>
                            <a:noFill/>
                          </a:ln>
                        </pic:spPr>
                      </pic:pic>
                    </a:graphicData>
                  </a:graphic>
                </wp:inline>
              </w:drawing>
            </w:r>
          </w:p>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45B87DF0" wp14:editId="51C448C9">
                  <wp:extent cx="2438400" cy="1371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tc>
        <w:tc>
          <w:tcPr>
            <w:tcW w:w="5225"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U</w:t>
            </w:r>
            <w:r w:rsidRPr="008A1803">
              <w:rPr>
                <w:rFonts w:ascii="Adobe Garamond Pro" w:hAnsi="Adobe Garamond Pro" w:cs="Times New Roman"/>
                <w:sz w:val="24"/>
              </w:rPr>
              <w:t xml:space="preserve">: </w:t>
            </w:r>
            <w:r w:rsidRPr="008A1803">
              <w:rPr>
                <w:rFonts w:ascii="Adobe Garamond Pro" w:hAnsi="Adobe Garamond Pro" w:cs="Times New Roman"/>
                <w:color w:val="0000FF"/>
                <w:sz w:val="24"/>
              </w:rPr>
              <w:t>Caput longum</w:t>
            </w:r>
            <w:r w:rsidRPr="008A1803">
              <w:rPr>
                <w:rFonts w:ascii="Adobe Garamond Pro" w:hAnsi="Adobe Garamond Pro" w:cs="Times New Roman"/>
                <w:sz w:val="24"/>
              </w:rPr>
              <w:t xml:space="preserve"> – tuberculum infraglenoidale</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rPr>
              <w:t>Caput laterale</w:t>
            </w:r>
            <w:r w:rsidRPr="008A1803">
              <w:rPr>
                <w:rFonts w:ascii="Adobe Garamond Pro" w:hAnsi="Adobe Garamond Pro" w:cs="Times New Roman"/>
                <w:sz w:val="24"/>
              </w:rPr>
              <w:t xml:space="preserve"> – lat. og proks. for sulcus n. radialis</w:t>
            </w:r>
          </w:p>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993366"/>
                <w:sz w:val="24"/>
              </w:rPr>
              <w:t>Caput mediale</w:t>
            </w:r>
            <w:r w:rsidRPr="008A1803">
              <w:rPr>
                <w:rFonts w:ascii="Adobe Garamond Pro" w:hAnsi="Adobe Garamond Pro" w:cs="Times New Roman"/>
                <w:sz w:val="24"/>
              </w:rPr>
              <w:t xml:space="preserve"> – med. og dist. for sulcus n. radialis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olecranon</w:t>
            </w:r>
            <w:r w:rsidRPr="008A1803">
              <w:rPr>
                <w:rStyle w:val="Fotnotereferanse"/>
                <w:rFonts w:ascii="Adobe Garamond Pro" w:hAnsi="Adobe Garamond Pro" w:cs="Times New Roman"/>
                <w:sz w:val="24"/>
                <w:lang w:val="en-GB"/>
              </w:rPr>
              <w:footnoteReference w:id="10"/>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radialis (C7-8)</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vAlign w:val="center"/>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00FF"/>
                <w:sz w:val="24"/>
              </w:rPr>
              <w:t>Caput longum</w:t>
            </w:r>
            <w:r w:rsidRPr="008A1803">
              <w:rPr>
                <w:rFonts w:ascii="Adobe Garamond Pro" w:hAnsi="Adobe Garamond Pro" w:cs="Times New Roman"/>
                <w:i/>
                <w:sz w:val="24"/>
              </w:rPr>
              <w:t xml:space="preserve"> – ekstenderer albueleddet og adduserer skulderleddet.</w:t>
            </w:r>
          </w:p>
          <w:p w:rsidR="0061087F" w:rsidRPr="008A1803" w:rsidRDefault="0061087F" w:rsidP="00197CEC">
            <w:pPr>
              <w:spacing w:line="25" w:lineRule="atLeast"/>
              <w:rPr>
                <w:rFonts w:ascii="Adobe Garamond Pro" w:hAnsi="Adobe Garamond Pro" w:cs="Times New Roman"/>
                <w:i/>
                <w:color w:val="008080"/>
                <w:sz w:val="24"/>
              </w:rPr>
            </w:pP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color w:val="008080"/>
                <w:sz w:val="24"/>
              </w:rPr>
              <w:t>Caput laterale</w:t>
            </w:r>
            <w:r w:rsidRPr="008A1803">
              <w:rPr>
                <w:rFonts w:ascii="Adobe Garamond Pro" w:hAnsi="Adobe Garamond Pro" w:cs="Times New Roman"/>
                <w:i/>
                <w:sz w:val="24"/>
              </w:rPr>
              <w:t xml:space="preserve"> – ekstenderer albueleddet.</w:t>
            </w:r>
          </w:p>
          <w:p w:rsidR="0061087F" w:rsidRPr="008A1803" w:rsidRDefault="0061087F" w:rsidP="00197CEC">
            <w:pPr>
              <w:spacing w:line="25" w:lineRule="atLeast"/>
              <w:rPr>
                <w:rFonts w:ascii="Adobe Garamond Pro" w:hAnsi="Adobe Garamond Pro" w:cs="Times New Roman"/>
                <w:i/>
                <w:color w:val="993366"/>
                <w:sz w:val="24"/>
              </w:rPr>
            </w:pP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993366"/>
                <w:sz w:val="24"/>
              </w:rPr>
              <w:t>Caput mediale</w:t>
            </w:r>
            <w:r w:rsidRPr="008A1803">
              <w:rPr>
                <w:rFonts w:ascii="Adobe Garamond Pro" w:hAnsi="Adobe Garamond Pro" w:cs="Times New Roman"/>
                <w:i/>
                <w:sz w:val="24"/>
              </w:rPr>
              <w:t xml:space="preserve"> – ekstenderer albueleddet.</w:t>
            </w:r>
          </w:p>
        </w:tc>
      </w:tr>
    </w:tbl>
    <w:p w:rsidR="0061087F" w:rsidRPr="00C56F99" w:rsidRDefault="00853D1B" w:rsidP="00C56F99">
      <w:pPr>
        <w:pStyle w:val="Overskrift2"/>
        <w:rPr>
          <w:rFonts w:ascii="Adobe Garamond Pro" w:hAnsi="Adobe Garamond Pro"/>
        </w:rPr>
      </w:pPr>
      <w:bookmarkStart w:id="12" w:name="_Toc349171673"/>
      <w:r w:rsidRPr="00C56F99">
        <w:rPr>
          <w:rFonts w:ascii="Adobe Garamond Pro" w:hAnsi="Adobe Garamond Pro"/>
          <w:sz w:val="32"/>
        </w:rPr>
        <w:lastRenderedPageBreak/>
        <w:t>Dype ryggmuskler</w:t>
      </w:r>
      <w:bookmarkEnd w:id="12"/>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Dette er muskler som deltar i bevegelsen av ryggsøylen. Disse kalles også for autoktone muskler. Det dype laget av fascia thoracolumbalis skiller de overflatiske og de dype ryggmusklene. M. serratus posterior superior er ikke en dyp ryggmuskel, </w:t>
      </w:r>
      <w:r w:rsidR="008A1803">
        <w:rPr>
          <w:rFonts w:ascii="Adobe Garamond Pro" w:hAnsi="Adobe Garamond Pro" w:cs="Times New Roman"/>
          <w:sz w:val="24"/>
        </w:rPr>
        <w:t xml:space="preserve">den </w:t>
      </w:r>
      <w:r w:rsidRPr="008A1803">
        <w:rPr>
          <w:rFonts w:ascii="Adobe Garamond Pro" w:hAnsi="Adobe Garamond Pro" w:cs="Times New Roman"/>
          <w:sz w:val="24"/>
        </w:rPr>
        <w:t>ligger under mm. rhomboidei, men over fascien.</w:t>
      </w:r>
    </w:p>
    <w:p w:rsidR="0061087F" w:rsidRPr="004F7633" w:rsidRDefault="004F7633"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SERRATUS POSTERIOR SUPERIOR</w:t>
      </w:r>
      <w:r w:rsidR="00452209">
        <w:rPr>
          <w:rFonts w:ascii="Adobe Garamond Pro" w:hAnsi="Adobe Garamond Pro" w:cs="Times New Roman"/>
          <w:b/>
          <w:i/>
          <w:color w:val="FF0000"/>
          <w:sz w:val="24"/>
        </w:rPr>
        <w:t xml:space="preserve"> (ikke i Thieme)</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Utspring:</w:t>
      </w:r>
      <w:r w:rsidR="0061087F" w:rsidRPr="00EA532F">
        <w:rPr>
          <w:rFonts w:ascii="Adobe Garamond Pro" w:hAnsi="Adobe Garamond Pro" w:cs="Times New Roman"/>
          <w:sz w:val="24"/>
        </w:rPr>
        <w:t xml:space="preserve"> Proc. spinosi C VI – Th II</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Feste:</w:t>
      </w:r>
      <w:r w:rsidR="0061087F" w:rsidRPr="00EA532F">
        <w:rPr>
          <w:rFonts w:ascii="Adobe Garamond Pro" w:hAnsi="Adobe Garamond Pro" w:cs="Times New Roman"/>
          <w:sz w:val="24"/>
        </w:rPr>
        <w:t xml:space="preserve"> </w:t>
      </w:r>
      <w:r w:rsidR="00EA532F">
        <w:rPr>
          <w:rFonts w:ascii="Adobe Garamond Pro" w:hAnsi="Adobe Garamond Pro" w:cs="Times New Roman"/>
          <w:sz w:val="24"/>
        </w:rPr>
        <w:t>Costae II - V</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Funksjon:</w:t>
      </w:r>
      <w:r w:rsidR="0061087F" w:rsidRPr="00EA532F">
        <w:rPr>
          <w:rFonts w:ascii="Adobe Garamond Pro" w:hAnsi="Adobe Garamond Pro" w:cs="Times New Roman"/>
          <w:sz w:val="24"/>
        </w:rPr>
        <w:t xml:space="preserve"> Hjelpemuskel ved inspirasjon.</w:t>
      </w:r>
    </w:p>
    <w:p w:rsidR="0061087F" w:rsidRPr="00EA532F" w:rsidRDefault="007F2568" w:rsidP="00197CEC">
      <w:pPr>
        <w:spacing w:line="25" w:lineRule="atLeast"/>
        <w:rPr>
          <w:rFonts w:ascii="Adobe Garamond Pro" w:hAnsi="Adobe Garamond Pro" w:cs="Times New Roman"/>
          <w:sz w:val="24"/>
        </w:rPr>
      </w:pPr>
      <w:r w:rsidRPr="00EA532F">
        <w:rPr>
          <w:rFonts w:ascii="Adobe Garamond Pro" w:hAnsi="Adobe Garamond Pro" w:cs="Times New Roman"/>
          <w:sz w:val="24"/>
          <w:u w:val="single"/>
        </w:rPr>
        <w:t>Innervasjon:</w:t>
      </w:r>
      <w:r w:rsidR="0061087F" w:rsidRPr="00EA532F">
        <w:rPr>
          <w:rFonts w:ascii="Adobe Garamond Pro" w:hAnsi="Adobe Garamond Pro" w:cs="Times New Roman"/>
          <w:sz w:val="24"/>
        </w:rPr>
        <w:t xml:space="preserve"> nn. intercostales.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13" w:name="_Toc133069124"/>
            <w:r w:rsidRPr="008A1803">
              <w:rPr>
                <w:rFonts w:ascii="Adobe Garamond Pro" w:hAnsi="Adobe Garamond Pro" w:cs="Times New Roman"/>
                <w:sz w:val="24"/>
              </w:rPr>
              <w:t>m. serratus posterior superior</w:t>
            </w:r>
            <w:bookmarkEnd w:id="13"/>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74,9</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722936BC" wp14:editId="3225C3D5">
                  <wp:extent cx="952500" cy="11620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11156" b="35019"/>
                          <a:stretch>
                            <a:fillRect/>
                          </a:stretch>
                        </pic:blipFill>
                        <pic:spPr bwMode="auto">
                          <a:xfrm>
                            <a:off x="0" y="0"/>
                            <a:ext cx="952500" cy="11620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spinosi C6 – Th2</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2. – 5. </w:t>
            </w:r>
            <w:r w:rsidR="00C31242" w:rsidRPr="008A1803">
              <w:rPr>
                <w:rFonts w:ascii="Adobe Garamond Pro" w:hAnsi="Adobe Garamond Pro" w:cs="Times New Roman"/>
                <w:sz w:val="24"/>
                <w:lang w:val="en-GB"/>
              </w:rPr>
              <w:t>C</w:t>
            </w:r>
            <w:r w:rsidRPr="008A1803">
              <w:rPr>
                <w:rFonts w:ascii="Adobe Garamond Pro" w:hAnsi="Adobe Garamond Pro" w:cs="Times New Roman"/>
                <w:sz w:val="24"/>
                <w:lang w:val="en-GB"/>
              </w:rPr>
              <w:t>osta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xml:space="preserve">: Nn. Intercostales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Hjelpemuskel ved inspirasjon.</w:t>
            </w:r>
          </w:p>
        </w:tc>
      </w:tr>
    </w:tbl>
    <w:p w:rsidR="0061087F" w:rsidRPr="008A1803" w:rsidRDefault="0061087F" w:rsidP="00197CEC">
      <w:pPr>
        <w:spacing w:line="25" w:lineRule="atLeast"/>
        <w:rPr>
          <w:rFonts w:ascii="Adobe Garamond Pro" w:hAnsi="Adobe Garamond Pro" w:cs="Times New Roman"/>
          <w:b/>
          <w:sz w:val="24"/>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spacing w:line="25" w:lineRule="atLeast"/>
        <w:rPr>
          <w:rFonts w:ascii="Adobe Garamond Pro" w:eastAsiaTheme="majorEastAsia" w:hAnsi="Adobe Garamond Pro" w:cs="Times New Roman"/>
          <w:b/>
          <w:bCs/>
          <w:color w:val="4F81BD" w:themeColor="accent1"/>
          <w:sz w:val="28"/>
          <w:szCs w:val="26"/>
        </w:rPr>
      </w:pPr>
      <w:r>
        <w:rPr>
          <w:rFonts w:ascii="Adobe Garamond Pro" w:hAnsi="Adobe Garamond Pro" w:cs="Times New Roman"/>
          <w:sz w:val="28"/>
        </w:rPr>
        <w:br w:type="page"/>
      </w:r>
    </w:p>
    <w:p w:rsidR="0061087F" w:rsidRPr="00C56F99" w:rsidRDefault="0061087F" w:rsidP="00C56F99">
      <w:pPr>
        <w:pStyle w:val="Overskrift3"/>
        <w:rPr>
          <w:rFonts w:ascii="Adobe Garamond Pro" w:hAnsi="Adobe Garamond Pro"/>
          <w:b w:val="0"/>
          <w:i/>
          <w:sz w:val="24"/>
        </w:rPr>
      </w:pPr>
      <w:bookmarkStart w:id="14" w:name="_Toc349171674"/>
      <w:r w:rsidRPr="00C56F99">
        <w:rPr>
          <w:rFonts w:ascii="Adobe Garamond Pro" w:hAnsi="Adobe Garamond Pro"/>
          <w:b w:val="0"/>
          <w:i/>
          <w:sz w:val="24"/>
        </w:rPr>
        <w:lastRenderedPageBreak/>
        <w:t xml:space="preserve">M. </w:t>
      </w:r>
      <w:r w:rsidR="00853D1B" w:rsidRPr="00C56F99">
        <w:rPr>
          <w:rFonts w:ascii="Adobe Garamond Pro" w:hAnsi="Adobe Garamond Pro"/>
          <w:b w:val="0"/>
          <w:i/>
          <w:sz w:val="24"/>
        </w:rPr>
        <w:t>erector spinae</w:t>
      </w:r>
      <w:bookmarkEnd w:id="14"/>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Består av tre deler som vist på figuren under. Huskeregel: pils uten p: i lengst lateralt, l i midten og s lengst medialt. </w:t>
      </w:r>
      <w:r w:rsidRPr="008A1803">
        <w:rPr>
          <w:rFonts w:ascii="Adobe Garamond Pro" w:hAnsi="Adobe Garamond Pro" w:cs="Times New Roman"/>
          <w:noProof/>
          <w:sz w:val="24"/>
          <w:lang w:eastAsia="nb-NO"/>
        </w:rPr>
        <w:drawing>
          <wp:inline distT="0" distB="0" distL="0" distR="0" wp14:anchorId="6DD68DD4" wp14:editId="5B0BFAD8">
            <wp:extent cx="5753100" cy="51435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5143500"/>
                    </a:xfrm>
                    <a:prstGeom prst="rect">
                      <a:avLst/>
                    </a:prstGeom>
                    <a:noFill/>
                    <a:ln>
                      <a:noFill/>
                    </a:ln>
                  </pic:spPr>
                </pic:pic>
              </a:graphicData>
            </a:graphic>
          </wp:inline>
        </w:drawing>
      </w:r>
    </w:p>
    <w:p w:rsidR="00B44CC2"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Hver seksjon er også </w:t>
      </w:r>
      <w:r w:rsidR="00B44CC2">
        <w:rPr>
          <w:rFonts w:ascii="Adobe Garamond Pro" w:hAnsi="Adobe Garamond Pro" w:cs="Times New Roman"/>
          <w:sz w:val="24"/>
        </w:rPr>
        <w:t xml:space="preserve">delt inn på tvers i tre deler. </w:t>
      </w:r>
    </w:p>
    <w:p w:rsidR="0061087F" w:rsidRPr="00B44CC2" w:rsidRDefault="0061087F" w:rsidP="00197CEC">
      <w:pPr>
        <w:pStyle w:val="Listeavsnitt"/>
        <w:numPr>
          <w:ilvl w:val="0"/>
          <w:numId w:val="2"/>
        </w:numPr>
        <w:spacing w:line="25" w:lineRule="atLeast"/>
        <w:rPr>
          <w:rFonts w:ascii="Adobe Garamond Pro" w:hAnsi="Adobe Garamond Pro" w:cs="Times New Roman"/>
          <w:sz w:val="24"/>
          <w:lang w:val="en-US"/>
        </w:rPr>
      </w:pPr>
      <w:r w:rsidRPr="00B44CC2">
        <w:rPr>
          <w:rFonts w:ascii="Adobe Garamond Pro" w:hAnsi="Adobe Garamond Pro" w:cs="Times New Roman"/>
          <w:sz w:val="24"/>
          <w:lang w:val="en-US"/>
        </w:rPr>
        <w:t xml:space="preserve">m. iliocostalis lumborum, thoracis og cervicis. </w:t>
      </w:r>
    </w:p>
    <w:p w:rsidR="0061087F" w:rsidRPr="00B44CC2" w:rsidRDefault="0061087F" w:rsidP="00197CEC">
      <w:pPr>
        <w:pStyle w:val="Listeavsnitt"/>
        <w:numPr>
          <w:ilvl w:val="0"/>
          <w:numId w:val="2"/>
        </w:numPr>
        <w:spacing w:line="25" w:lineRule="atLeast"/>
        <w:rPr>
          <w:rFonts w:ascii="Adobe Garamond Pro" w:hAnsi="Adobe Garamond Pro" w:cs="Times New Roman"/>
          <w:sz w:val="24"/>
          <w:lang w:val="en-US"/>
        </w:rPr>
      </w:pPr>
      <w:r w:rsidRPr="00B44CC2">
        <w:rPr>
          <w:rFonts w:ascii="Adobe Garamond Pro" w:hAnsi="Adobe Garamond Pro" w:cs="Times New Roman"/>
          <w:sz w:val="24"/>
          <w:lang w:val="en-US"/>
        </w:rPr>
        <w:t xml:space="preserve">m. longissimus thoracis, cervicis og capitis. </w:t>
      </w:r>
    </w:p>
    <w:p w:rsidR="0061087F" w:rsidRPr="00B44CC2" w:rsidRDefault="0061087F" w:rsidP="00197CEC">
      <w:pPr>
        <w:pStyle w:val="Listeavsnitt"/>
        <w:numPr>
          <w:ilvl w:val="0"/>
          <w:numId w:val="2"/>
        </w:numPr>
        <w:spacing w:line="25" w:lineRule="atLeast"/>
        <w:rPr>
          <w:rFonts w:ascii="Adobe Garamond Pro" w:hAnsi="Adobe Garamond Pro" w:cs="Times New Roman"/>
          <w:sz w:val="24"/>
        </w:rPr>
      </w:pPr>
      <w:r w:rsidRPr="00B44CC2">
        <w:rPr>
          <w:rFonts w:ascii="Adobe Garamond Pro" w:hAnsi="Adobe Garamond Pro" w:cs="Times New Roman"/>
          <w:sz w:val="24"/>
        </w:rPr>
        <w:t>m. spinalis thoracis, cervicis og capitis (den siste er en del av m. semispinalis capitis)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Følgende er kun hentet fra listus, da Thieme ikke gir en god oversikt over disse musklene. </w:t>
      </w:r>
    </w:p>
    <w:p w:rsidR="00B44CC2" w:rsidRDefault="00B44CC2" w:rsidP="00197CEC">
      <w:pPr>
        <w:spacing w:line="25" w:lineRule="atLeast"/>
        <w:rPr>
          <w:rFonts w:ascii="Adobe Garamond Pro" w:hAnsi="Adobe Garamond Pro" w:cs="Times New Roman"/>
          <w:i/>
          <w:color w:val="FF0000"/>
          <w:sz w:val="24"/>
        </w:rPr>
      </w:pPr>
    </w:p>
    <w:p w:rsidR="00B44CC2" w:rsidRDefault="00B44CC2" w:rsidP="00197CEC">
      <w:pPr>
        <w:spacing w:line="25" w:lineRule="atLeast"/>
        <w:rPr>
          <w:rFonts w:ascii="Adobe Garamond Pro" w:hAnsi="Adobe Garamond Pro" w:cs="Times New Roman"/>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B44CC2" w:rsidRDefault="00B44CC2"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ILIOCOSTALIS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lang w:val="en-US"/>
              </w:rPr>
            </w:pPr>
            <w:bookmarkStart w:id="15" w:name="_Toc133069126"/>
            <w:r w:rsidRPr="008A1803">
              <w:rPr>
                <w:rFonts w:ascii="Adobe Garamond Pro" w:hAnsi="Adobe Garamond Pro" w:cs="Times New Roman"/>
                <w:sz w:val="24"/>
                <w:lang w:val="en-US"/>
              </w:rPr>
              <w:t>m. erector spinae – m. iliocostalis</w:t>
            </w:r>
            <w:bookmarkEnd w:id="15"/>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74,13</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75A321FB" wp14:editId="0E5BA182">
                  <wp:extent cx="1390650" cy="23812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3812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U</w:t>
            </w:r>
            <w:r w:rsidRPr="008A1803">
              <w:rPr>
                <w:rFonts w:ascii="Adobe Garamond Pro" w:hAnsi="Adobe Garamond Pro" w:cs="Times New Roman"/>
                <w:sz w:val="24"/>
              </w:rPr>
              <w:t xml:space="preserve">: </w:t>
            </w:r>
            <w:r w:rsidRPr="008A1803">
              <w:rPr>
                <w:rFonts w:ascii="Adobe Garamond Pro" w:hAnsi="Adobe Garamond Pro" w:cs="Times New Roman"/>
                <w:color w:val="FF9900"/>
                <w:sz w:val="24"/>
              </w:rPr>
              <w:t>Lumborum</w:t>
            </w:r>
            <w:r w:rsidRPr="008A1803">
              <w:rPr>
                <w:rFonts w:ascii="Adobe Garamond Pro" w:hAnsi="Adobe Garamond Pro" w:cs="Times New Roman"/>
                <w:sz w:val="24"/>
              </w:rPr>
              <w:t xml:space="preserve"> – crista iliaca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0000FF"/>
                <w:sz w:val="24"/>
              </w:rPr>
              <w:t>Thoracis</w:t>
            </w:r>
            <w:r w:rsidRPr="008A1803">
              <w:rPr>
                <w:rFonts w:ascii="Adobe Garamond Pro" w:hAnsi="Adobe Garamond Pro" w:cs="Times New Roman"/>
                <w:sz w:val="24"/>
              </w:rPr>
              <w:t xml:space="preserve"> – medialt for anguli på 6 nederste costa</w:t>
            </w:r>
          </w:p>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rPr>
              <w:t>Cervicis</w:t>
            </w:r>
            <w:r w:rsidRPr="008A1803">
              <w:rPr>
                <w:rFonts w:ascii="Adobe Garamond Pro" w:hAnsi="Adobe Garamond Pro" w:cs="Times New Roman"/>
                <w:sz w:val="24"/>
              </w:rPr>
              <w:t xml:space="preserve"> – anguli på øverste til </w:t>
            </w:r>
            <w:r w:rsidR="0085042A" w:rsidRPr="008A1803">
              <w:rPr>
                <w:rFonts w:ascii="Adobe Garamond Pro" w:hAnsi="Adobe Garamond Pro" w:cs="Times New Roman"/>
                <w:sz w:val="24"/>
              </w:rPr>
              <w:t>midterste</w:t>
            </w:r>
            <w:r w:rsidRPr="008A1803">
              <w:rPr>
                <w:rFonts w:ascii="Adobe Garamond Pro" w:hAnsi="Adobe Garamond Pro" w:cs="Times New Roman"/>
                <w:sz w:val="24"/>
              </w:rPr>
              <w:t xml:space="preserve"> costa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Pr="008A1803">
              <w:rPr>
                <w:rFonts w:ascii="Adobe Garamond Pro" w:hAnsi="Adobe Garamond Pro" w:cs="Times New Roman"/>
                <w:sz w:val="24"/>
              </w:rPr>
              <w:t xml:space="preserve">: </w:t>
            </w:r>
            <w:r w:rsidRPr="008A1803">
              <w:rPr>
                <w:rFonts w:ascii="Adobe Garamond Pro" w:hAnsi="Adobe Garamond Pro" w:cs="Times New Roman"/>
                <w:color w:val="FF9900"/>
                <w:sz w:val="24"/>
              </w:rPr>
              <w:t>Lumborum</w:t>
            </w:r>
            <w:r w:rsidRPr="008A1803">
              <w:rPr>
                <w:rFonts w:ascii="Adobe Garamond Pro" w:hAnsi="Adobe Garamond Pro" w:cs="Times New Roman"/>
                <w:sz w:val="24"/>
              </w:rPr>
              <w:t xml:space="preserve"> – anguli på 5. – 12. costa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0000FF"/>
                <w:sz w:val="24"/>
              </w:rPr>
              <w:t>Thoracis</w:t>
            </w:r>
            <w:r w:rsidRPr="008A1803">
              <w:rPr>
                <w:rFonts w:ascii="Adobe Garamond Pro" w:hAnsi="Adobe Garamond Pro" w:cs="Times New Roman"/>
                <w:sz w:val="24"/>
              </w:rPr>
              <w:t xml:space="preserve"> – anguli på 6 øverste costa</w:t>
            </w:r>
          </w:p>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rPr>
              <w:t>Cervicis</w:t>
            </w:r>
            <w:r w:rsidRPr="008A1803">
              <w:rPr>
                <w:rFonts w:ascii="Adobe Garamond Pro" w:hAnsi="Adobe Garamond Pro" w:cs="Times New Roman"/>
                <w:sz w:val="24"/>
              </w:rPr>
              <w:t xml:space="preserve"> – proc. transversi på </w:t>
            </w:r>
            <w:r w:rsidR="0085042A" w:rsidRPr="008A1803">
              <w:rPr>
                <w:rFonts w:ascii="Adobe Garamond Pro" w:hAnsi="Adobe Garamond Pro" w:cs="Times New Roman"/>
                <w:sz w:val="24"/>
              </w:rPr>
              <w:t>midterste</w:t>
            </w:r>
            <w:r w:rsidRPr="008A1803">
              <w:rPr>
                <w:rFonts w:ascii="Adobe Garamond Pro" w:hAnsi="Adobe Garamond Pro" w:cs="Times New Roman"/>
                <w:sz w:val="24"/>
              </w:rPr>
              <w:t xml:space="preserve"> tre cervikalvirvler</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Rami post. n. spin</w:t>
            </w:r>
            <w:r w:rsidRPr="008A1803">
              <w:rPr>
                <w:rStyle w:val="Fotnotereferanse"/>
                <w:rFonts w:ascii="Adobe Garamond Pro" w:hAnsi="Adobe Garamond Pro" w:cs="Times New Roman"/>
                <w:sz w:val="24"/>
                <w:lang w:val="en-GB"/>
              </w:rPr>
              <w:footnoteReference w:id="11"/>
            </w:r>
            <w:r w:rsidRPr="008A1803">
              <w:rPr>
                <w:rFonts w:ascii="Adobe Garamond Pro" w:hAnsi="Adobe Garamond Pro" w:cs="Times New Roman"/>
                <w:sz w:val="24"/>
                <w:lang w:val="en-GB"/>
              </w:rPr>
              <w:t>.</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B44CC2"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FF9900"/>
                <w:sz w:val="24"/>
              </w:rPr>
              <w:t xml:space="preserve">Lumborum </w:t>
            </w:r>
            <w:r w:rsidRPr="008A1803">
              <w:rPr>
                <w:rFonts w:ascii="Adobe Garamond Pro" w:hAnsi="Adobe Garamond Pro" w:cs="Times New Roman"/>
                <w:i/>
                <w:sz w:val="24"/>
              </w:rPr>
              <w:t>– ekstensjon og sidebøyning av nederste del av virvelsøylen.</w:t>
            </w: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00FF"/>
                <w:sz w:val="24"/>
              </w:rPr>
              <w:t>Thoracis</w:t>
            </w:r>
            <w:r w:rsidRPr="008A1803">
              <w:rPr>
                <w:rFonts w:ascii="Adobe Garamond Pro" w:hAnsi="Adobe Garamond Pro" w:cs="Times New Roman"/>
                <w:i/>
                <w:sz w:val="24"/>
              </w:rPr>
              <w:t xml:space="preserve"> – utgjør brystkyfosen og sideflekterer.</w:t>
            </w:r>
          </w:p>
        </w:tc>
      </w:tr>
    </w:tbl>
    <w:p w:rsidR="0061087F" w:rsidRPr="008A1803" w:rsidRDefault="0061087F" w:rsidP="00197CEC">
      <w:pPr>
        <w:spacing w:line="25" w:lineRule="atLeast"/>
        <w:rPr>
          <w:rFonts w:ascii="Adobe Garamond Pro" w:hAnsi="Adobe Garamond Pro" w:cs="Times New Roman"/>
          <w:sz w:val="24"/>
        </w:rPr>
      </w:pPr>
    </w:p>
    <w:p w:rsidR="0061087F" w:rsidRPr="00B44CC2" w:rsidRDefault="00B44CC2"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LONGISSIMUS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lang w:val="en-US"/>
              </w:rPr>
            </w:pPr>
            <w:bookmarkStart w:id="16" w:name="_Toc133069127"/>
            <w:r w:rsidRPr="008A1803">
              <w:rPr>
                <w:rFonts w:ascii="Adobe Garamond Pro" w:hAnsi="Adobe Garamond Pro" w:cs="Times New Roman"/>
                <w:sz w:val="24"/>
                <w:lang w:val="en-US"/>
              </w:rPr>
              <w:t>m. erector spinae – m. longissimus</w:t>
            </w:r>
            <w:bookmarkEnd w:id="16"/>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74,17</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6C4FAD80" wp14:editId="47BFE6F5">
                  <wp:extent cx="1390650" cy="23812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23812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w:t>
            </w:r>
            <w:r w:rsidRPr="008A1803">
              <w:rPr>
                <w:rFonts w:ascii="Adobe Garamond Pro" w:hAnsi="Adobe Garamond Pro" w:cs="Times New Roman"/>
                <w:color w:val="0000FF"/>
                <w:sz w:val="24"/>
                <w:lang w:val="en-GB"/>
              </w:rPr>
              <w:t xml:space="preserve"> Thoracis</w:t>
            </w:r>
            <w:r w:rsidRPr="008A1803">
              <w:rPr>
                <w:rFonts w:ascii="Adobe Garamond Pro" w:hAnsi="Adobe Garamond Pro" w:cs="Times New Roman"/>
                <w:sz w:val="24"/>
                <w:lang w:val="en-GB"/>
              </w:rPr>
              <w:t xml:space="preserve"> – crista iliaca, proc. spinosi L1 – S4, proc. mamillaria L1- L2, proc. transversi Th7 – Th12</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Cervicis</w:t>
            </w:r>
            <w:r w:rsidRPr="008A1803">
              <w:rPr>
                <w:rFonts w:ascii="Adobe Garamond Pro" w:hAnsi="Adobe Garamond Pro" w:cs="Times New Roman"/>
                <w:sz w:val="24"/>
                <w:lang w:val="en-GB"/>
              </w:rPr>
              <w:t xml:space="preserve"> – proc. transversi Th1 - Th4</w:t>
            </w:r>
          </w:p>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993366"/>
                <w:sz w:val="24"/>
                <w:lang w:val="en-GB"/>
              </w:rPr>
              <w:t>Capitis</w:t>
            </w:r>
            <w:r w:rsidRPr="008A1803">
              <w:rPr>
                <w:rFonts w:ascii="Adobe Garamond Pro" w:hAnsi="Adobe Garamond Pro" w:cs="Times New Roman"/>
                <w:sz w:val="24"/>
                <w:lang w:val="en-GB"/>
              </w:rPr>
              <w:t xml:space="preserve"> – proc. transversi C3 – Th3</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Pr="008A1803">
              <w:rPr>
                <w:rFonts w:ascii="Adobe Garamond Pro" w:hAnsi="Adobe Garamond Pro" w:cs="Times New Roman"/>
                <w:sz w:val="24"/>
              </w:rPr>
              <w:t xml:space="preserve">: </w:t>
            </w:r>
            <w:r w:rsidRPr="008A1803">
              <w:rPr>
                <w:rFonts w:ascii="Adobe Garamond Pro" w:hAnsi="Adobe Garamond Pro" w:cs="Times New Roman"/>
                <w:color w:val="0000FF"/>
                <w:sz w:val="24"/>
              </w:rPr>
              <w:t>Thoracis</w:t>
            </w:r>
            <w:r w:rsidRPr="008A1803">
              <w:rPr>
                <w:rFonts w:ascii="Adobe Garamond Pro" w:hAnsi="Adobe Garamond Pro" w:cs="Times New Roman"/>
                <w:sz w:val="24"/>
              </w:rPr>
              <w:t xml:space="preserve"> – proc. costales, proc. accessorii på lumbalvirvlene, anguli på de nederste 11 costa, alle brystvirvlenes proc. transversi</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lang w:val="en-GB"/>
              </w:rPr>
              <w:t>Cervicis</w:t>
            </w:r>
            <w:r w:rsidRPr="008A1803">
              <w:rPr>
                <w:rFonts w:ascii="Adobe Garamond Pro" w:hAnsi="Adobe Garamond Pro" w:cs="Times New Roman"/>
                <w:sz w:val="24"/>
                <w:lang w:val="en-GB"/>
              </w:rPr>
              <w:t xml:space="preserve"> – proc. transversi C2 – C7</w:t>
            </w:r>
          </w:p>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993366"/>
                <w:sz w:val="24"/>
                <w:lang w:val="en-GB"/>
              </w:rPr>
              <w:t>Capitis</w:t>
            </w:r>
            <w:r w:rsidRPr="008A1803">
              <w:rPr>
                <w:rFonts w:ascii="Adobe Garamond Pro" w:hAnsi="Adobe Garamond Pro" w:cs="Times New Roman"/>
                <w:sz w:val="24"/>
                <w:lang w:val="en-GB"/>
              </w:rPr>
              <w:t xml:space="preserve"> – proc. mastoideus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Rami post. n. spin.</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B44CC2" w:rsidRDefault="0061087F" w:rsidP="00197CEC">
            <w:pPr>
              <w:spacing w:after="0" w:line="25" w:lineRule="atLeast"/>
              <w:rPr>
                <w:rFonts w:ascii="Adobe Garamond Pro" w:hAnsi="Adobe Garamond Pro" w:cs="Times New Roman"/>
                <w:i/>
                <w:sz w:val="28"/>
                <w:szCs w:val="24"/>
              </w:rPr>
            </w:pPr>
            <w:r w:rsidRPr="008A1803">
              <w:rPr>
                <w:rFonts w:ascii="Adobe Garamond Pro" w:hAnsi="Adobe Garamond Pro" w:cs="Times New Roman"/>
                <w:i/>
                <w:color w:val="0000FF"/>
                <w:sz w:val="24"/>
              </w:rPr>
              <w:t>Thoracis</w:t>
            </w:r>
            <w:r w:rsidRPr="008A1803">
              <w:rPr>
                <w:rFonts w:ascii="Adobe Garamond Pro" w:hAnsi="Adobe Garamond Pro" w:cs="Times New Roman"/>
                <w:i/>
                <w:sz w:val="24"/>
              </w:rPr>
              <w:t xml:space="preserve"> – ekstenderer og sideflekterer virvelsøylen.</w:t>
            </w:r>
          </w:p>
          <w:p w:rsidR="0061087F" w:rsidRPr="008A1803" w:rsidRDefault="0061087F" w:rsidP="00197CEC">
            <w:pPr>
              <w:spacing w:after="0" w:line="25" w:lineRule="atLeast"/>
              <w:rPr>
                <w:rFonts w:ascii="Adobe Garamond Pro" w:hAnsi="Adobe Garamond Pro" w:cs="Times New Roman"/>
                <w:i/>
                <w:sz w:val="28"/>
                <w:szCs w:val="24"/>
              </w:rPr>
            </w:pPr>
            <w:r w:rsidRPr="008A1803">
              <w:rPr>
                <w:rFonts w:ascii="Adobe Garamond Pro" w:hAnsi="Adobe Garamond Pro" w:cs="Times New Roman"/>
                <w:i/>
                <w:color w:val="993366"/>
                <w:sz w:val="24"/>
              </w:rPr>
              <w:t>Capitis</w:t>
            </w:r>
            <w:r w:rsidRPr="008A1803">
              <w:rPr>
                <w:rFonts w:ascii="Adobe Garamond Pro" w:hAnsi="Adobe Garamond Pro" w:cs="Times New Roman"/>
                <w:i/>
                <w:sz w:val="24"/>
              </w:rPr>
              <w:t xml:space="preserve"> – ekstenderer og sideflekterer hodet, dreier ansiktet mot samme side. </w:t>
            </w:r>
          </w:p>
        </w:tc>
      </w:tr>
    </w:tbl>
    <w:p w:rsidR="00C52C51" w:rsidRDefault="00C52C51" w:rsidP="00197CEC">
      <w:pPr>
        <w:spacing w:line="25" w:lineRule="atLeast"/>
        <w:rPr>
          <w:rFonts w:ascii="Adobe Garamond Pro" w:hAnsi="Adobe Garamond Pro" w:cs="Times New Roman"/>
          <w:b/>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B44CC2" w:rsidRDefault="00B44CC2"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SPINALIS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lang w:val="en-US"/>
              </w:rPr>
            </w:pPr>
            <w:bookmarkStart w:id="17" w:name="_Toc133069128"/>
            <w:r w:rsidRPr="008A1803">
              <w:rPr>
                <w:rFonts w:ascii="Adobe Garamond Pro" w:hAnsi="Adobe Garamond Pro" w:cs="Times New Roman"/>
                <w:sz w:val="24"/>
                <w:lang w:val="en-US"/>
              </w:rPr>
              <w:t>m. erector spinae – m. spinalis</w:t>
            </w:r>
            <w:bookmarkEnd w:id="17"/>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74,21</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280C2EBB" wp14:editId="76697AB8">
                  <wp:extent cx="1390650" cy="23812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23812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Thoracis</w:t>
            </w:r>
            <w:r w:rsidRPr="008A1803">
              <w:rPr>
                <w:rFonts w:ascii="Adobe Garamond Pro" w:hAnsi="Adobe Garamond Pro" w:cs="Times New Roman"/>
                <w:sz w:val="24"/>
                <w:lang w:val="en-GB"/>
              </w:rPr>
              <w:t xml:space="preserve"> – proc. spinosi Th11 – L2</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 xml:space="preserve">Cervicis </w:t>
            </w:r>
            <w:r w:rsidRPr="008A1803">
              <w:rPr>
                <w:rFonts w:ascii="Adobe Garamond Pro" w:hAnsi="Adobe Garamond Pro" w:cs="Times New Roman"/>
                <w:sz w:val="24"/>
                <w:lang w:val="en-GB"/>
              </w:rPr>
              <w:t>– proc. spinosi C6 – Th2</w:t>
            </w:r>
          </w:p>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993366"/>
                <w:sz w:val="24"/>
                <w:lang w:val="en-GB"/>
              </w:rPr>
              <w:t>Capitis</w:t>
            </w:r>
            <w:r w:rsidRPr="008A1803">
              <w:rPr>
                <w:rFonts w:ascii="Adobe Garamond Pro" w:hAnsi="Adobe Garamond Pro" w:cs="Times New Roman"/>
                <w:sz w:val="24"/>
                <w:lang w:val="en-GB"/>
              </w:rPr>
              <w:t xml:space="preserve"> – inkonstant del av m. semispinalis </w:t>
            </w:r>
            <w:r w:rsidR="0085042A" w:rsidRPr="008A1803">
              <w:rPr>
                <w:rFonts w:ascii="Adobe Garamond Pro" w:hAnsi="Adobe Garamond Pro" w:cs="Times New Roman"/>
                <w:sz w:val="24"/>
                <w:lang w:val="en-GB"/>
              </w:rPr>
              <w:t>capitis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Thoracis</w:t>
            </w:r>
            <w:r w:rsidRPr="008A1803">
              <w:rPr>
                <w:rFonts w:ascii="Adobe Garamond Pro" w:hAnsi="Adobe Garamond Pro" w:cs="Times New Roman"/>
                <w:sz w:val="24"/>
                <w:lang w:val="en-GB"/>
              </w:rPr>
              <w:t xml:space="preserve"> – proc. spinosi Th2 – Th9</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rPr>
              <w:t>Cervicis</w:t>
            </w:r>
            <w:r w:rsidRPr="008A1803">
              <w:rPr>
                <w:rFonts w:ascii="Adobe Garamond Pro" w:hAnsi="Adobe Garamond Pro" w:cs="Times New Roman"/>
                <w:sz w:val="24"/>
              </w:rPr>
              <w:t xml:space="preserve"> – proc. spinosi C2 – C4</w:t>
            </w:r>
          </w:p>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993366"/>
                <w:sz w:val="24"/>
              </w:rPr>
              <w:t>Capitis</w:t>
            </w:r>
            <w:r w:rsidRPr="008A1803">
              <w:rPr>
                <w:rFonts w:ascii="Adobe Garamond Pro" w:hAnsi="Adobe Garamond Pro" w:cs="Times New Roman"/>
                <w:sz w:val="24"/>
              </w:rPr>
              <w:t xml:space="preserve"> – inkonstant del av m. semispinalis </w:t>
            </w:r>
            <w:r w:rsidR="0085042A" w:rsidRPr="008A1803">
              <w:rPr>
                <w:rFonts w:ascii="Adobe Garamond Pro" w:hAnsi="Adobe Garamond Pro" w:cs="Times New Roman"/>
                <w:sz w:val="24"/>
              </w:rPr>
              <w:t>capitis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xml:space="preserve">: Rami post. n. spin.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00FF"/>
                <w:sz w:val="24"/>
              </w:rPr>
              <w:t>Thoracis</w:t>
            </w:r>
            <w:r w:rsidRPr="008A1803">
              <w:rPr>
                <w:rFonts w:ascii="Adobe Garamond Pro" w:hAnsi="Adobe Garamond Pro" w:cs="Times New Roman"/>
                <w:i/>
                <w:sz w:val="24"/>
              </w:rPr>
              <w:t xml:space="preserve"> – ekstensjon av virvelsøylen.</w:t>
            </w: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8080"/>
                <w:sz w:val="24"/>
              </w:rPr>
              <w:t>Cervicis</w:t>
            </w:r>
            <w:r w:rsidRPr="008A1803">
              <w:rPr>
                <w:rFonts w:ascii="Adobe Garamond Pro" w:hAnsi="Adobe Garamond Pro" w:cs="Times New Roman"/>
                <w:i/>
                <w:sz w:val="24"/>
              </w:rPr>
              <w:t xml:space="preserve"> – ekstensjon av virvelsøylen.</w:t>
            </w:r>
          </w:p>
        </w:tc>
      </w:tr>
    </w:tbl>
    <w:p w:rsidR="0061087F" w:rsidRPr="008A1803" w:rsidRDefault="0061087F" w:rsidP="00197CEC">
      <w:pPr>
        <w:spacing w:line="25" w:lineRule="atLeast"/>
        <w:rPr>
          <w:rFonts w:ascii="Adobe Garamond Pro" w:hAnsi="Adobe Garamond Pro" w:cs="Times New Roman"/>
          <w:i/>
          <w:color w:val="FF0000"/>
          <w:sz w:val="24"/>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pStyle w:val="Overskrift2"/>
        <w:spacing w:line="25" w:lineRule="atLeast"/>
        <w:rPr>
          <w:rFonts w:ascii="Adobe Garamond Pro" w:hAnsi="Adobe Garamond Pro" w:cs="Times New Roman"/>
          <w:sz w:val="28"/>
        </w:rPr>
      </w:pPr>
    </w:p>
    <w:p w:rsidR="00B44CC2" w:rsidRDefault="00B44CC2" w:rsidP="00197CEC">
      <w:pPr>
        <w:spacing w:line="25" w:lineRule="atLeast"/>
        <w:rPr>
          <w:rFonts w:ascii="Adobe Garamond Pro" w:eastAsiaTheme="majorEastAsia" w:hAnsi="Adobe Garamond Pro" w:cs="Times New Roman"/>
          <w:b/>
          <w:bCs/>
          <w:color w:val="4F81BD" w:themeColor="accent1"/>
          <w:sz w:val="28"/>
          <w:szCs w:val="26"/>
        </w:rPr>
      </w:pPr>
      <w:r>
        <w:rPr>
          <w:rFonts w:ascii="Adobe Garamond Pro" w:hAnsi="Adobe Garamond Pro" w:cs="Times New Roman"/>
          <w:sz w:val="28"/>
        </w:rPr>
        <w:br w:type="page"/>
      </w:r>
    </w:p>
    <w:p w:rsidR="0061087F" w:rsidRPr="00C56F99" w:rsidRDefault="0061087F" w:rsidP="00C56F99">
      <w:pPr>
        <w:pStyle w:val="Overskrift3"/>
        <w:rPr>
          <w:rFonts w:ascii="Adobe Garamond Pro" w:hAnsi="Adobe Garamond Pro"/>
          <w:b w:val="0"/>
          <w:i/>
          <w:sz w:val="24"/>
        </w:rPr>
      </w:pPr>
      <w:bookmarkStart w:id="18" w:name="_Toc349171675"/>
      <w:r w:rsidRPr="00C56F99">
        <w:rPr>
          <w:rFonts w:ascii="Adobe Garamond Pro" w:hAnsi="Adobe Garamond Pro"/>
          <w:b w:val="0"/>
          <w:i/>
          <w:sz w:val="24"/>
        </w:rPr>
        <w:lastRenderedPageBreak/>
        <w:t>De transversospinale musklene</w:t>
      </w:r>
      <w:bookmarkEnd w:id="18"/>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Mm. transversospinales. Dette er muskler som strekker seg fra processus transversi til processus spinosi. Alle innerveres av n. rami posteriores spinalis.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M. semispinalis overspringer fire eller flere virvler, og deles inn i tre avsnitt: thoracis, cervicis og capitis. Det er den mest superficielle av de transversospinale musklene.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Mm. multifidi overspringer 2-4 virvler. Funksjonen deres er rotasjon</w:t>
      </w:r>
      <w:r w:rsidR="00FE3EA1">
        <w:rPr>
          <w:rFonts w:ascii="Adobe Garamond Pro" w:hAnsi="Adobe Garamond Pro" w:cs="Times New Roman"/>
          <w:sz w:val="24"/>
        </w:rPr>
        <w:t xml:space="preserve"> og ekstensjon (bakoverbøyning)</w:t>
      </w:r>
      <w:r w:rsidRPr="008A1803">
        <w:rPr>
          <w:rFonts w:ascii="Adobe Garamond Pro" w:hAnsi="Adobe Garamond Pro" w:cs="Times New Roman"/>
          <w:sz w:val="24"/>
        </w:rPr>
        <w:t xml:space="preserve"> av virvelsøylen.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Mm. rotatores overspringer én eller ingen virvler, og deles inn i tre avsnitt: lumborum, thoracis og cervicis. Funksjonen deres er rotasjon av ryggsøylen. Denne funksjonen er kraftig, fordi fiberforløpet nesten er horisontalt. Dette er det dypeste laget av de transversospinale musklene. </w:t>
      </w:r>
    </w:p>
    <w:p w:rsidR="0061087F" w:rsidRP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SEMISPINALIS THORACIS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19" w:name="_Toc133069129"/>
            <w:r w:rsidRPr="008A1803">
              <w:rPr>
                <w:rFonts w:ascii="Adobe Garamond Pro" w:hAnsi="Adobe Garamond Pro" w:cs="Times New Roman"/>
                <w:sz w:val="24"/>
              </w:rPr>
              <w:t>m. semispinalis thoracis</w:t>
            </w:r>
            <w:bookmarkEnd w:id="19"/>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76,3</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4795ED4A" wp14:editId="5DBD00E1">
                  <wp:extent cx="1190625" cy="1190625"/>
                  <wp:effectExtent l="0" t="0" r="9525"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r="-3053" b="39636"/>
                          <a:stretch>
                            <a:fillRect/>
                          </a:stretch>
                        </pic:blipFill>
                        <pic:spPr bwMode="auto">
                          <a:xfrm>
                            <a:off x="0" y="0"/>
                            <a:ext cx="1190625" cy="119062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transversi Th7 – Th12</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proc. spinosi C6 – Th6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Rami posteriors spin.</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Bakoverbøyer virvelsøylen.</w:t>
            </w:r>
          </w:p>
        </w:tc>
      </w:tr>
    </w:tbl>
    <w:p w:rsidR="0061087F" w:rsidRPr="008A1803" w:rsidRDefault="0061087F" w:rsidP="00197CEC">
      <w:pPr>
        <w:spacing w:line="25" w:lineRule="atLeast"/>
        <w:rPr>
          <w:rFonts w:ascii="Adobe Garamond Pro" w:hAnsi="Adobe Garamond Pro" w:cs="Times New Roman"/>
          <w:i/>
          <w:color w:val="FF0000"/>
          <w:sz w:val="24"/>
        </w:rPr>
      </w:pPr>
    </w:p>
    <w:p w:rsidR="0061087F" w:rsidRP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MM. ROTATORES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0" w:name="_Toc133069130"/>
            <w:r w:rsidRPr="008A1803">
              <w:rPr>
                <w:rFonts w:ascii="Adobe Garamond Pro" w:hAnsi="Adobe Garamond Pro" w:cs="Times New Roman"/>
                <w:sz w:val="24"/>
              </w:rPr>
              <w:t>mm. rotatores</w:t>
            </w:r>
            <w:bookmarkEnd w:id="20"/>
          </w:p>
        </w:tc>
        <w:tc>
          <w:tcPr>
            <w:tcW w:w="1364" w:type="dxa"/>
            <w:tcBorders>
              <w:top w:val="single" w:sz="4" w:space="0" w:color="auto"/>
              <w:left w:val="single" w:sz="4" w:space="0" w:color="auto"/>
              <w:bottom w:val="single" w:sz="4" w:space="0" w:color="auto"/>
              <w:right w:val="single" w:sz="4" w:space="0" w:color="auto"/>
            </w:tcBorders>
          </w:tcPr>
          <w:p w:rsidR="0061087F" w:rsidRPr="008A1803" w:rsidRDefault="0061087F" w:rsidP="00197CEC">
            <w:pPr>
              <w:spacing w:line="25" w:lineRule="atLeast"/>
              <w:jc w:val="right"/>
              <w:rPr>
                <w:rFonts w:ascii="Adobe Garamond Pro" w:hAnsi="Adobe Garamond Pro" w:cs="Times New Roman"/>
                <w:b/>
                <w:sz w:val="28"/>
                <w:szCs w:val="24"/>
              </w:rPr>
            </w:pP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6D79F24" wp14:editId="0900F508">
                  <wp:extent cx="857250" cy="108585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r="806" b="21599"/>
                          <a:stretch>
                            <a:fillRect/>
                          </a:stretch>
                        </pic:blipFill>
                        <pic:spPr bwMode="auto">
                          <a:xfrm>
                            <a:off x="0" y="0"/>
                            <a:ext cx="857250" cy="10858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transversi</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proc. spinosi 1 opp</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Rami posteriores spin.</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Roterer ryggsøylen. Også ekstensjon.</w:t>
            </w:r>
          </w:p>
        </w:tc>
      </w:tr>
    </w:tbl>
    <w:p w:rsidR="0061087F" w:rsidRPr="008A1803" w:rsidRDefault="0061087F" w:rsidP="00197CEC">
      <w:pPr>
        <w:spacing w:line="25" w:lineRule="atLeast"/>
        <w:rPr>
          <w:rFonts w:ascii="Adobe Garamond Pro" w:hAnsi="Adobe Garamond Pro" w:cs="Times New Roman"/>
          <w:i/>
          <w:color w:val="FF0000"/>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inline distT="0" distB="0" distL="0" distR="0" wp14:anchorId="04C4FC4A" wp14:editId="140F6832">
            <wp:extent cx="5760720" cy="8147447"/>
            <wp:effectExtent l="0" t="0" r="0" b="635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8147447"/>
                    </a:xfrm>
                    <a:prstGeom prst="rect">
                      <a:avLst/>
                    </a:prstGeom>
                  </pic:spPr>
                </pic:pic>
              </a:graphicData>
            </a:graphic>
          </wp:inline>
        </w:drawing>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inline distT="0" distB="0" distL="0" distR="0" wp14:anchorId="2E1CFA51" wp14:editId="28BBB916">
            <wp:extent cx="5760720" cy="8147447"/>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8147447"/>
                    </a:xfrm>
                    <a:prstGeom prst="rect">
                      <a:avLst/>
                    </a:prstGeom>
                  </pic:spPr>
                </pic:pic>
              </a:graphicData>
            </a:graphic>
          </wp:inline>
        </w:drawing>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inline distT="0" distB="0" distL="0" distR="0" wp14:anchorId="44B85BA8" wp14:editId="6FA10DA0">
            <wp:extent cx="5760720" cy="8147447"/>
            <wp:effectExtent l="0" t="0" r="0" b="635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8147447"/>
                    </a:xfrm>
                    <a:prstGeom prst="rect">
                      <a:avLst/>
                    </a:prstGeom>
                  </pic:spPr>
                </pic:pic>
              </a:graphicData>
            </a:graphic>
          </wp:inline>
        </w:drawing>
      </w:r>
    </w:p>
    <w:p w:rsidR="00197CEC" w:rsidRDefault="00197CEC">
      <w:pPr>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521EA8" w:rsidRDefault="00853D1B" w:rsidP="00197CEC">
      <w:pPr>
        <w:pStyle w:val="Overskrift1"/>
        <w:spacing w:line="25" w:lineRule="atLeast"/>
        <w:rPr>
          <w:rFonts w:ascii="Adobe Garamond Pro" w:hAnsi="Adobe Garamond Pro" w:cs="Times New Roman"/>
          <w:sz w:val="32"/>
        </w:rPr>
      </w:pPr>
      <w:bookmarkStart w:id="21" w:name="_Toc349171676"/>
      <w:r>
        <w:rPr>
          <w:rFonts w:ascii="Adobe Garamond Pro" w:hAnsi="Adobe Garamond Pro" w:cs="Times New Roman"/>
          <w:sz w:val="32"/>
        </w:rPr>
        <w:lastRenderedPageBreak/>
        <w:t xml:space="preserve">Forside: </w:t>
      </w:r>
      <w:r w:rsidR="0061087F" w:rsidRPr="008A1803">
        <w:rPr>
          <w:rFonts w:ascii="Adobe Garamond Pro" w:hAnsi="Adobe Garamond Pro" w:cs="Times New Roman"/>
          <w:sz w:val="32"/>
        </w:rPr>
        <w:t>Overflateanatomi</w:t>
      </w:r>
      <w:bookmarkEnd w:id="21"/>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Clavicula: </w:t>
      </w:r>
      <w:r w:rsidRPr="008A1803">
        <w:rPr>
          <w:rFonts w:ascii="Adobe Garamond Pro" w:hAnsi="Adobe Garamond Pro" w:cs="Times New Roman"/>
          <w:sz w:val="24"/>
        </w:rPr>
        <w:t xml:space="preserve">Kragebeinet. </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Acromion: </w:t>
      </w:r>
      <w:r w:rsidRPr="008A1803">
        <w:rPr>
          <w:rFonts w:ascii="Adobe Garamond Pro" w:hAnsi="Adobe Garamond Pro" w:cs="Times New Roman"/>
          <w:sz w:val="24"/>
        </w:rPr>
        <w:t xml:space="preserve">Den laterale, frie ende av scapula. </w:t>
      </w:r>
    </w:p>
    <w:p w:rsidR="0061087F" w:rsidRPr="008A1803" w:rsidRDefault="0061087F" w:rsidP="00197CEC">
      <w:pPr>
        <w:spacing w:after="0" w:line="25" w:lineRule="atLeast"/>
        <w:rPr>
          <w:rFonts w:ascii="Adobe Garamond Pro" w:hAnsi="Adobe Garamond Pro" w:cs="Times New Roman"/>
          <w:sz w:val="24"/>
          <w:lang w:val="en-US"/>
        </w:rPr>
      </w:pPr>
      <w:r w:rsidRPr="008A1803">
        <w:rPr>
          <w:rFonts w:ascii="Adobe Garamond Pro" w:hAnsi="Adobe Garamond Pro" w:cs="Times New Roman"/>
          <w:b/>
          <w:sz w:val="24"/>
          <w:lang w:val="en-US"/>
        </w:rPr>
        <w:t xml:space="preserve">Articulatio acromioclavicularis: </w:t>
      </w:r>
      <w:r w:rsidRPr="008A1803">
        <w:rPr>
          <w:rFonts w:ascii="Adobe Garamond Pro" w:hAnsi="Adobe Garamond Pro" w:cs="Times New Roman"/>
          <w:sz w:val="24"/>
          <w:lang w:val="en-US"/>
        </w:rPr>
        <w:t>Ledd mellom acromion og</w:t>
      </w:r>
      <w:r w:rsidRPr="00CB5620">
        <w:rPr>
          <w:rFonts w:ascii="Adobe Garamond Pro" w:hAnsi="Adobe Garamond Pro" w:cs="Times New Roman"/>
          <w:sz w:val="24"/>
          <w:lang w:val="en-US"/>
        </w:rPr>
        <w:t xml:space="preserve"> clavicula</w:t>
      </w:r>
      <w:r w:rsidRPr="008A1803">
        <w:rPr>
          <w:rFonts w:ascii="Adobe Garamond Pro" w:hAnsi="Adobe Garamond Pro" w:cs="Times New Roman"/>
          <w:sz w:val="24"/>
          <w:lang w:val="en-US"/>
        </w:rPr>
        <w:t xml:space="preserve">. Facies articularis acromii fra acromion og facies articularis acromialis fra clavicula danner sammen et ekte synovialledd. </w:t>
      </w:r>
    </w:p>
    <w:p w:rsidR="0061087F" w:rsidRPr="008A1803" w:rsidRDefault="0061087F" w:rsidP="00197CEC">
      <w:pPr>
        <w:spacing w:after="0" w:line="25" w:lineRule="atLeast"/>
        <w:rPr>
          <w:rFonts w:ascii="Adobe Garamond Pro" w:hAnsi="Adobe Garamond Pro" w:cs="Times New Roman"/>
          <w:sz w:val="24"/>
        </w:rPr>
      </w:pPr>
      <w:r w:rsidRPr="00853D1B">
        <w:rPr>
          <w:rFonts w:ascii="Adobe Garamond Pro" w:hAnsi="Adobe Garamond Pro" w:cs="Times New Roman"/>
          <w:b/>
          <w:sz w:val="24"/>
          <w:lang w:val="en-US"/>
        </w:rPr>
        <w:t xml:space="preserve">Proc. coracoideus: </w:t>
      </w:r>
      <w:r w:rsidRPr="00853D1B">
        <w:rPr>
          <w:rFonts w:ascii="Adobe Garamond Pro" w:hAnsi="Adobe Garamond Pro" w:cs="Times New Roman"/>
          <w:sz w:val="24"/>
          <w:lang w:val="en-US"/>
        </w:rPr>
        <w:t xml:space="preserve">Krokformet, fremadrettet utspring like lateralt for incisura scapula. </w:t>
      </w:r>
      <w:r w:rsidR="001F42F1">
        <w:rPr>
          <w:rFonts w:ascii="Adobe Garamond Pro" w:hAnsi="Adobe Garamond Pro" w:cs="Times New Roman"/>
          <w:sz w:val="24"/>
        </w:rPr>
        <w:t>Feste</w:t>
      </w:r>
      <w:r w:rsidRPr="008A1803">
        <w:rPr>
          <w:rFonts w:ascii="Adobe Garamond Pro" w:hAnsi="Adobe Garamond Pro" w:cs="Times New Roman"/>
          <w:sz w:val="24"/>
        </w:rPr>
        <w:t xml:space="preserve"> for m. pe</w:t>
      </w:r>
      <w:r w:rsidR="001F42F1">
        <w:rPr>
          <w:rFonts w:ascii="Adobe Garamond Pro" w:hAnsi="Adobe Garamond Pro" w:cs="Times New Roman"/>
          <w:sz w:val="24"/>
        </w:rPr>
        <w:t>ctoralis minor, og utspring</w:t>
      </w:r>
      <w:r w:rsidRPr="008A1803">
        <w:rPr>
          <w:rFonts w:ascii="Adobe Garamond Pro" w:hAnsi="Adobe Garamond Pro" w:cs="Times New Roman"/>
          <w:sz w:val="24"/>
        </w:rPr>
        <w:t xml:space="preserve"> for caput breve m. bicipitis brachii og m. coracobrachialis. Kalles </w:t>
      </w:r>
      <w:r w:rsidR="0085042A">
        <w:rPr>
          <w:rFonts w:ascii="Adobe Garamond Pro" w:hAnsi="Adobe Garamond Pro" w:cs="Times New Roman"/>
          <w:sz w:val="24"/>
        </w:rPr>
        <w:t>ravnenebb</w:t>
      </w:r>
      <w:r w:rsidR="0085042A" w:rsidRPr="008A1803">
        <w:rPr>
          <w:rFonts w:ascii="Adobe Garamond Pro" w:hAnsi="Adobe Garamond Pro" w:cs="Times New Roman"/>
          <w:sz w:val="24"/>
        </w:rPr>
        <w:t>fremspringet</w:t>
      </w:r>
      <w:r w:rsidRPr="008A1803">
        <w:rPr>
          <w:rFonts w:ascii="Adobe Garamond Pro" w:hAnsi="Adobe Garamond Pro" w:cs="Times New Roman"/>
          <w:sz w:val="24"/>
        </w:rPr>
        <w:t>.</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Sternum: </w:t>
      </w:r>
      <w:r w:rsidRPr="008A1803">
        <w:rPr>
          <w:rFonts w:ascii="Adobe Garamond Pro" w:hAnsi="Adobe Garamond Pro" w:cs="Times New Roman"/>
          <w:sz w:val="24"/>
        </w:rPr>
        <w:t>Brystbeinet. Sternum artikulerer direkte med de første sju costae (costa verae) via cartilago costalis. De tre neste costae er også tilheftet sternum med brusken til den overliggende costa. De siste to costae er ikke tilheftet sternum.</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Manubrium: </w:t>
      </w:r>
      <w:r w:rsidRPr="008A1803">
        <w:rPr>
          <w:rFonts w:ascii="Adobe Garamond Pro" w:hAnsi="Adobe Garamond Pro" w:cs="Times New Roman"/>
          <w:sz w:val="24"/>
        </w:rPr>
        <w:t>Den delen av sternum som er plassert kranialt for angulus sterni.</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Angulus sterni: </w:t>
      </w:r>
      <w:r w:rsidRPr="008A1803">
        <w:rPr>
          <w:rFonts w:ascii="Adobe Garamond Pro" w:hAnsi="Adobe Garamond Pro" w:cs="Times New Roman"/>
          <w:sz w:val="24"/>
        </w:rPr>
        <w:t>Vinkelen mellom corpus sterni og manubrium.</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Corpus sterni: </w:t>
      </w:r>
      <w:r w:rsidRPr="008A1803">
        <w:rPr>
          <w:rFonts w:ascii="Adobe Garamond Pro" w:hAnsi="Adobe Garamond Pro" w:cs="Times New Roman"/>
          <w:sz w:val="24"/>
        </w:rPr>
        <w:t>Brystbenslegemet. Plassert mellom manubrium og proc. xiphoideus.</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Incisura jugularis: </w:t>
      </w:r>
      <w:r w:rsidRPr="008A1803">
        <w:rPr>
          <w:rFonts w:ascii="Adobe Garamond Pro" w:hAnsi="Adobe Garamond Pro" w:cs="Times New Roman"/>
          <w:sz w:val="24"/>
        </w:rPr>
        <w:t>Kranialt rettet konkavitet svarende til overkanten av manubrium.</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Proc. xiphoideus: </w:t>
      </w:r>
      <w:r w:rsidRPr="008A1803">
        <w:rPr>
          <w:rFonts w:ascii="Adobe Garamond Pro" w:hAnsi="Adobe Garamond Pro" w:cs="Times New Roman"/>
          <w:sz w:val="24"/>
        </w:rPr>
        <w:t>Brystbenets spiss. Kaudalt rettet fremspring nederst på sternum.</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Fremre aksillefold: </w:t>
      </w:r>
      <w:r w:rsidRPr="008A1803">
        <w:rPr>
          <w:rFonts w:ascii="Adobe Garamond Pro" w:hAnsi="Adobe Garamond Pro" w:cs="Times New Roman"/>
          <w:sz w:val="24"/>
        </w:rPr>
        <w:t xml:space="preserve">Dannes av mm. pectorales major et minor. </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Arcus costalis: </w:t>
      </w:r>
      <w:r w:rsidRPr="008A1803">
        <w:rPr>
          <w:rFonts w:ascii="Adobe Garamond Pro" w:hAnsi="Adobe Garamond Pro" w:cs="Times New Roman"/>
          <w:sz w:val="24"/>
        </w:rPr>
        <w:t xml:space="preserve">Ribbeinsbuen som er dannet av ribbeinsbrusken fra costae 7-10. </w:t>
      </w:r>
    </w:p>
    <w:p w:rsidR="0061087F" w:rsidRPr="00521EA8" w:rsidRDefault="0061087F" w:rsidP="00197CEC">
      <w:pPr>
        <w:pStyle w:val="Overskrift1"/>
        <w:spacing w:line="25" w:lineRule="atLeast"/>
        <w:rPr>
          <w:rFonts w:ascii="Adobe Garamond Pro" w:hAnsi="Adobe Garamond Pro" w:cs="Times New Roman"/>
          <w:sz w:val="32"/>
        </w:rPr>
      </w:pPr>
      <w:bookmarkStart w:id="22" w:name="_Toc349171677"/>
      <w:r w:rsidRPr="008A1803">
        <w:rPr>
          <w:rFonts w:ascii="Adobe Garamond Pro" w:hAnsi="Adobe Garamond Pro" w:cs="Times New Roman"/>
          <w:sz w:val="32"/>
        </w:rPr>
        <w:t>Overflatisk brystdisseksjon</w:t>
      </w:r>
      <w:bookmarkEnd w:id="22"/>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m. platysma: </w:t>
      </w:r>
      <w:r w:rsidRPr="008A1803">
        <w:rPr>
          <w:rFonts w:ascii="Adobe Garamond Pro" w:hAnsi="Adobe Garamond Pro" w:cs="Times New Roman"/>
          <w:sz w:val="24"/>
        </w:rPr>
        <w:t xml:space="preserve">Nedre utløper av den mimiske ansiktsmuskulatur som kan strekke seg helt ned til clavicula. </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nn. supraclaviculares: </w:t>
      </w:r>
      <w:r w:rsidRPr="008A1803">
        <w:rPr>
          <w:rFonts w:ascii="Adobe Garamond Pro" w:hAnsi="Adobe Garamond Pro" w:cs="Times New Roman"/>
          <w:sz w:val="24"/>
        </w:rPr>
        <w:t>Kutane nerver fra plexus cervicalis, C3 og C4. Kommer ut medialt for m. trapezius’ feste på clavicula og forsyner hudområdet over skulderen og ned mot clavicula. Kan deles inn i tre deler: nn. supraclavicularis mediales, nn. supraclaviculares intermedii og nn. supraclaviculares laterales.</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nn. intercostales: </w:t>
      </w:r>
      <w:r w:rsidRPr="008A1803">
        <w:rPr>
          <w:rFonts w:ascii="Adobe Garamond Pro" w:hAnsi="Adobe Garamond Pro" w:cs="Times New Roman"/>
          <w:sz w:val="24"/>
        </w:rPr>
        <w:t>Nerver som går i intercostalrommene, like under den overliggende costa. Stammer fra de ventrale grenene av thorakalnervene.  Kalles nn. cutanei anteriores når de er i intercostalrommene og nn. cutanei laterales når de avgår midt på intercostalnervene og løper skrått ventralt og lateralt mellom utspringstaggene for m. serratus anterior og m. latissimus dorsi.</w:t>
      </w:r>
    </w:p>
    <w:p w:rsidR="0061087F" w:rsidRPr="008A1803" w:rsidRDefault="0061087F" w:rsidP="00197CEC">
      <w:pPr>
        <w:spacing w:after="0" w:line="25" w:lineRule="atLeast"/>
        <w:rPr>
          <w:rFonts w:ascii="Adobe Garamond Pro" w:hAnsi="Adobe Garamond Pro" w:cs="Times New Roman"/>
          <w:sz w:val="24"/>
        </w:rPr>
      </w:pPr>
      <w:r w:rsidRPr="008A1803">
        <w:rPr>
          <w:rFonts w:ascii="Adobe Garamond Pro" w:hAnsi="Adobe Garamond Pro" w:cs="Times New Roman"/>
          <w:b/>
          <w:sz w:val="24"/>
        </w:rPr>
        <w:t xml:space="preserve">v. cephalica: </w:t>
      </w:r>
      <w:r w:rsidRPr="008A1803">
        <w:rPr>
          <w:rFonts w:ascii="Adobe Garamond Pro" w:hAnsi="Adobe Garamond Pro" w:cs="Times New Roman"/>
          <w:sz w:val="24"/>
        </w:rPr>
        <w:t>Subkutan vene som begynner ved tommelfingerens rot, løper proksimalt i sulcus bicipitalis lateralis, for så å gå i spalten mellom m. pectoralis major og m. deltoideus, profund til v. axillaris. Spalten mellom m. pectoralis major og m. deltoideus kalles trigonum deltoideopectorale.</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lang w:val="en-US"/>
        </w:rPr>
        <w:t xml:space="preserve">n. thoracicus longus: </w:t>
      </w:r>
      <w:r w:rsidRPr="008A1803">
        <w:rPr>
          <w:rFonts w:ascii="Adobe Garamond Pro" w:hAnsi="Adobe Garamond Pro" w:cs="Times New Roman"/>
          <w:sz w:val="24"/>
          <w:lang w:val="en-US"/>
        </w:rPr>
        <w:t xml:space="preserve">Avgår fra C5-C7. </w:t>
      </w:r>
      <w:r w:rsidRPr="008A1803">
        <w:rPr>
          <w:rFonts w:ascii="Adobe Garamond Pro" w:hAnsi="Adobe Garamond Pro" w:cs="Times New Roman"/>
          <w:sz w:val="24"/>
        </w:rPr>
        <w:t>Perforerer m. scalenus medius (mer inferiort enn n. dorsalis scapulae) og løper ned på m. serratus anterior.</w:t>
      </w:r>
      <w:r w:rsidRPr="008A1803">
        <w:rPr>
          <w:rFonts w:ascii="Adobe Garamond Pro" w:hAnsi="Adobe Garamond Pro" w:cs="Times New Roman"/>
          <w:b/>
          <w:sz w:val="24"/>
        </w:rPr>
        <w:t xml:space="preserve"> </w:t>
      </w:r>
    </w:p>
    <w:p w:rsidR="00C52C51" w:rsidRDefault="00C52C51"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61087F" w:rsidRPr="00853D1B" w:rsidRDefault="00853D1B" w:rsidP="00853D1B">
      <w:pPr>
        <w:pStyle w:val="Overskrift2"/>
        <w:spacing w:after="240"/>
        <w:rPr>
          <w:rFonts w:ascii="Adobe Garamond Pro" w:hAnsi="Adobe Garamond Pro"/>
          <w:sz w:val="28"/>
        </w:rPr>
      </w:pPr>
      <w:bookmarkStart w:id="23" w:name="_Toc349171678"/>
      <w:r w:rsidRPr="00853D1B">
        <w:rPr>
          <w:rFonts w:ascii="Adobe Garamond Pro" w:hAnsi="Adobe Garamond Pro"/>
          <w:sz w:val="28"/>
        </w:rPr>
        <w:lastRenderedPageBreak/>
        <w:t>Forside: Muskler</w:t>
      </w:r>
      <w:bookmarkEnd w:id="23"/>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Dette er muskler som det er mulig å identifisere ved den aktuelle disseksjonen. Feste og utspring er ikke mulig å identifisere for alle de aktuelle musklene, men de er likevel gjengitt her.</w:t>
      </w:r>
    </w:p>
    <w:p w:rsidR="0061087F" w:rsidRPr="00521EA8" w:rsidRDefault="00521EA8"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t>M. STERNOCLEIDOMASTOIDEUS</w:t>
      </w:r>
      <w:r w:rsidR="00452209">
        <w:rPr>
          <w:rFonts w:ascii="Adobe Garamond Pro" w:hAnsi="Adobe Garamond Pro" w:cs="Times New Roman"/>
          <w:b/>
          <w:i/>
          <w:color w:val="FF0000"/>
          <w:sz w:val="24"/>
          <w:lang w:val="en-US"/>
        </w:rPr>
        <w:t xml:space="preserve"> (s. 258 i Thieme)</w:t>
      </w:r>
    </w:p>
    <w:p w:rsidR="0061087F" w:rsidRPr="001F42F1" w:rsidRDefault="007F2568" w:rsidP="00FE3EA1">
      <w:pPr>
        <w:spacing w:after="0" w:line="25" w:lineRule="atLeast"/>
        <w:rPr>
          <w:rFonts w:ascii="Adobe Garamond Pro" w:hAnsi="Adobe Garamond Pro" w:cs="Times New Roman"/>
          <w:sz w:val="24"/>
          <w:lang w:val="en-US"/>
        </w:rPr>
      </w:pPr>
      <w:r w:rsidRPr="001F42F1">
        <w:rPr>
          <w:rFonts w:ascii="Adobe Garamond Pro" w:hAnsi="Adobe Garamond Pro" w:cs="Times New Roman"/>
          <w:sz w:val="24"/>
          <w:u w:val="single"/>
          <w:lang w:val="en-US"/>
        </w:rPr>
        <w:t>Utspring:</w:t>
      </w:r>
      <w:r w:rsidR="0061087F" w:rsidRPr="001F42F1">
        <w:rPr>
          <w:rFonts w:ascii="Adobe Garamond Pro" w:hAnsi="Adobe Garamond Pro" w:cs="Times New Roman"/>
          <w:sz w:val="24"/>
          <w:lang w:val="en-US"/>
        </w:rPr>
        <w:t xml:space="preserve"> </w:t>
      </w:r>
    </w:p>
    <w:p w:rsidR="0061087F" w:rsidRPr="001F42F1" w:rsidRDefault="0061087F" w:rsidP="00197CEC">
      <w:pPr>
        <w:pStyle w:val="Listeavsnitt"/>
        <w:numPr>
          <w:ilvl w:val="0"/>
          <w:numId w:val="2"/>
        </w:numPr>
        <w:spacing w:line="25" w:lineRule="atLeast"/>
        <w:rPr>
          <w:rFonts w:ascii="Adobe Garamond Pro" w:hAnsi="Adobe Garamond Pro" w:cs="Times New Roman"/>
          <w:sz w:val="24"/>
          <w:lang w:val="en-US"/>
        </w:rPr>
      </w:pPr>
      <w:r w:rsidRPr="001F42F1">
        <w:rPr>
          <w:rFonts w:ascii="Adobe Garamond Pro" w:hAnsi="Adobe Garamond Pro" w:cs="Times New Roman"/>
          <w:i/>
          <w:sz w:val="24"/>
          <w:lang w:val="en-US"/>
        </w:rPr>
        <w:t>Caput sternale:</w:t>
      </w:r>
      <w:r w:rsidRPr="001F42F1">
        <w:rPr>
          <w:rFonts w:ascii="Adobe Garamond Pro" w:hAnsi="Adobe Garamond Pro" w:cs="Times New Roman"/>
          <w:sz w:val="24"/>
          <w:lang w:val="en-US"/>
        </w:rPr>
        <w:t xml:space="preserve"> Manubrium.</w:t>
      </w:r>
    </w:p>
    <w:p w:rsidR="0061087F" w:rsidRPr="001F42F1" w:rsidRDefault="0061087F" w:rsidP="00197CEC">
      <w:pPr>
        <w:pStyle w:val="Listeavsnitt"/>
        <w:numPr>
          <w:ilvl w:val="0"/>
          <w:numId w:val="2"/>
        </w:numPr>
        <w:spacing w:line="25" w:lineRule="atLeast"/>
        <w:rPr>
          <w:rFonts w:ascii="Adobe Garamond Pro" w:hAnsi="Adobe Garamond Pro" w:cs="Times New Roman"/>
          <w:sz w:val="24"/>
          <w:lang w:val="en-US"/>
        </w:rPr>
      </w:pPr>
      <w:r w:rsidRPr="001F42F1">
        <w:rPr>
          <w:rFonts w:ascii="Adobe Garamond Pro" w:hAnsi="Adobe Garamond Pro" w:cs="Times New Roman"/>
          <w:i/>
          <w:sz w:val="24"/>
          <w:lang w:val="en-US"/>
        </w:rPr>
        <w:t xml:space="preserve">Caput claviculare: </w:t>
      </w:r>
      <w:r w:rsidRPr="001F42F1">
        <w:rPr>
          <w:rFonts w:ascii="Adobe Garamond Pro" w:hAnsi="Adobe Garamond Pro" w:cs="Times New Roman"/>
          <w:sz w:val="24"/>
          <w:lang w:val="en-US"/>
        </w:rPr>
        <w:t>Mediale 1/3 av clavicula.</w:t>
      </w:r>
    </w:p>
    <w:p w:rsidR="001F42F1" w:rsidRDefault="007F2568" w:rsidP="001F42F1">
      <w:pPr>
        <w:spacing w:after="0" w:line="25" w:lineRule="atLeast"/>
        <w:rPr>
          <w:rFonts w:ascii="Adobe Garamond Pro" w:hAnsi="Adobe Garamond Pro" w:cs="Times New Roman"/>
          <w:sz w:val="24"/>
          <w:lang w:val="en-US"/>
        </w:rPr>
      </w:pPr>
      <w:r w:rsidRPr="001F42F1">
        <w:rPr>
          <w:rFonts w:ascii="Adobe Garamond Pro" w:hAnsi="Adobe Garamond Pro" w:cs="Times New Roman"/>
          <w:sz w:val="24"/>
          <w:u w:val="single"/>
          <w:lang w:val="en-US"/>
        </w:rPr>
        <w:t>Feste:</w:t>
      </w:r>
      <w:r w:rsidR="0061087F" w:rsidRPr="001F42F1">
        <w:rPr>
          <w:rFonts w:ascii="Adobe Garamond Pro" w:hAnsi="Adobe Garamond Pro" w:cs="Times New Roman"/>
          <w:sz w:val="24"/>
          <w:lang w:val="en-US"/>
        </w:rPr>
        <w:t xml:space="preserve"> </w:t>
      </w:r>
    </w:p>
    <w:p w:rsidR="001F42F1" w:rsidRDefault="001F42F1" w:rsidP="001F42F1">
      <w:pPr>
        <w:pStyle w:val="Listeavsnitt"/>
        <w:numPr>
          <w:ilvl w:val="0"/>
          <w:numId w:val="2"/>
        </w:numPr>
        <w:spacing w:line="25" w:lineRule="atLeast"/>
        <w:rPr>
          <w:rFonts w:ascii="Adobe Garamond Pro" w:hAnsi="Adobe Garamond Pro" w:cs="Times New Roman"/>
          <w:sz w:val="24"/>
          <w:lang w:val="en-US"/>
        </w:rPr>
      </w:pPr>
      <w:r>
        <w:rPr>
          <w:rFonts w:ascii="Adobe Garamond Pro" w:hAnsi="Adobe Garamond Pro" w:cs="Times New Roman"/>
          <w:sz w:val="24"/>
          <w:lang w:val="en-US"/>
        </w:rPr>
        <w:t>Proc. mastoideus</w:t>
      </w:r>
      <w:r w:rsidR="0061087F" w:rsidRPr="001F42F1">
        <w:rPr>
          <w:rFonts w:ascii="Adobe Garamond Pro" w:hAnsi="Adobe Garamond Pro" w:cs="Times New Roman"/>
          <w:sz w:val="24"/>
          <w:lang w:val="en-US"/>
        </w:rPr>
        <w:t xml:space="preserve"> </w:t>
      </w:r>
    </w:p>
    <w:p w:rsidR="0061087F" w:rsidRPr="001F42F1" w:rsidRDefault="001F42F1" w:rsidP="001F42F1">
      <w:pPr>
        <w:pStyle w:val="Listeavsnitt"/>
        <w:numPr>
          <w:ilvl w:val="0"/>
          <w:numId w:val="2"/>
        </w:numPr>
        <w:spacing w:line="25" w:lineRule="atLeast"/>
        <w:rPr>
          <w:rFonts w:ascii="Adobe Garamond Pro" w:hAnsi="Adobe Garamond Pro" w:cs="Times New Roman"/>
          <w:sz w:val="24"/>
          <w:lang w:val="en-US"/>
        </w:rPr>
      </w:pPr>
      <w:r>
        <w:rPr>
          <w:rFonts w:ascii="Adobe Garamond Pro" w:hAnsi="Adobe Garamond Pro" w:cs="Times New Roman"/>
          <w:sz w:val="24"/>
          <w:lang w:val="en-US"/>
        </w:rPr>
        <w:t>L</w:t>
      </w:r>
      <w:r w:rsidR="0061087F" w:rsidRPr="001F42F1">
        <w:rPr>
          <w:rFonts w:ascii="Adobe Garamond Pro" w:hAnsi="Adobe Garamond Pro" w:cs="Times New Roman"/>
          <w:sz w:val="24"/>
          <w:lang w:val="en-US"/>
        </w:rPr>
        <w:t>inea nuchalis superior.</w:t>
      </w:r>
    </w:p>
    <w:p w:rsidR="0061087F" w:rsidRPr="001F42F1" w:rsidRDefault="007F2568" w:rsidP="00FE3EA1">
      <w:pPr>
        <w:spacing w:after="0" w:line="25" w:lineRule="atLeast"/>
        <w:rPr>
          <w:rFonts w:ascii="Adobe Garamond Pro" w:hAnsi="Adobe Garamond Pro" w:cs="Times New Roman"/>
          <w:sz w:val="24"/>
        </w:rPr>
      </w:pPr>
      <w:r w:rsidRPr="001F42F1">
        <w:rPr>
          <w:rFonts w:ascii="Adobe Garamond Pro" w:hAnsi="Adobe Garamond Pro" w:cs="Times New Roman"/>
          <w:sz w:val="24"/>
          <w:u w:val="single"/>
        </w:rPr>
        <w:t>Funksjon:</w:t>
      </w:r>
      <w:r w:rsidR="0061087F" w:rsidRPr="001F42F1">
        <w:rPr>
          <w:rFonts w:ascii="Adobe Garamond Pro" w:hAnsi="Adobe Garamond Pro" w:cs="Times New Roman"/>
          <w:sz w:val="24"/>
        </w:rPr>
        <w:t xml:space="preserve"> </w:t>
      </w:r>
    </w:p>
    <w:p w:rsidR="0061087F" w:rsidRPr="001F42F1" w:rsidRDefault="0061087F" w:rsidP="00197CEC">
      <w:pPr>
        <w:pStyle w:val="Listeavsnitt"/>
        <w:numPr>
          <w:ilvl w:val="0"/>
          <w:numId w:val="2"/>
        </w:numPr>
        <w:spacing w:line="25" w:lineRule="atLeast"/>
        <w:rPr>
          <w:rFonts w:ascii="Adobe Garamond Pro" w:hAnsi="Adobe Garamond Pro" w:cs="Times New Roman"/>
          <w:sz w:val="24"/>
        </w:rPr>
      </w:pPr>
      <w:r w:rsidRPr="001F42F1">
        <w:rPr>
          <w:rFonts w:ascii="Adobe Garamond Pro" w:hAnsi="Adobe Garamond Pro" w:cs="Times New Roman"/>
          <w:i/>
          <w:sz w:val="24"/>
        </w:rPr>
        <w:t xml:space="preserve">Unilateral: </w:t>
      </w:r>
      <w:r w:rsidRPr="001F42F1">
        <w:rPr>
          <w:rFonts w:ascii="Adobe Garamond Pro" w:hAnsi="Adobe Garamond Pro" w:cs="Times New Roman"/>
          <w:sz w:val="24"/>
        </w:rPr>
        <w:t xml:space="preserve">Vipper hodet til samme side og roterer det til motsatt side. </w:t>
      </w:r>
    </w:p>
    <w:p w:rsidR="0061087F" w:rsidRPr="001F42F1" w:rsidRDefault="0061087F" w:rsidP="00197CEC">
      <w:pPr>
        <w:pStyle w:val="Listeavsnitt"/>
        <w:numPr>
          <w:ilvl w:val="0"/>
          <w:numId w:val="2"/>
        </w:numPr>
        <w:spacing w:line="25" w:lineRule="atLeast"/>
        <w:rPr>
          <w:rFonts w:ascii="Adobe Garamond Pro" w:hAnsi="Adobe Garamond Pro" w:cs="Times New Roman"/>
          <w:sz w:val="24"/>
        </w:rPr>
      </w:pPr>
      <w:r w:rsidRPr="001F42F1">
        <w:rPr>
          <w:rFonts w:ascii="Adobe Garamond Pro" w:hAnsi="Adobe Garamond Pro" w:cs="Times New Roman"/>
          <w:i/>
          <w:sz w:val="24"/>
        </w:rPr>
        <w:t xml:space="preserve">Bilateral: </w:t>
      </w:r>
      <w:r w:rsidRPr="001F42F1">
        <w:rPr>
          <w:rFonts w:ascii="Adobe Garamond Pro" w:hAnsi="Adobe Garamond Pro" w:cs="Times New Roman"/>
          <w:sz w:val="24"/>
        </w:rPr>
        <w:t>Ekstenderer hodet og assisterer i respirasjonen når hodet er fiksert.</w:t>
      </w:r>
    </w:p>
    <w:p w:rsidR="001F42F1" w:rsidRDefault="007F2568" w:rsidP="001F42F1">
      <w:pPr>
        <w:spacing w:after="0" w:line="25" w:lineRule="atLeast"/>
        <w:rPr>
          <w:rFonts w:ascii="Adobe Garamond Pro" w:hAnsi="Adobe Garamond Pro" w:cs="Times New Roman"/>
          <w:sz w:val="24"/>
        </w:rPr>
      </w:pPr>
      <w:r w:rsidRPr="001F42F1">
        <w:rPr>
          <w:rFonts w:ascii="Adobe Garamond Pro" w:hAnsi="Adobe Garamond Pro" w:cs="Times New Roman"/>
          <w:sz w:val="24"/>
          <w:u w:val="single"/>
        </w:rPr>
        <w:t>Innervasjon:</w:t>
      </w:r>
      <w:r w:rsidR="0061087F" w:rsidRPr="001F42F1">
        <w:rPr>
          <w:rFonts w:ascii="Adobe Garamond Pro" w:hAnsi="Adobe Garamond Pro" w:cs="Times New Roman"/>
          <w:sz w:val="24"/>
        </w:rPr>
        <w:t xml:space="preserve"> </w:t>
      </w:r>
    </w:p>
    <w:p w:rsidR="001F42F1" w:rsidRPr="001F42F1" w:rsidRDefault="0061087F" w:rsidP="00AD1AD4">
      <w:pPr>
        <w:pStyle w:val="Listeavsnitt"/>
        <w:numPr>
          <w:ilvl w:val="0"/>
          <w:numId w:val="55"/>
        </w:numPr>
        <w:spacing w:line="25" w:lineRule="atLeast"/>
        <w:rPr>
          <w:rFonts w:ascii="Adobe Garamond Pro" w:hAnsi="Adobe Garamond Pro" w:cs="Times New Roman"/>
          <w:sz w:val="24"/>
        </w:rPr>
      </w:pPr>
      <w:r w:rsidRPr="001F42F1">
        <w:rPr>
          <w:rFonts w:ascii="Adobe Garamond Pro" w:hAnsi="Adobe Garamond Pro" w:cs="Times New Roman"/>
          <w:sz w:val="24"/>
        </w:rPr>
        <w:t>N. accesorius (</w:t>
      </w:r>
      <w:r w:rsidR="001F42F1" w:rsidRPr="001F42F1">
        <w:rPr>
          <w:rFonts w:ascii="Adobe Garamond Pro" w:hAnsi="Adobe Garamond Pro" w:cs="Times New Roman"/>
          <w:sz w:val="24"/>
        </w:rPr>
        <w:t>CN XI</w:t>
      </w:r>
      <w:r w:rsidR="001F42F1">
        <w:rPr>
          <w:rFonts w:ascii="Adobe Garamond Pro" w:hAnsi="Adobe Garamond Pro" w:cs="Times New Roman"/>
          <w:sz w:val="24"/>
        </w:rPr>
        <w:t>)</w:t>
      </w:r>
      <w:r w:rsidRPr="001F42F1">
        <w:rPr>
          <w:rFonts w:ascii="Adobe Garamond Pro" w:hAnsi="Adobe Garamond Pro" w:cs="Times New Roman"/>
          <w:sz w:val="24"/>
        </w:rPr>
        <w:t xml:space="preserve"> </w:t>
      </w:r>
    </w:p>
    <w:p w:rsidR="0061087F" w:rsidRPr="001F42F1" w:rsidRDefault="001F42F1" w:rsidP="00AD1AD4">
      <w:pPr>
        <w:pStyle w:val="Listeavsnitt"/>
        <w:numPr>
          <w:ilvl w:val="0"/>
          <w:numId w:val="55"/>
        </w:numPr>
        <w:spacing w:line="25" w:lineRule="atLeast"/>
        <w:rPr>
          <w:rFonts w:ascii="Adobe Garamond Pro" w:hAnsi="Adobe Garamond Pro" w:cs="Times New Roman"/>
          <w:sz w:val="24"/>
        </w:rPr>
      </w:pPr>
      <w:r>
        <w:rPr>
          <w:rFonts w:ascii="Adobe Garamond Pro" w:hAnsi="Adobe Garamond Pro" w:cs="Times New Roman"/>
          <w:sz w:val="24"/>
        </w:rPr>
        <w:t>D</w:t>
      </w:r>
      <w:r w:rsidR="0061087F" w:rsidRPr="001F42F1">
        <w:rPr>
          <w:rFonts w:ascii="Adobe Garamond Pro" w:hAnsi="Adobe Garamond Pro" w:cs="Times New Roman"/>
          <w:sz w:val="24"/>
        </w:rPr>
        <w:t>irekte grener fra plexus cervicalis</w:t>
      </w:r>
      <w:r w:rsidR="0061087F" w:rsidRPr="001F42F1">
        <w:rPr>
          <w:rStyle w:val="Fotnotereferanse"/>
          <w:rFonts w:ascii="Adobe Garamond Pro" w:hAnsi="Adobe Garamond Pro" w:cs="Times New Roman"/>
          <w:sz w:val="24"/>
        </w:rPr>
        <w:footnoteReference w:id="12"/>
      </w:r>
      <w:r w:rsidR="0061087F" w:rsidRPr="001F42F1">
        <w:rPr>
          <w:rFonts w:ascii="Adobe Garamond Pro" w:hAnsi="Adobe Garamond Pro" w:cs="Times New Roman"/>
          <w:sz w:val="24"/>
        </w:rPr>
        <w:t xml:space="preserve"> (C2-C4)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4" w:name="_Toc133069132"/>
            <w:r w:rsidRPr="008A1803">
              <w:rPr>
                <w:rFonts w:ascii="Adobe Garamond Pro" w:hAnsi="Adobe Garamond Pro" w:cs="Times New Roman"/>
                <w:sz w:val="24"/>
              </w:rPr>
              <w:t>m. sternocleidomastoideus</w:t>
            </w:r>
            <w:bookmarkEnd w:id="24"/>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80,26</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094ABEA" wp14:editId="3293DBFE">
                  <wp:extent cx="1266825" cy="124777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4961" r="7262" b="7639"/>
                          <a:stretch>
                            <a:fillRect/>
                          </a:stretch>
                        </pic:blipFill>
                        <pic:spPr bwMode="auto">
                          <a:xfrm>
                            <a:off x="0" y="0"/>
                            <a:ext cx="1266825" cy="12477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sternum, clavicula</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proc. mastoideus, linea nuchalis superior</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accessorius (C2-4)</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Løfter haken og dreier den og hodet til motsatt side.</w:t>
            </w:r>
          </w:p>
        </w:tc>
      </w:tr>
    </w:tbl>
    <w:p w:rsidR="00C31242" w:rsidRDefault="00C31242" w:rsidP="00197CEC">
      <w:pPr>
        <w:spacing w:line="25" w:lineRule="atLeast"/>
        <w:rPr>
          <w:rFonts w:ascii="Adobe Garamond Pro" w:hAnsi="Adobe Garamond Pro" w:cs="Times New Roman"/>
          <w:b/>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1F42F1" w:rsidRPr="008A1803" w:rsidRDefault="001F42F1" w:rsidP="001F42F1">
      <w:pPr>
        <w:spacing w:line="25" w:lineRule="atLeast"/>
        <w:rPr>
          <w:rFonts w:ascii="Adobe Garamond Pro" w:hAnsi="Adobe Garamond Pro" w:cs="Times New Roman"/>
          <w:b/>
          <w:sz w:val="24"/>
        </w:rPr>
      </w:pPr>
      <w:r w:rsidRPr="008A1803">
        <w:rPr>
          <w:rFonts w:ascii="Adobe Garamond Pro" w:hAnsi="Adobe Garamond Pro" w:cs="Times New Roman"/>
          <w:b/>
          <w:i/>
          <w:color w:val="FF0000"/>
          <w:sz w:val="24"/>
        </w:rPr>
        <w:lastRenderedPageBreak/>
        <w:t>M. TRAPEZIUS</w:t>
      </w:r>
      <w:r w:rsidR="00452209">
        <w:rPr>
          <w:rFonts w:ascii="Adobe Garamond Pro" w:hAnsi="Adobe Garamond Pro" w:cs="Times New Roman"/>
          <w:b/>
          <w:i/>
          <w:color w:val="FF0000"/>
          <w:sz w:val="24"/>
        </w:rPr>
        <w:t xml:space="preserve"> (s. 258)</w:t>
      </w:r>
    </w:p>
    <w:p w:rsidR="001F42F1" w:rsidRDefault="001F42F1" w:rsidP="001F42F1">
      <w:pPr>
        <w:spacing w:after="0" w:line="25" w:lineRule="atLeast"/>
        <w:rPr>
          <w:rFonts w:ascii="Adobe Garamond Pro" w:hAnsi="Adobe Garamond Pro" w:cs="Times New Roman"/>
          <w:color w:val="000000" w:themeColor="text1"/>
          <w:sz w:val="24"/>
        </w:rPr>
      </w:pPr>
      <w:r w:rsidRPr="007F2568">
        <w:rPr>
          <w:rFonts w:ascii="Adobe Garamond Pro" w:hAnsi="Adobe Garamond Pro" w:cs="Times New Roman"/>
          <w:color w:val="000000" w:themeColor="text1"/>
          <w:sz w:val="24"/>
          <w:u w:val="single"/>
        </w:rPr>
        <w:t>Utspring:</w:t>
      </w:r>
      <w:r w:rsidRPr="008A1803">
        <w:rPr>
          <w:rFonts w:ascii="Adobe Garamond Pro" w:hAnsi="Adobe Garamond Pro" w:cs="Times New Roman"/>
          <w:color w:val="000000" w:themeColor="text1"/>
          <w:sz w:val="24"/>
        </w:rPr>
        <w:t xml:space="preserve"> </w:t>
      </w:r>
    </w:p>
    <w:p w:rsidR="001F42F1" w:rsidRPr="00DA46D8" w:rsidRDefault="001F42F1" w:rsidP="00AD1AD4">
      <w:pPr>
        <w:pStyle w:val="Listeavsnitt"/>
        <w:numPr>
          <w:ilvl w:val="0"/>
          <w:numId w:val="53"/>
        </w:numPr>
        <w:spacing w:line="25" w:lineRule="atLeast"/>
        <w:rPr>
          <w:rFonts w:ascii="Adobe Garamond Pro" w:hAnsi="Adobe Garamond Pro" w:cs="Times New Roman"/>
          <w:color w:val="000000" w:themeColor="text1"/>
          <w:sz w:val="24"/>
          <w:lang w:val="en-US"/>
        </w:rPr>
      </w:pPr>
      <w:r w:rsidRPr="00DA46D8">
        <w:rPr>
          <w:rFonts w:ascii="Adobe Garamond Pro" w:hAnsi="Adobe Garamond Pro" w:cs="Times New Roman"/>
          <w:color w:val="000000" w:themeColor="text1"/>
          <w:sz w:val="24"/>
          <w:lang w:val="en-US"/>
        </w:rPr>
        <w:t>Pr</w:t>
      </w:r>
      <w:r>
        <w:rPr>
          <w:rFonts w:ascii="Adobe Garamond Pro" w:hAnsi="Adobe Garamond Pro" w:cs="Times New Roman"/>
          <w:color w:val="000000" w:themeColor="text1"/>
          <w:sz w:val="24"/>
          <w:lang w:val="en-US"/>
        </w:rPr>
        <w:t>otuberantia occipitalis externa</w:t>
      </w:r>
      <w:r w:rsidRPr="00DA46D8">
        <w:rPr>
          <w:rFonts w:ascii="Adobe Garamond Pro" w:hAnsi="Adobe Garamond Pro" w:cs="Times New Roman"/>
          <w:color w:val="000000" w:themeColor="text1"/>
          <w:sz w:val="24"/>
          <w:lang w:val="en-US"/>
        </w:rPr>
        <w:t xml:space="preserve"> </w:t>
      </w:r>
    </w:p>
    <w:p w:rsidR="001F42F1" w:rsidRPr="00DA46D8" w:rsidRDefault="001F42F1" w:rsidP="00AD1AD4">
      <w:pPr>
        <w:pStyle w:val="Listeavsnitt"/>
        <w:numPr>
          <w:ilvl w:val="0"/>
          <w:numId w:val="53"/>
        </w:numPr>
        <w:spacing w:line="25" w:lineRule="atLeast"/>
        <w:rPr>
          <w:rFonts w:ascii="Adobe Garamond Pro" w:hAnsi="Adobe Garamond Pro" w:cs="Times New Roman"/>
          <w:color w:val="000000" w:themeColor="text1"/>
          <w:sz w:val="24"/>
          <w:lang w:val="en-US"/>
        </w:rPr>
      </w:pPr>
      <w:r>
        <w:rPr>
          <w:rFonts w:ascii="Adobe Garamond Pro" w:hAnsi="Adobe Garamond Pro" w:cs="Times New Roman"/>
          <w:color w:val="000000" w:themeColor="text1"/>
          <w:sz w:val="24"/>
          <w:lang w:val="en-US"/>
        </w:rPr>
        <w:t>L</w:t>
      </w:r>
      <w:r w:rsidRPr="00DA46D8">
        <w:rPr>
          <w:rFonts w:ascii="Adobe Garamond Pro" w:hAnsi="Adobe Garamond Pro" w:cs="Times New Roman"/>
          <w:color w:val="000000" w:themeColor="text1"/>
          <w:sz w:val="24"/>
          <w:lang w:val="en-US"/>
        </w:rPr>
        <w:t>inea nuchalis superior</w:t>
      </w:r>
      <w:r w:rsidRPr="00DA46D8">
        <w:rPr>
          <w:rStyle w:val="Fotnotereferanse"/>
          <w:rFonts w:ascii="Adobe Garamond Pro" w:hAnsi="Adobe Garamond Pro" w:cs="Times New Roman"/>
          <w:color w:val="000000" w:themeColor="text1"/>
          <w:sz w:val="24"/>
        </w:rPr>
        <w:footnoteReference w:id="13"/>
      </w:r>
      <w:r w:rsidRPr="00DA46D8">
        <w:rPr>
          <w:rFonts w:ascii="Adobe Garamond Pro" w:hAnsi="Adobe Garamond Pro" w:cs="Times New Roman"/>
          <w:color w:val="000000" w:themeColor="text1"/>
          <w:sz w:val="24"/>
          <w:lang w:val="en-US"/>
        </w:rPr>
        <w:t xml:space="preserve"> </w:t>
      </w:r>
    </w:p>
    <w:p w:rsidR="001F42F1" w:rsidRPr="00DA46D8" w:rsidRDefault="001F42F1" w:rsidP="00AD1AD4">
      <w:pPr>
        <w:pStyle w:val="Listeavsnitt"/>
        <w:numPr>
          <w:ilvl w:val="0"/>
          <w:numId w:val="53"/>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L</w:t>
      </w:r>
      <w:r w:rsidRPr="00DA46D8">
        <w:rPr>
          <w:rFonts w:ascii="Adobe Garamond Pro" w:hAnsi="Adobe Garamond Pro" w:cs="Times New Roman"/>
          <w:color w:val="000000" w:themeColor="text1"/>
          <w:sz w:val="24"/>
        </w:rPr>
        <w:t>ig. nuchae</w:t>
      </w:r>
      <w:r w:rsidRPr="00DA46D8">
        <w:rPr>
          <w:rStyle w:val="Fotnotereferanse"/>
          <w:rFonts w:ascii="Adobe Garamond Pro" w:hAnsi="Adobe Garamond Pro" w:cs="Times New Roman"/>
          <w:color w:val="000000" w:themeColor="text1"/>
          <w:sz w:val="24"/>
        </w:rPr>
        <w:footnoteReference w:id="14"/>
      </w:r>
      <w:r w:rsidRPr="00DA46D8">
        <w:rPr>
          <w:rFonts w:ascii="Adobe Garamond Pro" w:hAnsi="Adobe Garamond Pro" w:cs="Times New Roman"/>
          <w:color w:val="000000" w:themeColor="text1"/>
          <w:sz w:val="24"/>
        </w:rPr>
        <w:t xml:space="preserve"> </w:t>
      </w:r>
    </w:p>
    <w:p w:rsidR="001F42F1" w:rsidRPr="00DA46D8" w:rsidRDefault="001F42F1" w:rsidP="00AD1AD4">
      <w:pPr>
        <w:pStyle w:val="Listeavsnitt"/>
        <w:numPr>
          <w:ilvl w:val="0"/>
          <w:numId w:val="53"/>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P</w:t>
      </w:r>
      <w:r w:rsidRPr="00DA46D8">
        <w:rPr>
          <w:rFonts w:ascii="Adobe Garamond Pro" w:hAnsi="Adobe Garamond Pro" w:cs="Times New Roman"/>
          <w:color w:val="000000" w:themeColor="text1"/>
          <w:sz w:val="24"/>
        </w:rPr>
        <w:t>roc. spinosi C VII – Th XII og tilhørende lig. supraspinale</w:t>
      </w:r>
      <w:r w:rsidRPr="00DA46D8">
        <w:rPr>
          <w:rStyle w:val="Fotnotereferanse"/>
          <w:rFonts w:ascii="Adobe Garamond Pro" w:hAnsi="Adobe Garamond Pro" w:cs="Times New Roman"/>
          <w:color w:val="000000" w:themeColor="text1"/>
          <w:sz w:val="24"/>
        </w:rPr>
        <w:footnoteReference w:id="15"/>
      </w:r>
      <w:r w:rsidRPr="00DA46D8">
        <w:rPr>
          <w:rFonts w:ascii="Adobe Garamond Pro" w:hAnsi="Adobe Garamond Pro" w:cs="Times New Roman"/>
          <w:color w:val="000000" w:themeColor="text1"/>
          <w:sz w:val="24"/>
        </w:rPr>
        <w:t xml:space="preserve"> </w:t>
      </w:r>
    </w:p>
    <w:p w:rsidR="001F42F1" w:rsidRDefault="001F42F1" w:rsidP="001F42F1">
      <w:pPr>
        <w:spacing w:after="0" w:line="25" w:lineRule="atLeast"/>
        <w:rPr>
          <w:rFonts w:ascii="Adobe Garamond Pro" w:hAnsi="Adobe Garamond Pro" w:cs="Times New Roman"/>
          <w:color w:val="000000" w:themeColor="text1"/>
          <w:sz w:val="24"/>
        </w:rPr>
      </w:pPr>
      <w:r w:rsidRPr="007F2568">
        <w:rPr>
          <w:rFonts w:ascii="Adobe Garamond Pro" w:hAnsi="Adobe Garamond Pro" w:cs="Times New Roman"/>
          <w:color w:val="000000" w:themeColor="text1"/>
          <w:sz w:val="24"/>
          <w:u w:val="single"/>
        </w:rPr>
        <w:t>Feste:</w:t>
      </w:r>
      <w:r w:rsidRPr="007F2568">
        <w:rPr>
          <w:rFonts w:ascii="Adobe Garamond Pro" w:hAnsi="Adobe Garamond Pro" w:cs="Times New Roman"/>
          <w:color w:val="000000" w:themeColor="text1"/>
          <w:sz w:val="24"/>
        </w:rPr>
        <w:t xml:space="preserve"> </w:t>
      </w:r>
    </w:p>
    <w:p w:rsidR="001F42F1" w:rsidRPr="00DA46D8" w:rsidRDefault="001F42F1" w:rsidP="00AD1AD4">
      <w:pPr>
        <w:pStyle w:val="Listeavsnitt"/>
        <w:numPr>
          <w:ilvl w:val="0"/>
          <w:numId w:val="54"/>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Spina scapulae</w:t>
      </w:r>
    </w:p>
    <w:p w:rsidR="001F42F1" w:rsidRPr="00DA46D8" w:rsidRDefault="001F42F1" w:rsidP="00AD1AD4">
      <w:pPr>
        <w:pStyle w:val="Listeavsnitt"/>
        <w:numPr>
          <w:ilvl w:val="0"/>
          <w:numId w:val="54"/>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Acromion</w:t>
      </w:r>
    </w:p>
    <w:p w:rsidR="001F42F1" w:rsidRPr="00DA46D8" w:rsidRDefault="001F42F1" w:rsidP="00AD1AD4">
      <w:pPr>
        <w:pStyle w:val="Listeavsnitt"/>
        <w:numPr>
          <w:ilvl w:val="0"/>
          <w:numId w:val="54"/>
        </w:numPr>
        <w:spacing w:line="25" w:lineRule="atLeast"/>
        <w:rPr>
          <w:rFonts w:ascii="Adobe Garamond Pro" w:hAnsi="Adobe Garamond Pro" w:cs="Times New Roman"/>
          <w:color w:val="000000" w:themeColor="text1"/>
          <w:sz w:val="24"/>
        </w:rPr>
      </w:pPr>
      <w:r>
        <w:rPr>
          <w:rFonts w:ascii="Adobe Garamond Pro" w:hAnsi="Adobe Garamond Pro" w:cs="Times New Roman"/>
          <w:color w:val="000000" w:themeColor="text1"/>
          <w:sz w:val="24"/>
        </w:rPr>
        <w:t>L</w:t>
      </w:r>
      <w:r w:rsidRPr="00DA46D8">
        <w:rPr>
          <w:rFonts w:ascii="Adobe Garamond Pro" w:hAnsi="Adobe Garamond Pro" w:cs="Times New Roman"/>
          <w:color w:val="000000" w:themeColor="text1"/>
          <w:sz w:val="24"/>
        </w:rPr>
        <w:t>aterale 1/3 av clavicula.</w:t>
      </w:r>
    </w:p>
    <w:p w:rsidR="001F42F1" w:rsidRPr="008A1803" w:rsidRDefault="001F42F1" w:rsidP="001F42F1">
      <w:pPr>
        <w:spacing w:line="25" w:lineRule="atLeast"/>
        <w:rPr>
          <w:rFonts w:ascii="Adobe Garamond Pro" w:hAnsi="Adobe Garamond Pro" w:cs="Times New Roman"/>
          <w:i/>
          <w:color w:val="000000" w:themeColor="text1"/>
          <w:sz w:val="24"/>
        </w:rPr>
      </w:pPr>
      <w:r w:rsidRPr="007F2568">
        <w:rPr>
          <w:rFonts w:ascii="Adobe Garamond Pro" w:hAnsi="Adobe Garamond Pro" w:cs="Times New Roman"/>
          <w:color w:val="000000" w:themeColor="text1"/>
          <w:sz w:val="24"/>
          <w:u w:val="single"/>
        </w:rPr>
        <w:t>Funksjon:</w:t>
      </w:r>
      <w:r w:rsidRPr="008A1803">
        <w:rPr>
          <w:rFonts w:ascii="Adobe Garamond Pro" w:hAnsi="Adobe Garamond Pro" w:cs="Times New Roman"/>
          <w:color w:val="000000" w:themeColor="text1"/>
          <w:sz w:val="24"/>
        </w:rPr>
        <w:t xml:space="preserve"> </w:t>
      </w:r>
    </w:p>
    <w:p w:rsidR="001F42F1" w:rsidRPr="00DA46D8" w:rsidRDefault="001F42F1" w:rsidP="001F42F1">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descendens: </w:t>
      </w:r>
      <w:r w:rsidRPr="00DA46D8">
        <w:rPr>
          <w:rFonts w:ascii="Adobe Garamond Pro" w:hAnsi="Adobe Garamond Pro" w:cs="Times New Roman"/>
          <w:color w:val="000000" w:themeColor="text1"/>
          <w:sz w:val="24"/>
        </w:rPr>
        <w:t xml:space="preserve">Løfter og dreier scapula I tillegg vil kontraksjon av pars descendens vippe hodet til samme side, samt rotere det i motsatt retning. </w:t>
      </w:r>
    </w:p>
    <w:p w:rsidR="001F42F1" w:rsidRPr="00DA46D8" w:rsidRDefault="001F42F1" w:rsidP="001F42F1">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transversa: </w:t>
      </w:r>
      <w:r w:rsidRPr="00DA46D8">
        <w:rPr>
          <w:rFonts w:ascii="Adobe Garamond Pro" w:hAnsi="Adobe Garamond Pro" w:cs="Times New Roman"/>
          <w:color w:val="000000" w:themeColor="text1"/>
          <w:sz w:val="24"/>
        </w:rPr>
        <w:t xml:space="preserve">Drar scapula medialt. </w:t>
      </w:r>
    </w:p>
    <w:p w:rsidR="001F42F1" w:rsidRPr="00DA46D8" w:rsidRDefault="001F42F1" w:rsidP="001F42F1">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Pars descendens: </w:t>
      </w:r>
      <w:r w:rsidRPr="00DA46D8">
        <w:rPr>
          <w:rFonts w:ascii="Adobe Garamond Pro" w:hAnsi="Adobe Garamond Pro" w:cs="Times New Roman"/>
          <w:color w:val="000000" w:themeColor="text1"/>
          <w:sz w:val="24"/>
        </w:rPr>
        <w:t xml:space="preserve">Drar scapula medialt og kaudalt. </w:t>
      </w:r>
    </w:p>
    <w:p w:rsidR="001F42F1" w:rsidRPr="00DA46D8" w:rsidRDefault="001F42F1" w:rsidP="001F42F1">
      <w:pPr>
        <w:pStyle w:val="Listeavsnitt"/>
        <w:numPr>
          <w:ilvl w:val="0"/>
          <w:numId w:val="1"/>
        </w:numPr>
        <w:spacing w:line="25" w:lineRule="atLeast"/>
        <w:rPr>
          <w:rFonts w:ascii="Adobe Garamond Pro" w:hAnsi="Adobe Garamond Pro" w:cs="Times New Roman"/>
          <w:color w:val="000000" w:themeColor="text1"/>
          <w:sz w:val="24"/>
        </w:rPr>
      </w:pPr>
      <w:r w:rsidRPr="00DA46D8">
        <w:rPr>
          <w:rFonts w:ascii="Adobe Garamond Pro" w:hAnsi="Adobe Garamond Pro" w:cs="Times New Roman"/>
          <w:i/>
          <w:color w:val="000000" w:themeColor="text1"/>
          <w:sz w:val="24"/>
        </w:rPr>
        <w:t xml:space="preserve">Hele muskelen: </w:t>
      </w:r>
      <w:r w:rsidRPr="00DA46D8">
        <w:rPr>
          <w:rFonts w:ascii="Adobe Garamond Pro" w:hAnsi="Adobe Garamond Pro" w:cs="Times New Roman"/>
          <w:color w:val="000000" w:themeColor="text1"/>
          <w:sz w:val="24"/>
        </w:rPr>
        <w:t xml:space="preserve">Stabiliserer scapula på thorax. </w:t>
      </w:r>
    </w:p>
    <w:p w:rsidR="001F42F1" w:rsidRPr="00DA46D8" w:rsidRDefault="001F42F1" w:rsidP="001F42F1">
      <w:p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rPr>
        <w:t xml:space="preserve">Samlet sett: løfter, dreier og senker scapula, dreier hodet og ekstenderer nakken. </w:t>
      </w:r>
    </w:p>
    <w:p w:rsidR="001F42F1" w:rsidRPr="00DA46D8" w:rsidRDefault="001F42F1" w:rsidP="001F42F1">
      <w:pPr>
        <w:spacing w:line="25" w:lineRule="atLeast"/>
        <w:rPr>
          <w:rFonts w:ascii="Adobe Garamond Pro" w:hAnsi="Adobe Garamond Pro" w:cs="Times New Roman"/>
          <w:color w:val="000000" w:themeColor="text1"/>
          <w:sz w:val="24"/>
        </w:rPr>
      </w:pPr>
      <w:r w:rsidRPr="00DA46D8">
        <w:rPr>
          <w:rFonts w:ascii="Adobe Garamond Pro" w:hAnsi="Adobe Garamond Pro" w:cs="Times New Roman"/>
          <w:color w:val="000000" w:themeColor="text1"/>
          <w:sz w:val="24"/>
          <w:u w:val="single"/>
        </w:rPr>
        <w:t>Innervasjon:</w:t>
      </w:r>
      <w:r w:rsidRPr="00DA46D8">
        <w:rPr>
          <w:rFonts w:ascii="Adobe Garamond Pro" w:hAnsi="Adobe Garamond Pro" w:cs="Times New Roman"/>
          <w:color w:val="000000" w:themeColor="text1"/>
          <w:sz w:val="24"/>
        </w:rPr>
        <w:t xml:space="preserve"> n. accesorius</w:t>
      </w:r>
      <w:r w:rsidRPr="00DA46D8">
        <w:rPr>
          <w:rFonts w:ascii="Adobe Garamond Pro" w:hAnsi="Adobe Garamond Pro" w:cs="Times New Roman"/>
          <w:sz w:val="24"/>
        </w:rPr>
        <w:t xml:space="preserve"> </w:t>
      </w:r>
      <w:r w:rsidRPr="00DA46D8">
        <w:rPr>
          <w:rFonts w:ascii="Adobe Garamond Pro" w:hAnsi="Adobe Garamond Pro" w:cs="Times New Roman"/>
          <w:color w:val="000000" w:themeColor="text1"/>
          <w:sz w:val="24"/>
        </w:rPr>
        <w:t>og plexus cervicalis</w:t>
      </w:r>
      <w:r w:rsidRPr="00DA46D8">
        <w:rPr>
          <w:rStyle w:val="Fotnotereferanse"/>
          <w:rFonts w:ascii="Adobe Garamond Pro" w:hAnsi="Adobe Garamond Pro" w:cs="Times New Roman"/>
          <w:color w:val="000000" w:themeColor="text1"/>
          <w:sz w:val="24"/>
        </w:rPr>
        <w:footnoteReference w:id="16"/>
      </w:r>
      <w:r w:rsidRPr="00DA46D8">
        <w:rPr>
          <w:rFonts w:ascii="Adobe Garamond Pro" w:hAnsi="Adobe Garamond Pro" w:cs="Times New Roman"/>
          <w:color w:val="000000" w:themeColor="text1"/>
          <w:sz w:val="24"/>
        </w:rPr>
        <w:t xml:space="preserve"> (C2-C4).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1F42F1"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1F42F1" w:rsidRPr="008A1803" w:rsidRDefault="001F42F1"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trapezius</w:t>
            </w:r>
            <w:r w:rsidRPr="008A1803">
              <w:rPr>
                <w:rStyle w:val="Fotnotereferanse"/>
                <w:rFonts w:ascii="Adobe Garamond Pro" w:hAnsi="Adobe Garamond Pro" w:cs="Times New Roman"/>
                <w:b w:val="0"/>
                <w:sz w:val="24"/>
              </w:rPr>
              <w:footnoteReference w:id="17"/>
            </w:r>
          </w:p>
        </w:tc>
        <w:tc>
          <w:tcPr>
            <w:tcW w:w="1364" w:type="dxa"/>
            <w:tcBorders>
              <w:top w:val="single" w:sz="4" w:space="0" w:color="auto"/>
              <w:left w:val="single" w:sz="4" w:space="0" w:color="auto"/>
              <w:bottom w:val="single" w:sz="4" w:space="0" w:color="auto"/>
              <w:right w:val="single" w:sz="4" w:space="0" w:color="auto"/>
            </w:tcBorders>
            <w:hideMark/>
          </w:tcPr>
          <w:p w:rsidR="001F42F1" w:rsidRPr="008A1803" w:rsidRDefault="001F42F1"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74,2</w:t>
            </w:r>
          </w:p>
        </w:tc>
      </w:tr>
      <w:tr w:rsidR="001F42F1" w:rsidRPr="008A1803"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1F42F1" w:rsidRPr="008A1803" w:rsidRDefault="001F42F1"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0A38BEF5" wp14:editId="3E026218">
                  <wp:extent cx="857250" cy="1323975"/>
                  <wp:effectExtent l="0" t="0" r="0"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3239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1F42F1" w:rsidRPr="008A1803" w:rsidRDefault="001F42F1"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linea nuchalis superior, protuberantia occipitalis externa, lig. Nuchae (sagittalt i nakken), processus spinosi C7 – Th12 </w:t>
            </w:r>
          </w:p>
        </w:tc>
      </w:tr>
      <w:tr w:rsidR="001F42F1"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1F42F1" w:rsidRPr="008A1803" w:rsidRDefault="001F42F1"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1F42F1" w:rsidRPr="008A1803" w:rsidRDefault="001F42F1"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spina scapulae, acromion, laterale</w:t>
            </w:r>
            <w:r w:rsidRPr="003D6C8C">
              <w:rPr>
                <w:rFonts w:ascii="Adobe Garamond Pro" w:hAnsi="Adobe Garamond Pro" w:cs="Times New Roman"/>
                <w:sz w:val="24"/>
              </w:rPr>
              <w:t xml:space="preserve"> tredjedel</w:t>
            </w:r>
            <w:r w:rsidRPr="008A1803">
              <w:rPr>
                <w:rFonts w:ascii="Adobe Garamond Pro" w:hAnsi="Adobe Garamond Pro" w:cs="Times New Roman"/>
                <w:sz w:val="24"/>
                <w:lang w:val="en-GB"/>
              </w:rPr>
              <w:t xml:space="preserve"> av clavicula</w:t>
            </w:r>
          </w:p>
        </w:tc>
      </w:tr>
      <w:tr w:rsidR="001F42F1" w:rsidRPr="008E44F8"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1F42F1" w:rsidRPr="008A1803" w:rsidRDefault="001F42F1"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1F42F1" w:rsidRPr="008A1803" w:rsidRDefault="001F42F1"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accessorius, plexus cervicalis</w:t>
            </w:r>
          </w:p>
        </w:tc>
      </w:tr>
      <w:tr w:rsidR="001F42F1"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1F42F1" w:rsidRPr="008A1803" w:rsidRDefault="001F42F1"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1F42F1" w:rsidRPr="008A1803" w:rsidRDefault="001F42F1"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 xml:space="preserve">Løfter, senker og dreier scapula. Dreier hodet. Ekstenderer nakken. </w:t>
            </w:r>
          </w:p>
          <w:p w:rsidR="001F42F1" w:rsidRPr="008A1803" w:rsidRDefault="001F42F1" w:rsidP="00853D1B">
            <w:pPr>
              <w:spacing w:line="25" w:lineRule="atLeast"/>
              <w:rPr>
                <w:rFonts w:ascii="Adobe Garamond Pro" w:hAnsi="Adobe Garamond Pro" w:cs="Times New Roman"/>
                <w:i/>
                <w:sz w:val="24"/>
              </w:rPr>
            </w:pPr>
          </w:p>
          <w:p w:rsidR="001F42F1" w:rsidRPr="008A1803" w:rsidRDefault="001F42F1"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iCs/>
                <w:sz w:val="24"/>
              </w:rPr>
              <w:t>Pars asc., Pars transversa og Pars desc. virker tre veier.</w:t>
            </w:r>
          </w:p>
        </w:tc>
      </w:tr>
    </w:tbl>
    <w:p w:rsidR="00521EA8" w:rsidRPr="00C52C51" w:rsidRDefault="00521EA8" w:rsidP="00197CEC">
      <w:pPr>
        <w:spacing w:line="25" w:lineRule="atLeast"/>
        <w:rPr>
          <w:rFonts w:ascii="Adobe Garamond Pro" w:hAnsi="Adobe Garamond Pro" w:cs="Times New Roman"/>
          <w:i/>
          <w:color w:val="FF0000"/>
          <w:sz w:val="24"/>
        </w:rPr>
      </w:pPr>
    </w:p>
    <w:p w:rsidR="00C52C51" w:rsidRPr="00CB5620" w:rsidRDefault="00C52C51" w:rsidP="00197CEC">
      <w:pPr>
        <w:spacing w:line="25" w:lineRule="atLeast"/>
        <w:rPr>
          <w:rFonts w:ascii="Adobe Garamond Pro" w:hAnsi="Adobe Garamond Pro" w:cs="Times New Roman"/>
          <w:b/>
          <w:i/>
          <w:color w:val="FF0000"/>
          <w:sz w:val="24"/>
        </w:rPr>
      </w:pPr>
      <w:r w:rsidRPr="00CB5620">
        <w:rPr>
          <w:rFonts w:ascii="Adobe Garamond Pro" w:hAnsi="Adobe Garamond Pro" w:cs="Times New Roman"/>
          <w:b/>
          <w:i/>
          <w:color w:val="FF0000"/>
          <w:sz w:val="24"/>
        </w:rPr>
        <w:br w:type="page"/>
      </w:r>
    </w:p>
    <w:p w:rsidR="00796FA7" w:rsidRPr="00521EA8" w:rsidRDefault="00796FA7" w:rsidP="00796FA7">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DELTOIDEUS</w:t>
      </w:r>
      <w:r w:rsidR="00452209">
        <w:rPr>
          <w:rFonts w:ascii="Adobe Garamond Pro" w:hAnsi="Adobe Garamond Pro" w:cs="Times New Roman"/>
          <w:b/>
          <w:i/>
          <w:color w:val="FF0000"/>
          <w:sz w:val="24"/>
          <w:lang w:val="en-US"/>
        </w:rPr>
        <w:t xml:space="preserve"> (s. 264)</w:t>
      </w:r>
    </w:p>
    <w:p w:rsidR="00796FA7" w:rsidRPr="00FC0E32" w:rsidRDefault="00796FA7" w:rsidP="00796FA7">
      <w:pPr>
        <w:spacing w:after="0"/>
        <w:rPr>
          <w:rFonts w:ascii="Adobe Garamond Pro" w:hAnsi="Adobe Garamond Pro" w:cs="Times New Roman"/>
          <w:sz w:val="24"/>
          <w:lang w:val="en-US"/>
        </w:rPr>
      </w:pPr>
      <w:r w:rsidRPr="00FC0E32">
        <w:rPr>
          <w:rFonts w:ascii="Adobe Garamond Pro" w:hAnsi="Adobe Garamond Pro" w:cs="Times New Roman"/>
          <w:sz w:val="24"/>
          <w:u w:val="single"/>
          <w:lang w:val="en-US"/>
        </w:rPr>
        <w:t>Utspring:</w:t>
      </w:r>
      <w:r w:rsidRPr="00FC0E32">
        <w:rPr>
          <w:rFonts w:ascii="Adobe Garamond Pro" w:hAnsi="Adobe Garamond Pro" w:cs="Times New Roman"/>
          <w:sz w:val="24"/>
          <w:lang w:val="en-US"/>
        </w:rPr>
        <w:t xml:space="preserve"> </w:t>
      </w:r>
    </w:p>
    <w:p w:rsidR="00796FA7" w:rsidRPr="00FC0E32" w:rsidRDefault="00796FA7" w:rsidP="00796FA7">
      <w:pPr>
        <w:pStyle w:val="Listeavsnitt"/>
        <w:numPr>
          <w:ilvl w:val="0"/>
          <w:numId w:val="3"/>
        </w:numPr>
        <w:rPr>
          <w:rFonts w:ascii="Adobe Garamond Pro" w:hAnsi="Adobe Garamond Pro" w:cs="Times New Roman"/>
          <w:sz w:val="28"/>
        </w:rPr>
      </w:pPr>
      <w:r w:rsidRPr="00FC0E32">
        <w:rPr>
          <w:rFonts w:ascii="Adobe Garamond Pro" w:hAnsi="Adobe Garamond Pro" w:cs="Times New Roman"/>
          <w:i/>
          <w:sz w:val="24"/>
        </w:rPr>
        <w:t>Pars spinalis:</w:t>
      </w:r>
      <w:r w:rsidRPr="00FC0E32">
        <w:rPr>
          <w:rFonts w:ascii="Adobe Garamond Pro" w:hAnsi="Adobe Garamond Pro" w:cs="Times New Roman"/>
          <w:sz w:val="24"/>
          <w:lang w:val="en-US"/>
        </w:rPr>
        <w:t xml:space="preserve"> Spina scapulae  </w:t>
      </w:r>
    </w:p>
    <w:p w:rsidR="00796FA7" w:rsidRPr="00FC0E32" w:rsidRDefault="00796FA7" w:rsidP="00796FA7">
      <w:pPr>
        <w:pStyle w:val="Listeavsnitt"/>
        <w:numPr>
          <w:ilvl w:val="0"/>
          <w:numId w:val="3"/>
        </w:numPr>
        <w:rPr>
          <w:rFonts w:ascii="Adobe Garamond Pro" w:hAnsi="Adobe Garamond Pro" w:cs="Times New Roman"/>
          <w:sz w:val="28"/>
        </w:rPr>
      </w:pPr>
      <w:r w:rsidRPr="00FC0E32">
        <w:rPr>
          <w:rFonts w:ascii="Adobe Garamond Pro" w:hAnsi="Adobe Garamond Pro" w:cs="Times New Roman"/>
          <w:i/>
          <w:sz w:val="24"/>
        </w:rPr>
        <w:t>Pars acromialis:</w:t>
      </w:r>
      <w:r w:rsidRPr="00FC0E32">
        <w:rPr>
          <w:rFonts w:ascii="Adobe Garamond Pro" w:hAnsi="Adobe Garamond Pro" w:cs="Times New Roman"/>
          <w:sz w:val="24"/>
          <w:lang w:val="en-US"/>
        </w:rPr>
        <w:t xml:space="preserve"> Acromion </w:t>
      </w:r>
    </w:p>
    <w:p w:rsidR="00796FA7" w:rsidRPr="00FC0E32" w:rsidRDefault="00796FA7" w:rsidP="00796FA7">
      <w:pPr>
        <w:pStyle w:val="Listeavsnitt"/>
        <w:numPr>
          <w:ilvl w:val="0"/>
          <w:numId w:val="3"/>
        </w:numPr>
        <w:spacing w:after="0"/>
        <w:rPr>
          <w:rFonts w:ascii="Adobe Garamond Pro" w:hAnsi="Adobe Garamond Pro" w:cs="Times New Roman"/>
          <w:sz w:val="28"/>
          <w:lang w:val="en-US"/>
        </w:rPr>
      </w:pPr>
      <w:r w:rsidRPr="00FC0E32">
        <w:rPr>
          <w:rFonts w:ascii="Adobe Garamond Pro" w:hAnsi="Adobe Garamond Pro" w:cs="Times New Roman"/>
          <w:i/>
          <w:sz w:val="24"/>
          <w:lang w:val="en-US"/>
        </w:rPr>
        <w:t>Pars clavicularis:</w:t>
      </w:r>
      <w:r w:rsidRPr="00FC0E32">
        <w:rPr>
          <w:rFonts w:ascii="Adobe Garamond Pro" w:hAnsi="Adobe Garamond Pro" w:cs="Times New Roman"/>
          <w:sz w:val="24"/>
          <w:lang w:val="en-US"/>
        </w:rPr>
        <w:t xml:space="preserve"> Laterale 1/3 av clavicula </w:t>
      </w:r>
    </w:p>
    <w:p w:rsidR="00796FA7" w:rsidRPr="00FC0E32" w:rsidRDefault="00796FA7" w:rsidP="00796FA7">
      <w:pPr>
        <w:rPr>
          <w:rFonts w:ascii="Adobe Garamond Pro" w:hAnsi="Adobe Garamond Pro" w:cs="Times New Roman"/>
          <w:i/>
          <w:sz w:val="28"/>
        </w:rPr>
      </w:pPr>
      <w:r w:rsidRPr="00FC0E32">
        <w:rPr>
          <w:rFonts w:ascii="Adobe Garamond Pro" w:hAnsi="Adobe Garamond Pro" w:cs="Times New Roman"/>
          <w:i/>
          <w:sz w:val="24"/>
        </w:rPr>
        <w:t>Samme tre utspring som de tre festene til m. trapezius.</w:t>
      </w:r>
    </w:p>
    <w:p w:rsidR="00796FA7" w:rsidRPr="00FC0E32" w:rsidRDefault="00796FA7" w:rsidP="00796FA7">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Pr="00FC0E32">
        <w:rPr>
          <w:rFonts w:ascii="Adobe Garamond Pro" w:hAnsi="Adobe Garamond Pro" w:cs="Times New Roman"/>
          <w:sz w:val="24"/>
        </w:rPr>
        <w:t xml:space="preserve"> Tuberositas deltoidea humeri</w:t>
      </w:r>
      <w:r w:rsidRPr="00FC0E32">
        <w:rPr>
          <w:rStyle w:val="Fotnotereferanse"/>
          <w:rFonts w:ascii="Adobe Garamond Pro" w:hAnsi="Adobe Garamond Pro" w:cs="Times New Roman"/>
          <w:sz w:val="24"/>
        </w:rPr>
        <w:footnoteReference w:id="18"/>
      </w:r>
    </w:p>
    <w:p w:rsidR="00796FA7" w:rsidRPr="00FC0E32" w:rsidRDefault="00796FA7" w:rsidP="00796FA7">
      <w:pPr>
        <w:spacing w:after="0" w:line="25" w:lineRule="atLeast"/>
        <w:rPr>
          <w:rFonts w:ascii="Adobe Garamond Pro" w:hAnsi="Adobe Garamond Pro" w:cs="Times New Roman"/>
          <w:sz w:val="24"/>
        </w:rPr>
      </w:pPr>
      <w:r w:rsidRPr="00FC0E32">
        <w:rPr>
          <w:rFonts w:ascii="Adobe Garamond Pro" w:hAnsi="Adobe Garamond Pro" w:cs="Times New Roman"/>
          <w:sz w:val="24"/>
          <w:u w:val="single"/>
        </w:rPr>
        <w:t>Funksjon:</w:t>
      </w:r>
    </w:p>
    <w:p w:rsidR="00796FA7" w:rsidRPr="00FC0E32" w:rsidRDefault="00796FA7" w:rsidP="00796FA7">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Pars spinalis:</w:t>
      </w:r>
      <w:r w:rsidRPr="00FC0E32">
        <w:rPr>
          <w:rFonts w:ascii="Adobe Garamond Pro" w:hAnsi="Adobe Garamond Pro" w:cs="Times New Roman"/>
          <w:sz w:val="24"/>
        </w:rPr>
        <w:t xml:space="preserve"> Ekstensjon, utadrotasjon og adduksjon i GH-leddet. Abduksjon mellom 60 og 90 grader.</w:t>
      </w:r>
    </w:p>
    <w:p w:rsidR="00796FA7" w:rsidRPr="00FC0E32" w:rsidRDefault="00796FA7" w:rsidP="00796FA7">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 xml:space="preserve">Pars acromialis: </w:t>
      </w:r>
      <w:r w:rsidRPr="00FC0E32">
        <w:rPr>
          <w:rFonts w:ascii="Adobe Garamond Pro" w:hAnsi="Adobe Garamond Pro" w:cs="Times New Roman"/>
          <w:sz w:val="24"/>
        </w:rPr>
        <w:t>Abduksjon i GH-leddet.</w:t>
      </w:r>
    </w:p>
    <w:p w:rsidR="00796FA7" w:rsidRPr="00FC0E32" w:rsidRDefault="00796FA7" w:rsidP="00796FA7">
      <w:pPr>
        <w:pStyle w:val="Listeavsnitt"/>
        <w:numPr>
          <w:ilvl w:val="0"/>
          <w:numId w:val="1"/>
        </w:numPr>
        <w:spacing w:line="25" w:lineRule="atLeast"/>
        <w:rPr>
          <w:rFonts w:ascii="Adobe Garamond Pro" w:hAnsi="Adobe Garamond Pro" w:cs="Times New Roman"/>
          <w:sz w:val="24"/>
        </w:rPr>
      </w:pPr>
      <w:r w:rsidRPr="00FC0E32">
        <w:rPr>
          <w:rFonts w:ascii="Adobe Garamond Pro" w:hAnsi="Adobe Garamond Pro" w:cs="Times New Roman"/>
          <w:i/>
          <w:sz w:val="24"/>
        </w:rPr>
        <w:t xml:space="preserve">Pars clavicularis: </w:t>
      </w:r>
      <w:r w:rsidRPr="00FC0E32">
        <w:rPr>
          <w:rFonts w:ascii="Adobe Garamond Pro" w:hAnsi="Adobe Garamond Pro" w:cs="Times New Roman"/>
          <w:sz w:val="24"/>
        </w:rPr>
        <w:t>Fleksjon, innadrotasjon, adduksjon. Abduksjon mellom 60 og 90 grader.</w:t>
      </w:r>
    </w:p>
    <w:p w:rsidR="00796FA7" w:rsidRPr="00FC0E32" w:rsidRDefault="00796FA7" w:rsidP="00796FA7">
      <w:pPr>
        <w:spacing w:line="25" w:lineRule="atLeast"/>
        <w:rPr>
          <w:rFonts w:ascii="Adobe Garamond Pro" w:hAnsi="Adobe Garamond Pro" w:cs="Times New Roman"/>
          <w:sz w:val="24"/>
        </w:rPr>
      </w:pPr>
      <w:r w:rsidRPr="00FC0E32">
        <w:rPr>
          <w:rFonts w:ascii="Adobe Garamond Pro" w:hAnsi="Adobe Garamond Pro" w:cs="Times New Roman"/>
          <w:sz w:val="24"/>
        </w:rPr>
        <w:t>Mellom 60 og 90 grader abduksjon assisterer pars spinalis og pars clavicularis pars acromialis i abduksjon.</w:t>
      </w:r>
    </w:p>
    <w:p w:rsidR="00796FA7" w:rsidRPr="00FC0E32" w:rsidRDefault="00796FA7" w:rsidP="00796FA7">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Pr="00FC0E32">
        <w:rPr>
          <w:rFonts w:ascii="Adobe Garamond Pro" w:hAnsi="Adobe Garamond Pro" w:cs="Times New Roman"/>
          <w:sz w:val="24"/>
        </w:rPr>
        <w:t xml:space="preserve"> n. axillaris (C5, C6)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796FA7"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deltoideus</w:t>
            </w:r>
          </w:p>
        </w:tc>
        <w:tc>
          <w:tcPr>
            <w:tcW w:w="1364" w:type="dxa"/>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88,6</w:t>
            </w:r>
          </w:p>
        </w:tc>
      </w:tr>
      <w:tr w:rsidR="00796FA7" w:rsidRPr="008E44F8"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010513CB" wp14:editId="3AD4FD88">
                  <wp:extent cx="714375" cy="1295400"/>
                  <wp:effectExtent l="0" t="0" r="9525"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12954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spina scapulae, acromion, clavicula</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tuberositas deltoidea humeri</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axillaris (C5-6)</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Utadroterer, innadroterer, abduserer, flekterer, og ekstenderer.</w:t>
            </w:r>
          </w:p>
        </w:tc>
      </w:tr>
    </w:tbl>
    <w:p w:rsidR="00796FA7" w:rsidRPr="008A1803" w:rsidRDefault="00796FA7" w:rsidP="00796FA7">
      <w:pPr>
        <w:spacing w:line="25" w:lineRule="atLeast"/>
        <w:rPr>
          <w:rFonts w:ascii="Adobe Garamond Pro" w:hAnsi="Adobe Garamond Pro" w:cs="Times New Roman"/>
          <w:i/>
          <w:color w:val="FF0000"/>
          <w:sz w:val="24"/>
        </w:rPr>
      </w:pPr>
    </w:p>
    <w:p w:rsidR="00521EA8" w:rsidRDefault="00521EA8" w:rsidP="00197CEC">
      <w:pPr>
        <w:spacing w:line="25" w:lineRule="atLeast"/>
        <w:rPr>
          <w:rFonts w:ascii="Adobe Garamond Pro" w:hAnsi="Adobe Garamond Pro" w:cs="Times New Roman"/>
          <w:i/>
          <w:color w:val="FF0000"/>
          <w:sz w:val="24"/>
        </w:rPr>
      </w:pPr>
    </w:p>
    <w:p w:rsidR="00521EA8" w:rsidRDefault="00521EA8" w:rsidP="00197CEC">
      <w:pPr>
        <w:spacing w:line="25" w:lineRule="atLeast"/>
        <w:rPr>
          <w:rFonts w:ascii="Adobe Garamond Pro" w:hAnsi="Adobe Garamond Pro" w:cs="Times New Roman"/>
          <w:i/>
          <w:color w:val="FF0000"/>
          <w:sz w:val="24"/>
        </w:rPr>
      </w:pPr>
    </w:p>
    <w:p w:rsidR="00521EA8" w:rsidRDefault="00521EA8" w:rsidP="00197CEC">
      <w:pPr>
        <w:spacing w:line="25" w:lineRule="atLeast"/>
        <w:rPr>
          <w:rFonts w:ascii="Adobe Garamond Pro" w:hAnsi="Adobe Garamond Pro" w:cs="Times New Roman"/>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452209" w:rsidRDefault="00521EA8" w:rsidP="00197CEC">
      <w:pPr>
        <w:spacing w:line="25" w:lineRule="atLeast"/>
        <w:rPr>
          <w:rFonts w:ascii="Adobe Garamond Pro" w:hAnsi="Adobe Garamond Pro" w:cs="Times New Roman"/>
          <w:b/>
          <w:i/>
          <w:color w:val="FF0000"/>
          <w:sz w:val="24"/>
          <w:lang w:val="en-US"/>
        </w:rPr>
      </w:pPr>
      <w:r w:rsidRPr="00452209">
        <w:rPr>
          <w:rFonts w:ascii="Adobe Garamond Pro" w:hAnsi="Adobe Garamond Pro" w:cs="Times New Roman"/>
          <w:b/>
          <w:i/>
          <w:color w:val="FF0000"/>
          <w:sz w:val="24"/>
          <w:lang w:val="en-US"/>
        </w:rPr>
        <w:lastRenderedPageBreak/>
        <w:t>M. PECTORALIS MAJOR</w:t>
      </w:r>
      <w:r w:rsidR="00452209" w:rsidRPr="00452209">
        <w:rPr>
          <w:rFonts w:ascii="Adobe Garamond Pro" w:hAnsi="Adobe Garamond Pro" w:cs="Times New Roman"/>
          <w:b/>
          <w:i/>
          <w:color w:val="FF0000"/>
          <w:sz w:val="24"/>
          <w:lang w:val="en-US"/>
        </w:rPr>
        <w:t xml:space="preserve"> (s. 268 i Thieme)</w:t>
      </w:r>
    </w:p>
    <w:p w:rsidR="0061087F" w:rsidRPr="00796FA7" w:rsidRDefault="007F2568" w:rsidP="00FE3EA1">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Utspring:</w:t>
      </w:r>
      <w:r w:rsidR="0061087F" w:rsidRPr="00796FA7">
        <w:rPr>
          <w:rFonts w:ascii="Adobe Garamond Pro" w:hAnsi="Adobe Garamond Pro" w:cs="Times New Roman"/>
          <w:sz w:val="24"/>
        </w:rPr>
        <w:t xml:space="preserve"> </w:t>
      </w:r>
    </w:p>
    <w:p w:rsidR="00796FA7" w:rsidRPr="00796FA7" w:rsidRDefault="0061087F" w:rsidP="00197CEC">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Pars clavicularis: </w:t>
      </w:r>
    </w:p>
    <w:p w:rsidR="0061087F" w:rsidRP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Mediale halvdel av clavicula.</w:t>
      </w:r>
    </w:p>
    <w:p w:rsidR="00796FA7" w:rsidRPr="00796FA7" w:rsidRDefault="0061087F" w:rsidP="00197CEC">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Pars sternocostalis:</w:t>
      </w:r>
    </w:p>
    <w:p w:rsid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Sternum og </w:t>
      </w:r>
    </w:p>
    <w:p w:rsidR="0061087F" w:rsidRPr="00796FA7" w:rsidRDefault="00796FA7" w:rsidP="00796FA7">
      <w:pPr>
        <w:pStyle w:val="Listeavsnitt"/>
        <w:numPr>
          <w:ilvl w:val="1"/>
          <w:numId w:val="3"/>
        </w:numPr>
        <w:tabs>
          <w:tab w:val="left" w:pos="4005"/>
        </w:tabs>
        <w:spacing w:line="25" w:lineRule="atLeast"/>
        <w:rPr>
          <w:rFonts w:ascii="Adobe Garamond Pro" w:hAnsi="Adobe Garamond Pro" w:cs="Times New Roman"/>
          <w:sz w:val="24"/>
        </w:rPr>
      </w:pPr>
      <w:r>
        <w:rPr>
          <w:rFonts w:ascii="Adobe Garamond Pro" w:hAnsi="Adobe Garamond Pro" w:cs="Times New Roman"/>
          <w:sz w:val="24"/>
        </w:rPr>
        <w:t>C</w:t>
      </w:r>
      <w:r w:rsidR="0061087F" w:rsidRPr="00796FA7">
        <w:rPr>
          <w:rFonts w:ascii="Adobe Garamond Pro" w:hAnsi="Adobe Garamond Pro" w:cs="Times New Roman"/>
          <w:sz w:val="24"/>
        </w:rPr>
        <w:t>artilaginis costales 2-6.</w:t>
      </w:r>
    </w:p>
    <w:p w:rsidR="00796FA7" w:rsidRPr="00796FA7" w:rsidRDefault="0061087F" w:rsidP="00197CEC">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Pars abdominalis: </w:t>
      </w:r>
    </w:p>
    <w:p w:rsidR="0061087F" w:rsidRP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Lamina anterior av rectusskjeden</w:t>
      </w:r>
      <w:r w:rsidRPr="00796FA7">
        <w:rPr>
          <w:rStyle w:val="Fotnotereferanse"/>
          <w:rFonts w:ascii="Adobe Garamond Pro" w:hAnsi="Adobe Garamond Pro" w:cs="Times New Roman"/>
          <w:sz w:val="24"/>
        </w:rPr>
        <w:footnoteReference w:id="19"/>
      </w:r>
    </w:p>
    <w:p w:rsidR="0061087F" w:rsidRPr="00796FA7" w:rsidRDefault="007F2568" w:rsidP="00197CEC">
      <w:pPr>
        <w:tabs>
          <w:tab w:val="left" w:pos="4005"/>
        </w:tabs>
        <w:spacing w:line="25" w:lineRule="atLeast"/>
        <w:rPr>
          <w:rFonts w:ascii="Adobe Garamond Pro" w:hAnsi="Adobe Garamond Pro" w:cs="Times New Roman"/>
          <w:sz w:val="24"/>
          <w:lang w:val="en-US"/>
        </w:rPr>
      </w:pPr>
      <w:r w:rsidRPr="00796FA7">
        <w:rPr>
          <w:rFonts w:ascii="Adobe Garamond Pro" w:hAnsi="Adobe Garamond Pro" w:cs="Times New Roman"/>
          <w:sz w:val="24"/>
          <w:u w:val="single"/>
          <w:lang w:val="en-US"/>
        </w:rPr>
        <w:t>Feste:</w:t>
      </w:r>
      <w:r w:rsidR="0061087F" w:rsidRPr="00796FA7">
        <w:rPr>
          <w:rFonts w:ascii="Adobe Garamond Pro" w:hAnsi="Adobe Garamond Pro" w:cs="Times New Roman"/>
          <w:sz w:val="24"/>
          <w:lang w:val="en-US"/>
        </w:rPr>
        <w:t xml:space="preserve"> Crista tuberculi majoris humeri.</w:t>
      </w:r>
    </w:p>
    <w:p w:rsidR="0061087F" w:rsidRPr="00796FA7" w:rsidRDefault="007F2568" w:rsidP="00FE3EA1">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w:t>
      </w:r>
    </w:p>
    <w:p w:rsidR="00796FA7" w:rsidRPr="00796FA7" w:rsidRDefault="0061087F" w:rsidP="00197CEC">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Hele muskelen: </w:t>
      </w:r>
    </w:p>
    <w:p w:rsid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Adduksjon og innadrotasjon i GH-leddet. </w:t>
      </w:r>
    </w:p>
    <w:p w:rsidR="0061087F" w:rsidRP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Assisterer forsert inspirasjon når skulderen er fiksert. </w:t>
      </w:r>
    </w:p>
    <w:p w:rsidR="00796FA7" w:rsidRPr="00796FA7" w:rsidRDefault="0061087F" w:rsidP="00197CEC">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Pars clavicularis og pars sternocostalis:</w:t>
      </w:r>
    </w:p>
    <w:p w:rsidR="0061087F" w:rsidRPr="00796FA7" w:rsidRDefault="0061087F" w:rsidP="00796FA7">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 </w:t>
      </w:r>
      <w:r w:rsidRPr="00796FA7">
        <w:rPr>
          <w:rFonts w:ascii="Adobe Garamond Pro" w:hAnsi="Adobe Garamond Pro" w:cs="Times New Roman"/>
          <w:sz w:val="24"/>
        </w:rPr>
        <w:t>Fleksjon i GH-leddet.</w:t>
      </w:r>
    </w:p>
    <w:p w:rsidR="0061087F" w:rsidRPr="00796FA7" w:rsidRDefault="007F2568" w:rsidP="00197CEC">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u w:val="single"/>
        </w:rPr>
        <w:t>Innervasjon:</w:t>
      </w:r>
      <w:r w:rsidR="0061087F" w:rsidRPr="00796FA7">
        <w:rPr>
          <w:rFonts w:ascii="Adobe Garamond Pro" w:hAnsi="Adobe Garamond Pro" w:cs="Times New Roman"/>
          <w:sz w:val="24"/>
        </w:rPr>
        <w:t xml:space="preserve"> Nn. pectorales medialis et lateralis</w:t>
      </w:r>
      <w:r w:rsidR="0061087F" w:rsidRPr="00796FA7">
        <w:rPr>
          <w:rStyle w:val="Fotnotereferanse"/>
          <w:rFonts w:ascii="Adobe Garamond Pro" w:hAnsi="Adobe Garamond Pro" w:cs="Times New Roman"/>
          <w:sz w:val="24"/>
        </w:rPr>
        <w:footnoteReference w:id="20"/>
      </w:r>
      <w:r w:rsidR="0061087F" w:rsidRPr="00796FA7">
        <w:rPr>
          <w:rFonts w:ascii="Adobe Garamond Pro" w:hAnsi="Adobe Garamond Pro" w:cs="Times New Roman"/>
          <w:sz w:val="24"/>
        </w:rPr>
        <w:t xml:space="preserve"> (C5 – Th1)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5" w:name="_Toc133069133"/>
            <w:r w:rsidRPr="008A1803">
              <w:rPr>
                <w:rFonts w:ascii="Adobe Garamond Pro" w:hAnsi="Adobe Garamond Pro" w:cs="Times New Roman"/>
                <w:sz w:val="24"/>
              </w:rPr>
              <w:t>m. pectoralis major</w:t>
            </w:r>
            <w:bookmarkEnd w:id="25"/>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84,3</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8"/>
                <w:szCs w:val="24"/>
                <w:lang w:eastAsia="nb-NO"/>
              </w:rPr>
              <mc:AlternateContent>
                <mc:Choice Requires="wps">
                  <w:drawing>
                    <wp:anchor distT="0" distB="0" distL="114300" distR="114300" simplePos="0" relativeHeight="251659264" behindDoc="0" locked="0" layoutInCell="1" allowOverlap="1" wp14:anchorId="0BF0E60D" wp14:editId="33B6401D">
                      <wp:simplePos x="0" y="0"/>
                      <wp:positionH relativeFrom="column">
                        <wp:posOffset>388620</wp:posOffset>
                      </wp:positionH>
                      <wp:positionV relativeFrom="paragraph">
                        <wp:posOffset>630555</wp:posOffset>
                      </wp:positionV>
                      <wp:extent cx="685800" cy="571500"/>
                      <wp:effectExtent l="7620" t="11430" r="11430" b="7620"/>
                      <wp:wrapNone/>
                      <wp:docPr id="23" name="Rett linj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2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9.65pt" to="84.6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"/>
                  </w:pict>
                </mc:Fallback>
              </mc:AlternateContent>
            </w:r>
            <w:r w:rsidRPr="008A1803">
              <w:rPr>
                <w:rFonts w:ascii="Adobe Garamond Pro" w:hAnsi="Adobe Garamond Pro" w:cs="Times New Roman"/>
                <w:noProof/>
                <w:sz w:val="28"/>
                <w:szCs w:val="24"/>
                <w:lang w:eastAsia="nb-NO"/>
              </w:rPr>
              <mc:AlternateContent>
                <mc:Choice Requires="wps">
                  <w:drawing>
                    <wp:anchor distT="0" distB="0" distL="114300" distR="114300" simplePos="0" relativeHeight="251660288" behindDoc="0" locked="0" layoutInCell="1" allowOverlap="1" wp14:anchorId="71C665A2" wp14:editId="6335F488">
                      <wp:simplePos x="0" y="0"/>
                      <wp:positionH relativeFrom="column">
                        <wp:posOffset>274320</wp:posOffset>
                      </wp:positionH>
                      <wp:positionV relativeFrom="paragraph">
                        <wp:posOffset>173355</wp:posOffset>
                      </wp:positionV>
                      <wp:extent cx="914400" cy="457200"/>
                      <wp:effectExtent l="7620" t="11430" r="11430" b="7620"/>
                      <wp:wrapNone/>
                      <wp:docPr id="24" name="Rett linj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3.65pt" to="93.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"/>
                  </w:pict>
                </mc:Fallback>
              </mc:AlternateContent>
            </w:r>
            <w:r w:rsidRPr="008A1803">
              <w:rPr>
                <w:rFonts w:ascii="Adobe Garamond Pro" w:hAnsi="Adobe Garamond Pro" w:cs="Times New Roman"/>
                <w:noProof/>
                <w:sz w:val="24"/>
                <w:lang w:eastAsia="nb-NO"/>
              </w:rPr>
              <w:drawing>
                <wp:inline distT="0" distB="0" distL="0" distR="0" wp14:anchorId="27F2E8D6" wp14:editId="2CDB3502">
                  <wp:extent cx="1219200" cy="1762125"/>
                  <wp:effectExtent l="0" t="0" r="0"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76212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U</w:t>
            </w:r>
            <w:r w:rsidRPr="008A1803">
              <w:rPr>
                <w:rFonts w:ascii="Adobe Garamond Pro" w:hAnsi="Adobe Garamond Pro" w:cs="Times New Roman"/>
                <w:sz w:val="24"/>
              </w:rPr>
              <w:t>: clavicula, sternum, øverste 4 – 6 ribbeinsbrusk, rectuskjeden</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crista tuberculi majoris humeri</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rPr>
              <w:t>N</w:t>
            </w:r>
            <w:r w:rsidRPr="008A1803">
              <w:rPr>
                <w:rFonts w:ascii="Adobe Garamond Pro" w:hAnsi="Adobe Garamond Pro" w:cs="Times New Roman"/>
                <w:sz w:val="24"/>
              </w:rPr>
              <w:t xml:space="preserve">: n. pect. med. og lat. </w:t>
            </w:r>
            <w:r w:rsidRPr="008A1803">
              <w:rPr>
                <w:rFonts w:ascii="Adobe Garamond Pro" w:hAnsi="Adobe Garamond Pro" w:cs="Times New Roman"/>
                <w:sz w:val="24"/>
                <w:lang w:val="en-GB"/>
              </w:rPr>
              <w:t>(C5-T1)</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Adduserer og innoverroterer overarmen.</w:t>
            </w: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Består av: </w:t>
            </w:r>
          </w:p>
          <w:p w:rsidR="0061087F" w:rsidRPr="008A1803" w:rsidRDefault="0061087F" w:rsidP="00197CEC">
            <w:pPr>
              <w:spacing w:line="25" w:lineRule="atLeast"/>
              <w:rPr>
                <w:rFonts w:ascii="Adobe Garamond Pro" w:hAnsi="Adobe Garamond Pro" w:cs="Times New Roman"/>
                <w:i/>
                <w:sz w:val="24"/>
                <w:lang w:val="en-US"/>
              </w:rPr>
            </w:pPr>
            <w:r w:rsidRPr="008A1803">
              <w:rPr>
                <w:rFonts w:ascii="Adobe Garamond Pro" w:hAnsi="Adobe Garamond Pro" w:cs="Times New Roman"/>
                <w:i/>
                <w:sz w:val="24"/>
                <w:lang w:val="en-US"/>
              </w:rPr>
              <w:t xml:space="preserve">Pars clavicularis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lang w:val="en-US"/>
              </w:rPr>
              <w:t xml:space="preserve"> clavicula</w:t>
            </w:r>
          </w:p>
          <w:p w:rsidR="0061087F" w:rsidRPr="008A1803" w:rsidRDefault="0061087F" w:rsidP="00197CEC">
            <w:pPr>
              <w:spacing w:line="25" w:lineRule="atLeast"/>
              <w:rPr>
                <w:rFonts w:ascii="Adobe Garamond Pro" w:hAnsi="Adobe Garamond Pro" w:cs="Times New Roman"/>
                <w:i/>
                <w:sz w:val="24"/>
                <w:lang w:val="en-US"/>
              </w:rPr>
            </w:pPr>
            <w:r w:rsidRPr="008A1803">
              <w:rPr>
                <w:rFonts w:ascii="Adobe Garamond Pro" w:hAnsi="Adobe Garamond Pro" w:cs="Times New Roman"/>
                <w:i/>
                <w:sz w:val="24"/>
                <w:lang w:val="en-US"/>
              </w:rPr>
              <w:t xml:space="preserve">Pars sternocostalis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lang w:val="en-US"/>
              </w:rPr>
              <w:t xml:space="preserve"> sternum og costa</w:t>
            </w: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 xml:space="preserve">Pars abdominalis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rPr>
              <w:t xml:space="preserve"> rectuskjeden</w:t>
            </w:r>
          </w:p>
        </w:tc>
      </w:tr>
    </w:tbl>
    <w:p w:rsidR="0061087F" w:rsidRPr="008A1803" w:rsidRDefault="0061087F" w:rsidP="00197CEC">
      <w:pPr>
        <w:spacing w:line="25" w:lineRule="atLeast"/>
        <w:rPr>
          <w:rFonts w:ascii="Adobe Garamond Pro" w:hAnsi="Adobe Garamond Pro" w:cs="Times New Roman"/>
          <w:i/>
          <w:color w:val="FF0000"/>
          <w:sz w:val="24"/>
        </w:rPr>
      </w:pPr>
    </w:p>
    <w:p w:rsidR="004B5031" w:rsidRDefault="004B5031" w:rsidP="00197CEC">
      <w:pPr>
        <w:spacing w:line="25" w:lineRule="atLeast"/>
        <w:rPr>
          <w:rFonts w:ascii="Adobe Garamond Pro" w:hAnsi="Adobe Garamond Pro" w:cs="Times New Roman"/>
          <w:i/>
          <w:color w:val="FF0000"/>
          <w:sz w:val="24"/>
        </w:rPr>
      </w:pPr>
    </w:p>
    <w:p w:rsidR="00C52C51" w:rsidRDefault="00C52C51"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br w:type="page"/>
      </w:r>
    </w:p>
    <w:p w:rsidR="0061087F" w:rsidRPr="004B5031" w:rsidRDefault="004B5031" w:rsidP="00197CEC">
      <w:pPr>
        <w:spacing w:after="0"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PECTORALIS MINOR</w:t>
      </w:r>
      <w:r w:rsidR="00452209">
        <w:rPr>
          <w:rFonts w:ascii="Adobe Garamond Pro" w:hAnsi="Adobe Garamond Pro" w:cs="Times New Roman"/>
          <w:b/>
          <w:i/>
          <w:color w:val="FF0000"/>
          <w:sz w:val="24"/>
          <w:lang w:val="en-US"/>
        </w:rPr>
        <w:t xml:space="preserve"> (s. 260 i Thieme)</w:t>
      </w:r>
    </w:p>
    <w:p w:rsidR="0061087F" w:rsidRPr="00796FA7" w:rsidRDefault="007F2568" w:rsidP="00FE3EA1">
      <w:pPr>
        <w:spacing w:after="0"/>
        <w:rPr>
          <w:rFonts w:ascii="Adobe Garamond Pro" w:hAnsi="Adobe Garamond Pro" w:cs="Times New Roman"/>
          <w:sz w:val="24"/>
          <w:lang w:val="en-US"/>
        </w:rPr>
      </w:pPr>
      <w:r w:rsidRPr="00796FA7">
        <w:rPr>
          <w:rFonts w:ascii="Adobe Garamond Pro" w:hAnsi="Adobe Garamond Pro" w:cs="Times New Roman"/>
          <w:sz w:val="24"/>
          <w:u w:val="single"/>
          <w:lang w:val="en-US"/>
        </w:rPr>
        <w:t>Utspring:</w:t>
      </w:r>
      <w:r w:rsidR="0061087F" w:rsidRPr="00796FA7">
        <w:rPr>
          <w:rFonts w:ascii="Adobe Garamond Pro" w:hAnsi="Adobe Garamond Pro" w:cs="Times New Roman"/>
          <w:sz w:val="24"/>
          <w:lang w:val="en-US"/>
        </w:rPr>
        <w:t xml:space="preserve"> Costae 3-5.</w:t>
      </w:r>
    </w:p>
    <w:p w:rsidR="0061087F" w:rsidRPr="00796FA7" w:rsidRDefault="007F2568" w:rsidP="00FE3EA1">
      <w:pPr>
        <w:spacing w:after="0"/>
        <w:rPr>
          <w:rFonts w:ascii="Adobe Garamond Pro" w:hAnsi="Adobe Garamond Pro" w:cs="Times New Roman"/>
          <w:sz w:val="24"/>
          <w:lang w:val="en-US"/>
        </w:rPr>
      </w:pPr>
      <w:r w:rsidRPr="00796FA7">
        <w:rPr>
          <w:rFonts w:ascii="Adobe Garamond Pro" w:hAnsi="Adobe Garamond Pro" w:cs="Times New Roman"/>
          <w:sz w:val="24"/>
          <w:u w:val="single"/>
          <w:lang w:val="en-US"/>
        </w:rPr>
        <w:t>Feste:</w:t>
      </w:r>
      <w:r w:rsidR="0061087F" w:rsidRPr="00796FA7">
        <w:rPr>
          <w:rFonts w:ascii="Adobe Garamond Pro" w:hAnsi="Adobe Garamond Pro" w:cs="Times New Roman"/>
          <w:sz w:val="24"/>
          <w:lang w:val="en-US"/>
        </w:rPr>
        <w:t xml:space="preserve"> Proc. coracoideus.</w:t>
      </w:r>
    </w:p>
    <w:p w:rsidR="0061087F" w:rsidRPr="00796FA7" w:rsidRDefault="007F2568" w:rsidP="00FE3EA1">
      <w:pPr>
        <w:spacing w:after="0"/>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Drar scapula kaudalt, slik at angulus inferior flyttes posteromedialt (senker en løftet arm), utadroterer cavitas glenoidalis. Assisterer i respirasjon.</w:t>
      </w:r>
    </w:p>
    <w:p w:rsidR="0061087F" w:rsidRPr="00796FA7" w:rsidRDefault="007F2568" w:rsidP="00FE3EA1">
      <w:pPr>
        <w:spacing w:after="0"/>
        <w:rPr>
          <w:rFonts w:ascii="Adobe Garamond Pro" w:hAnsi="Adobe Garamond Pro" w:cs="Times New Roman"/>
          <w:sz w:val="24"/>
        </w:rPr>
      </w:pPr>
      <w:r w:rsidRPr="00796FA7">
        <w:rPr>
          <w:rFonts w:ascii="Adobe Garamond Pro" w:hAnsi="Adobe Garamond Pro" w:cs="Times New Roman"/>
          <w:sz w:val="24"/>
          <w:u w:val="single"/>
        </w:rPr>
        <w:t>Innervasjon:</w:t>
      </w:r>
      <w:r w:rsidR="0061087F" w:rsidRPr="00796FA7">
        <w:rPr>
          <w:rFonts w:ascii="Adobe Garamond Pro" w:hAnsi="Adobe Garamond Pro" w:cs="Times New Roman"/>
          <w:sz w:val="24"/>
        </w:rPr>
        <w:t xml:space="preserve"> Nn. pectorales medialis et lateralis.</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5252"/>
        <w:gridCol w:w="1372"/>
      </w:tblGrid>
      <w:tr w:rsidR="0061087F" w:rsidRPr="008A1803" w:rsidTr="004B5031">
        <w:trPr>
          <w:trHeight w:val="511"/>
        </w:trPr>
        <w:tc>
          <w:tcPr>
            <w:tcW w:w="7896"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6" w:name="_Toc133069134"/>
            <w:r w:rsidRPr="008A1803">
              <w:rPr>
                <w:rFonts w:ascii="Adobe Garamond Pro" w:hAnsi="Adobe Garamond Pro" w:cs="Times New Roman"/>
                <w:sz w:val="24"/>
              </w:rPr>
              <w:t>m. pectoralis minor</w:t>
            </w:r>
            <w:bookmarkEnd w:id="26"/>
          </w:p>
        </w:tc>
        <w:tc>
          <w:tcPr>
            <w:tcW w:w="1372"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84,7</w:t>
            </w:r>
          </w:p>
        </w:tc>
      </w:tr>
      <w:tr w:rsidR="0061087F" w:rsidRPr="008A1803" w:rsidTr="004B5031">
        <w:trPr>
          <w:trHeight w:val="529"/>
        </w:trPr>
        <w:tc>
          <w:tcPr>
            <w:tcW w:w="2644"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708D4A57" wp14:editId="7769E9C8">
                  <wp:extent cx="1333500" cy="1438275"/>
                  <wp:effectExtent l="0" t="0" r="0"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r="1221" b="28554"/>
                          <a:stretch>
                            <a:fillRect/>
                          </a:stretch>
                        </pic:blipFill>
                        <pic:spPr bwMode="auto">
                          <a:xfrm>
                            <a:off x="0" y="0"/>
                            <a:ext cx="1333500" cy="1438275"/>
                          </a:xfrm>
                          <a:prstGeom prst="rect">
                            <a:avLst/>
                          </a:prstGeom>
                          <a:noFill/>
                          <a:ln>
                            <a:noFill/>
                          </a:ln>
                        </pic:spPr>
                      </pic:pic>
                    </a:graphicData>
                  </a:graphic>
                </wp:inline>
              </w:drawing>
            </w:r>
          </w:p>
        </w:tc>
        <w:tc>
          <w:tcPr>
            <w:tcW w:w="662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3. - 5. </w:t>
            </w:r>
            <w:r w:rsidR="00C31242" w:rsidRPr="008A1803">
              <w:rPr>
                <w:rFonts w:ascii="Adobe Garamond Pro" w:hAnsi="Adobe Garamond Pro" w:cs="Times New Roman"/>
                <w:sz w:val="24"/>
                <w:lang w:val="en-GB"/>
              </w:rPr>
              <w:t>C</w:t>
            </w:r>
            <w:r w:rsidRPr="008A1803">
              <w:rPr>
                <w:rFonts w:ascii="Adobe Garamond Pro" w:hAnsi="Adobe Garamond Pro" w:cs="Times New Roman"/>
                <w:sz w:val="24"/>
                <w:lang w:val="en-GB"/>
              </w:rPr>
              <w:t>osta</w:t>
            </w:r>
          </w:p>
        </w:tc>
      </w:tr>
      <w:tr w:rsidR="0061087F" w:rsidRPr="008A1803" w:rsidTr="004B5031">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62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proc. </w:t>
            </w:r>
            <w:r w:rsidR="0030237D" w:rsidRPr="008A1803">
              <w:rPr>
                <w:rFonts w:ascii="Adobe Garamond Pro" w:hAnsi="Adobe Garamond Pro" w:cs="Times New Roman"/>
                <w:sz w:val="24"/>
                <w:lang w:val="en-GB"/>
              </w:rPr>
              <w:t>C</w:t>
            </w:r>
            <w:r w:rsidRPr="008A1803">
              <w:rPr>
                <w:rFonts w:ascii="Adobe Garamond Pro" w:hAnsi="Adobe Garamond Pro" w:cs="Times New Roman"/>
                <w:sz w:val="24"/>
                <w:lang w:val="en-GB"/>
              </w:rPr>
              <w:t>oracoideus</w:t>
            </w:r>
          </w:p>
        </w:tc>
      </w:tr>
      <w:tr w:rsidR="0061087F" w:rsidRPr="008A1803" w:rsidTr="004B5031">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62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rPr>
              <w:t>N</w:t>
            </w:r>
            <w:r w:rsidRPr="008A1803">
              <w:rPr>
                <w:rFonts w:ascii="Adobe Garamond Pro" w:hAnsi="Adobe Garamond Pro" w:cs="Times New Roman"/>
                <w:sz w:val="24"/>
              </w:rPr>
              <w:t xml:space="preserve">: n. pect. med. og lat. </w:t>
            </w:r>
            <w:r w:rsidRPr="008A1803">
              <w:rPr>
                <w:rFonts w:ascii="Adobe Garamond Pro" w:hAnsi="Adobe Garamond Pro" w:cs="Times New Roman"/>
                <w:sz w:val="24"/>
                <w:lang w:val="en-GB"/>
              </w:rPr>
              <w:t>(C5-T1)</w:t>
            </w:r>
          </w:p>
        </w:tc>
      </w:tr>
      <w:tr w:rsidR="0061087F" w:rsidRPr="008A1803" w:rsidTr="004B5031">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62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Trekker skulderbladet frem og ned og hever ribbene.</w:t>
            </w:r>
          </w:p>
        </w:tc>
      </w:tr>
    </w:tbl>
    <w:p w:rsidR="004B5031" w:rsidRDefault="004B5031" w:rsidP="00197CEC">
      <w:pPr>
        <w:spacing w:line="25" w:lineRule="atLeast"/>
        <w:rPr>
          <w:rFonts w:ascii="Adobe Garamond Pro" w:hAnsi="Adobe Garamond Pro" w:cs="Times New Roman"/>
          <w:b/>
          <w:i/>
          <w:color w:val="FF0000"/>
          <w:sz w:val="24"/>
        </w:rPr>
      </w:pPr>
    </w:p>
    <w:p w:rsidR="0061087F" w:rsidRPr="006169D8" w:rsidRDefault="004B5031" w:rsidP="00197CEC">
      <w:pPr>
        <w:spacing w:after="0" w:line="25" w:lineRule="atLeast"/>
        <w:rPr>
          <w:rFonts w:ascii="Adobe Garamond Pro" w:hAnsi="Adobe Garamond Pro" w:cs="Times New Roman"/>
          <w:b/>
          <w:i/>
          <w:color w:val="FF0000"/>
          <w:sz w:val="26"/>
          <w:lang w:val="en-US"/>
        </w:rPr>
      </w:pPr>
      <w:r w:rsidRPr="006169D8">
        <w:rPr>
          <w:rFonts w:ascii="Adobe Garamond Pro" w:hAnsi="Adobe Garamond Pro" w:cs="Times New Roman"/>
          <w:b/>
          <w:i/>
          <w:color w:val="FF0000"/>
          <w:sz w:val="24"/>
          <w:lang w:val="en-US"/>
        </w:rPr>
        <w:t>M. SERRATUS ANTERIOR</w:t>
      </w:r>
      <w:r w:rsidR="006169D8" w:rsidRPr="006169D8">
        <w:rPr>
          <w:rFonts w:ascii="Adobe Garamond Pro" w:hAnsi="Adobe Garamond Pro" w:cs="Times New Roman"/>
          <w:b/>
          <w:i/>
          <w:color w:val="FF0000"/>
          <w:sz w:val="24"/>
          <w:lang w:val="en-US"/>
        </w:rPr>
        <w:t xml:space="preserve"> (s. 2</w:t>
      </w:r>
      <w:r w:rsidR="006169D8">
        <w:rPr>
          <w:rFonts w:ascii="Adobe Garamond Pro" w:hAnsi="Adobe Garamond Pro" w:cs="Times New Roman"/>
          <w:b/>
          <w:i/>
          <w:color w:val="FF0000"/>
          <w:sz w:val="24"/>
          <w:lang w:val="en-US"/>
        </w:rPr>
        <w:t>60 i Thieme)</w:t>
      </w:r>
      <w:r w:rsidR="006169D8" w:rsidRPr="006169D8">
        <w:rPr>
          <w:rFonts w:ascii="Adobe Garamond Pro" w:hAnsi="Adobe Garamond Pro" w:cs="Times New Roman"/>
          <w:b/>
          <w:i/>
          <w:color w:val="FF0000"/>
          <w:sz w:val="24"/>
          <w:lang w:val="en-US"/>
        </w:rPr>
        <w:t xml:space="preserve"> </w:t>
      </w:r>
    </w:p>
    <w:p w:rsidR="0061087F" w:rsidRPr="006169D8" w:rsidRDefault="007F2568" w:rsidP="00FE3EA1">
      <w:pPr>
        <w:spacing w:after="0"/>
        <w:rPr>
          <w:rFonts w:ascii="Adobe Garamond Pro" w:hAnsi="Adobe Garamond Pro" w:cs="Times New Roman"/>
          <w:sz w:val="24"/>
          <w:lang w:val="en-US"/>
        </w:rPr>
      </w:pPr>
      <w:r w:rsidRPr="006169D8">
        <w:rPr>
          <w:rFonts w:ascii="Adobe Garamond Pro" w:hAnsi="Adobe Garamond Pro" w:cs="Times New Roman"/>
          <w:sz w:val="24"/>
          <w:u w:val="single"/>
          <w:lang w:val="en-US"/>
        </w:rPr>
        <w:t>Utspring:</w:t>
      </w:r>
      <w:r w:rsidR="0061087F" w:rsidRPr="006169D8">
        <w:rPr>
          <w:rFonts w:ascii="Adobe Garamond Pro" w:hAnsi="Adobe Garamond Pro" w:cs="Times New Roman"/>
          <w:sz w:val="24"/>
          <w:lang w:val="en-US"/>
        </w:rPr>
        <w:t xml:space="preserve"> Costae 1-9.</w:t>
      </w:r>
    </w:p>
    <w:p w:rsidR="0061087F" w:rsidRPr="006169D8" w:rsidRDefault="007F2568" w:rsidP="00FE3EA1">
      <w:pPr>
        <w:spacing w:after="0"/>
        <w:rPr>
          <w:rFonts w:ascii="Adobe Garamond Pro" w:hAnsi="Adobe Garamond Pro" w:cs="Times New Roman"/>
          <w:sz w:val="24"/>
          <w:lang w:val="en-US"/>
        </w:rPr>
      </w:pPr>
      <w:r w:rsidRPr="006169D8">
        <w:rPr>
          <w:rFonts w:ascii="Adobe Garamond Pro" w:hAnsi="Adobe Garamond Pro" w:cs="Times New Roman"/>
          <w:sz w:val="24"/>
          <w:u w:val="single"/>
          <w:lang w:val="en-US"/>
        </w:rPr>
        <w:t>Feste:</w:t>
      </w:r>
      <w:r w:rsidR="0061087F" w:rsidRPr="006169D8">
        <w:rPr>
          <w:rFonts w:ascii="Adobe Garamond Pro" w:hAnsi="Adobe Garamond Pro" w:cs="Times New Roman"/>
          <w:sz w:val="24"/>
          <w:lang w:val="en-US"/>
        </w:rPr>
        <w:t xml:space="preserve"> </w:t>
      </w:r>
    </w:p>
    <w:p w:rsidR="0061087F" w:rsidRPr="00796FA7" w:rsidRDefault="0061087F" w:rsidP="00FE3EA1">
      <w:pPr>
        <w:pStyle w:val="Listeavsnitt"/>
        <w:numPr>
          <w:ilvl w:val="0"/>
          <w:numId w:val="4"/>
        </w:numPr>
        <w:rPr>
          <w:rFonts w:ascii="Adobe Garamond Pro" w:hAnsi="Adobe Garamond Pro" w:cs="Times New Roman"/>
          <w:sz w:val="24"/>
          <w:lang w:val="en-US"/>
        </w:rPr>
      </w:pPr>
      <w:r w:rsidRPr="00796FA7">
        <w:rPr>
          <w:rFonts w:ascii="Adobe Garamond Pro" w:hAnsi="Adobe Garamond Pro" w:cs="Times New Roman"/>
          <w:i/>
          <w:sz w:val="24"/>
          <w:lang w:val="en-US"/>
        </w:rPr>
        <w:t xml:space="preserve">Pars superior: </w:t>
      </w:r>
      <w:r w:rsidRPr="00796FA7">
        <w:rPr>
          <w:rFonts w:ascii="Adobe Garamond Pro" w:hAnsi="Adobe Garamond Pro" w:cs="Times New Roman"/>
          <w:sz w:val="24"/>
          <w:lang w:val="en-US"/>
        </w:rPr>
        <w:t>Angulus superior scapulae.</w:t>
      </w:r>
    </w:p>
    <w:p w:rsidR="0061087F" w:rsidRPr="00796FA7" w:rsidRDefault="0061087F" w:rsidP="00FE3EA1">
      <w:pPr>
        <w:pStyle w:val="Listeavsnitt"/>
        <w:numPr>
          <w:ilvl w:val="0"/>
          <w:numId w:val="4"/>
        </w:numPr>
        <w:rPr>
          <w:rFonts w:ascii="Adobe Garamond Pro" w:hAnsi="Adobe Garamond Pro" w:cs="Times New Roman"/>
          <w:sz w:val="24"/>
          <w:lang w:val="en-US"/>
        </w:rPr>
      </w:pPr>
      <w:r w:rsidRPr="00796FA7">
        <w:rPr>
          <w:rFonts w:ascii="Adobe Garamond Pro" w:hAnsi="Adobe Garamond Pro" w:cs="Times New Roman"/>
          <w:i/>
          <w:sz w:val="24"/>
          <w:lang w:val="en-US"/>
        </w:rPr>
        <w:t xml:space="preserve">Pars intermedia: </w:t>
      </w:r>
      <w:r w:rsidRPr="00796FA7">
        <w:rPr>
          <w:rFonts w:ascii="Adobe Garamond Pro" w:hAnsi="Adobe Garamond Pro" w:cs="Times New Roman"/>
          <w:sz w:val="24"/>
          <w:lang w:val="en-US"/>
        </w:rPr>
        <w:t>Margo medialis scapulae.</w:t>
      </w:r>
    </w:p>
    <w:p w:rsidR="0061087F" w:rsidRPr="00796FA7" w:rsidRDefault="0061087F" w:rsidP="00FE3EA1">
      <w:pPr>
        <w:pStyle w:val="Listeavsnitt"/>
        <w:numPr>
          <w:ilvl w:val="0"/>
          <w:numId w:val="4"/>
        </w:numPr>
        <w:spacing w:after="0"/>
        <w:rPr>
          <w:rFonts w:ascii="Adobe Garamond Pro" w:hAnsi="Adobe Garamond Pro" w:cs="Times New Roman"/>
          <w:sz w:val="24"/>
          <w:lang w:val="en-US"/>
        </w:rPr>
      </w:pPr>
      <w:r w:rsidRPr="00796FA7">
        <w:rPr>
          <w:rFonts w:ascii="Adobe Garamond Pro" w:hAnsi="Adobe Garamond Pro" w:cs="Times New Roman"/>
          <w:i/>
          <w:sz w:val="24"/>
          <w:lang w:val="en-US"/>
        </w:rPr>
        <w:t xml:space="preserve">Pars inferior: </w:t>
      </w:r>
      <w:r w:rsidRPr="00796FA7">
        <w:rPr>
          <w:rFonts w:ascii="Adobe Garamond Pro" w:hAnsi="Adobe Garamond Pro" w:cs="Times New Roman"/>
          <w:sz w:val="24"/>
          <w:lang w:val="en-US"/>
        </w:rPr>
        <w:t>Angulus inferior scapulae og margo medialis scapulae.</w:t>
      </w:r>
    </w:p>
    <w:p w:rsidR="0061087F" w:rsidRPr="00796FA7" w:rsidRDefault="007F2568" w:rsidP="00FE3EA1">
      <w:pPr>
        <w:spacing w:after="0"/>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w:t>
      </w:r>
    </w:p>
    <w:p w:rsidR="0061087F" w:rsidRPr="00796FA7" w:rsidRDefault="0061087F" w:rsidP="00FE3EA1">
      <w:pPr>
        <w:pStyle w:val="Listeavsnitt"/>
        <w:numPr>
          <w:ilvl w:val="0"/>
          <w:numId w:val="5"/>
        </w:numPr>
        <w:rPr>
          <w:rFonts w:ascii="Adobe Garamond Pro" w:hAnsi="Adobe Garamond Pro" w:cs="Times New Roman"/>
          <w:i/>
          <w:sz w:val="24"/>
        </w:rPr>
      </w:pPr>
      <w:r w:rsidRPr="00796FA7">
        <w:rPr>
          <w:rFonts w:ascii="Adobe Garamond Pro" w:hAnsi="Adobe Garamond Pro" w:cs="Times New Roman"/>
          <w:i/>
          <w:sz w:val="24"/>
        </w:rPr>
        <w:t xml:space="preserve">Hele muskelen: </w:t>
      </w:r>
      <w:r w:rsidRPr="00796FA7">
        <w:rPr>
          <w:rFonts w:ascii="Adobe Garamond Pro" w:hAnsi="Adobe Garamond Pro" w:cs="Times New Roman"/>
          <w:sz w:val="24"/>
        </w:rPr>
        <w:t>Drar scapula lateralt fremover, eleverer costa når skulderen er fiksert (assisterer da i respirasjon)</w:t>
      </w:r>
      <w:r w:rsidRPr="00796FA7">
        <w:rPr>
          <w:rFonts w:ascii="Adobe Garamond Pro" w:hAnsi="Adobe Garamond Pro" w:cs="Times New Roman"/>
          <w:i/>
          <w:sz w:val="24"/>
        </w:rPr>
        <w:t xml:space="preserve"> </w:t>
      </w:r>
    </w:p>
    <w:p w:rsidR="0061087F" w:rsidRPr="00796FA7" w:rsidRDefault="0061087F" w:rsidP="00FE3EA1">
      <w:pPr>
        <w:pStyle w:val="Listeavsnitt"/>
        <w:numPr>
          <w:ilvl w:val="0"/>
          <w:numId w:val="5"/>
        </w:numPr>
        <w:rPr>
          <w:rFonts w:ascii="Adobe Garamond Pro" w:hAnsi="Adobe Garamond Pro" w:cs="Times New Roman"/>
          <w:sz w:val="24"/>
        </w:rPr>
      </w:pPr>
      <w:r w:rsidRPr="00796FA7">
        <w:rPr>
          <w:rFonts w:ascii="Adobe Garamond Pro" w:hAnsi="Adobe Garamond Pro" w:cs="Times New Roman"/>
          <w:i/>
          <w:sz w:val="24"/>
        </w:rPr>
        <w:t xml:space="preserve">Pars inferior: </w:t>
      </w:r>
      <w:r w:rsidRPr="00796FA7">
        <w:rPr>
          <w:rFonts w:ascii="Adobe Garamond Pro" w:hAnsi="Adobe Garamond Pro" w:cs="Times New Roman"/>
          <w:sz w:val="24"/>
        </w:rPr>
        <w:t>Roterer scapula og drar angulus inferior lateralt fremover (innadroterer cavitas glenoidalis)</w:t>
      </w:r>
    </w:p>
    <w:p w:rsidR="0061087F" w:rsidRPr="00796FA7" w:rsidRDefault="0061087F" w:rsidP="00FE3EA1">
      <w:pPr>
        <w:pStyle w:val="Listeavsnitt"/>
        <w:numPr>
          <w:ilvl w:val="0"/>
          <w:numId w:val="5"/>
        </w:numPr>
        <w:spacing w:after="0"/>
        <w:rPr>
          <w:rFonts w:ascii="Adobe Garamond Pro" w:hAnsi="Adobe Garamond Pro" w:cs="Times New Roman"/>
          <w:i/>
          <w:sz w:val="24"/>
        </w:rPr>
      </w:pPr>
      <w:r w:rsidRPr="00796FA7">
        <w:rPr>
          <w:rFonts w:ascii="Adobe Garamond Pro" w:hAnsi="Adobe Garamond Pro" w:cs="Times New Roman"/>
          <w:i/>
          <w:sz w:val="24"/>
        </w:rPr>
        <w:t>Pars superior:</w:t>
      </w:r>
      <w:r w:rsidRPr="00796FA7">
        <w:rPr>
          <w:rFonts w:ascii="Adobe Garamond Pro" w:hAnsi="Adobe Garamond Pro" w:cs="Times New Roman"/>
          <w:sz w:val="24"/>
        </w:rPr>
        <w:t xml:space="preserve"> Senker en løftet arm (Antagonist til pars inferior)</w:t>
      </w:r>
      <w:r w:rsidRPr="00796FA7">
        <w:rPr>
          <w:rFonts w:ascii="Adobe Garamond Pro" w:hAnsi="Adobe Garamond Pro" w:cs="Times New Roman"/>
          <w:i/>
          <w:sz w:val="24"/>
        </w:rPr>
        <w:t xml:space="preserve"> </w:t>
      </w:r>
    </w:p>
    <w:p w:rsidR="0061087F" w:rsidRPr="00796FA7" w:rsidRDefault="007F2568" w:rsidP="00FE3EA1">
      <w:pPr>
        <w:rPr>
          <w:rFonts w:ascii="Adobe Garamond Pro" w:hAnsi="Adobe Garamond Pro" w:cs="Times New Roman"/>
          <w:sz w:val="24"/>
          <w:lang w:val="en-US"/>
        </w:rPr>
      </w:pPr>
      <w:r w:rsidRPr="00796FA7">
        <w:rPr>
          <w:rFonts w:ascii="Adobe Garamond Pro" w:hAnsi="Adobe Garamond Pro" w:cs="Times New Roman"/>
          <w:sz w:val="24"/>
          <w:u w:val="single"/>
          <w:lang w:val="en-US"/>
        </w:rPr>
        <w:t>Innervasjon:</w:t>
      </w:r>
      <w:r w:rsidR="0061087F" w:rsidRPr="00796FA7">
        <w:rPr>
          <w:rFonts w:ascii="Adobe Garamond Pro" w:hAnsi="Adobe Garamond Pro" w:cs="Times New Roman"/>
          <w:sz w:val="24"/>
          <w:lang w:val="en-US"/>
        </w:rPr>
        <w:t xml:space="preserve"> N. thoracicus longus (C5 – C7)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7" w:name="_Toc133069135"/>
            <w:r w:rsidRPr="008A1803">
              <w:rPr>
                <w:rFonts w:ascii="Adobe Garamond Pro" w:hAnsi="Adobe Garamond Pro" w:cs="Times New Roman"/>
                <w:sz w:val="24"/>
              </w:rPr>
              <w:t>m. serratus anterior</w:t>
            </w:r>
            <w:bookmarkEnd w:id="27"/>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84,11</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53A995D" wp14:editId="241A5A6E">
                  <wp:extent cx="1066800" cy="14478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4478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1. – 9. costa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Pr="008A1803">
              <w:rPr>
                <w:rFonts w:ascii="Adobe Garamond Pro" w:hAnsi="Adobe Garamond Pro" w:cs="Times New Roman"/>
                <w:sz w:val="24"/>
              </w:rPr>
              <w:t>: mediale kant av skulderblad</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thoracis longus (C5-8)</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Fikserer, senker eller roterer skulderbladet. Trekker det frem og medvirker ved abduksjon av armen.</w:t>
            </w:r>
          </w:p>
        </w:tc>
      </w:tr>
    </w:tbl>
    <w:p w:rsidR="00C52C51" w:rsidRPr="00CB5620" w:rsidRDefault="00C52C51" w:rsidP="00197CEC">
      <w:pPr>
        <w:spacing w:line="25" w:lineRule="atLeast"/>
        <w:rPr>
          <w:rFonts w:ascii="Adobe Garamond Pro" w:hAnsi="Adobe Garamond Pro" w:cs="Times New Roman"/>
          <w:b/>
          <w:i/>
          <w:color w:val="FF0000"/>
          <w:sz w:val="24"/>
        </w:rPr>
      </w:pPr>
    </w:p>
    <w:p w:rsidR="0061087F" w:rsidRPr="004B5031" w:rsidRDefault="004B5031"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BICEPS BRACHII</w:t>
      </w:r>
      <w:r w:rsidR="006169D8">
        <w:rPr>
          <w:rFonts w:ascii="Adobe Garamond Pro" w:hAnsi="Adobe Garamond Pro" w:cs="Times New Roman"/>
          <w:b/>
          <w:i/>
          <w:color w:val="FF0000"/>
          <w:sz w:val="24"/>
          <w:lang w:val="en-US"/>
        </w:rPr>
        <w:t xml:space="preserve"> (s. 270 i Thieme)</w:t>
      </w:r>
    </w:p>
    <w:p w:rsidR="0061087F" w:rsidRPr="00796FA7" w:rsidRDefault="007F2568" w:rsidP="00FE3EA1">
      <w:pPr>
        <w:tabs>
          <w:tab w:val="left" w:pos="4005"/>
        </w:tabs>
        <w:spacing w:after="0" w:line="25" w:lineRule="atLeast"/>
        <w:rPr>
          <w:rFonts w:ascii="Adobe Garamond Pro" w:hAnsi="Adobe Garamond Pro" w:cs="Times New Roman"/>
          <w:sz w:val="24"/>
          <w:lang w:val="en-US"/>
        </w:rPr>
      </w:pPr>
      <w:r w:rsidRPr="00796FA7">
        <w:rPr>
          <w:rFonts w:ascii="Adobe Garamond Pro" w:hAnsi="Adobe Garamond Pro" w:cs="Times New Roman"/>
          <w:sz w:val="24"/>
          <w:u w:val="single"/>
          <w:lang w:val="en-US"/>
        </w:rPr>
        <w:t>Utspring:</w:t>
      </w:r>
      <w:r w:rsidR="0061087F" w:rsidRPr="00796FA7">
        <w:rPr>
          <w:rFonts w:ascii="Adobe Garamond Pro" w:hAnsi="Adobe Garamond Pro" w:cs="Times New Roman"/>
          <w:sz w:val="24"/>
          <w:lang w:val="en-US"/>
        </w:rPr>
        <w:t xml:space="preserve"> </w:t>
      </w:r>
    </w:p>
    <w:p w:rsidR="0061087F" w:rsidRPr="00796FA7" w:rsidRDefault="0061087F" w:rsidP="00197CEC">
      <w:pPr>
        <w:pStyle w:val="Listeavsnitt"/>
        <w:numPr>
          <w:ilvl w:val="0"/>
          <w:numId w:val="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lang w:val="en-US"/>
        </w:rPr>
        <w:t xml:space="preserve">Caput longum: </w:t>
      </w:r>
      <w:r w:rsidRPr="00796FA7">
        <w:rPr>
          <w:rFonts w:ascii="Adobe Garamond Pro" w:hAnsi="Adobe Garamond Pro" w:cs="Times New Roman"/>
          <w:sz w:val="24"/>
          <w:lang w:val="en-US"/>
        </w:rPr>
        <w:t xml:space="preserve">Tuberculum supraglenoidale scapulae. </w:t>
      </w:r>
      <w:r w:rsidRPr="00796FA7">
        <w:rPr>
          <w:rFonts w:ascii="Adobe Garamond Pro" w:hAnsi="Adobe Garamond Pro" w:cs="Times New Roman"/>
          <w:sz w:val="24"/>
        </w:rPr>
        <w:t>Går så i sulcus intertubercularis.</w:t>
      </w:r>
    </w:p>
    <w:p w:rsidR="0061087F" w:rsidRPr="00796FA7" w:rsidRDefault="0061087F" w:rsidP="00197CEC">
      <w:pPr>
        <w:pStyle w:val="Listeavsnitt"/>
        <w:numPr>
          <w:ilvl w:val="0"/>
          <w:numId w:val="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Caput breve: </w:t>
      </w:r>
      <w:r w:rsidRPr="00796FA7">
        <w:rPr>
          <w:rFonts w:ascii="Adobe Garamond Pro" w:hAnsi="Adobe Garamond Pro" w:cs="Times New Roman"/>
          <w:sz w:val="24"/>
        </w:rPr>
        <w:t>Proc. coracoideus.</w:t>
      </w:r>
    </w:p>
    <w:p w:rsidR="00796FA7" w:rsidRDefault="007F2568"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Feste:</w:t>
      </w:r>
      <w:r w:rsidR="0061087F" w:rsidRPr="00796FA7">
        <w:rPr>
          <w:rFonts w:ascii="Adobe Garamond Pro" w:hAnsi="Adobe Garamond Pro" w:cs="Times New Roman"/>
          <w:sz w:val="24"/>
        </w:rPr>
        <w:t xml:space="preserve"> </w:t>
      </w:r>
    </w:p>
    <w:p w:rsidR="0061087F" w:rsidRPr="00796FA7" w:rsidRDefault="0061087F" w:rsidP="00197CEC">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Tuberositas radii og </w:t>
      </w:r>
      <w:r w:rsidR="00796FA7">
        <w:rPr>
          <w:rFonts w:ascii="Adobe Garamond Pro" w:hAnsi="Adobe Garamond Pro" w:cs="Times New Roman"/>
          <w:sz w:val="24"/>
        </w:rPr>
        <w:t xml:space="preserve">ulna </w:t>
      </w:r>
      <w:r w:rsidRPr="00796FA7">
        <w:rPr>
          <w:rFonts w:ascii="Adobe Garamond Pro" w:hAnsi="Adobe Garamond Pro" w:cs="Times New Roman"/>
          <w:sz w:val="24"/>
        </w:rPr>
        <w:t>vi</w:t>
      </w:r>
      <w:r w:rsidR="00796FA7">
        <w:rPr>
          <w:rFonts w:ascii="Adobe Garamond Pro" w:hAnsi="Adobe Garamond Pro" w:cs="Times New Roman"/>
          <w:sz w:val="24"/>
        </w:rPr>
        <w:t>a aponeurosis bicipitis</w:t>
      </w:r>
      <w:r w:rsidRPr="00796FA7">
        <w:rPr>
          <w:rFonts w:ascii="Adobe Garamond Pro" w:hAnsi="Adobe Garamond Pro" w:cs="Times New Roman"/>
          <w:sz w:val="24"/>
        </w:rPr>
        <w:t>.</w:t>
      </w:r>
    </w:p>
    <w:p w:rsidR="0061087F" w:rsidRPr="00796FA7" w:rsidRDefault="007F2568" w:rsidP="00796FA7">
      <w:pPr>
        <w:tabs>
          <w:tab w:val="left" w:pos="4005"/>
        </w:tabs>
        <w:spacing w:after="0" w:line="25" w:lineRule="atLeast"/>
        <w:rPr>
          <w:rFonts w:ascii="Adobe Garamond Pro" w:hAnsi="Adobe Garamond Pro" w:cs="Times New Roman"/>
          <w:i/>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w:t>
      </w:r>
    </w:p>
    <w:p w:rsidR="0061087F" w:rsidRPr="00796FA7" w:rsidRDefault="0061087F" w:rsidP="00AD1AD4">
      <w:pPr>
        <w:pStyle w:val="Listeavsnitt"/>
        <w:numPr>
          <w:ilvl w:val="0"/>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Albueleddet: </w:t>
      </w:r>
      <w:r w:rsidRPr="00796FA7">
        <w:rPr>
          <w:rFonts w:ascii="Adobe Garamond Pro" w:hAnsi="Adobe Garamond Pro" w:cs="Times New Roman"/>
          <w:sz w:val="24"/>
        </w:rPr>
        <w:t xml:space="preserve">Fleksjon, samt supinasjon når albueleddet er fiksert. </w:t>
      </w:r>
    </w:p>
    <w:p w:rsidR="00796FA7" w:rsidRPr="00796FA7" w:rsidRDefault="0061087F" w:rsidP="00AD1AD4">
      <w:pPr>
        <w:pStyle w:val="Listeavsnitt"/>
        <w:numPr>
          <w:ilvl w:val="0"/>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GH-leddet: </w:t>
      </w:r>
    </w:p>
    <w:p w:rsidR="00796FA7" w:rsidRDefault="0061087F" w:rsidP="00AD1AD4">
      <w:pPr>
        <w:pStyle w:val="Listeavsnitt"/>
        <w:numPr>
          <w:ilvl w:val="1"/>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Fleksjon, abduksjon og innadr</w:t>
      </w:r>
      <w:r w:rsidR="00796FA7">
        <w:rPr>
          <w:rFonts w:ascii="Adobe Garamond Pro" w:hAnsi="Adobe Garamond Pro" w:cs="Times New Roman"/>
          <w:sz w:val="24"/>
        </w:rPr>
        <w:t>otasjon</w:t>
      </w:r>
    </w:p>
    <w:p w:rsidR="0061087F" w:rsidRPr="00796FA7" w:rsidRDefault="00796FA7" w:rsidP="00AD1AD4">
      <w:pPr>
        <w:pStyle w:val="Listeavsnitt"/>
        <w:numPr>
          <w:ilvl w:val="1"/>
          <w:numId w:val="56"/>
        </w:numPr>
        <w:tabs>
          <w:tab w:val="left" w:pos="4005"/>
        </w:tabs>
        <w:spacing w:line="25" w:lineRule="atLeast"/>
        <w:rPr>
          <w:rFonts w:ascii="Adobe Garamond Pro" w:hAnsi="Adobe Garamond Pro" w:cs="Times New Roman"/>
          <w:sz w:val="24"/>
        </w:rPr>
      </w:pPr>
      <w:r>
        <w:rPr>
          <w:rFonts w:ascii="Adobe Garamond Pro" w:hAnsi="Adobe Garamond Pro" w:cs="Times New Roman"/>
          <w:sz w:val="24"/>
        </w:rPr>
        <w:t>S</w:t>
      </w:r>
      <w:r w:rsidR="0061087F" w:rsidRPr="00796FA7">
        <w:rPr>
          <w:rFonts w:ascii="Adobe Garamond Pro" w:hAnsi="Adobe Garamond Pro" w:cs="Times New Roman"/>
          <w:sz w:val="24"/>
        </w:rPr>
        <w:t>tabilisering av caput humeri når m. deltoideus kontraheres.</w:t>
      </w:r>
    </w:p>
    <w:p w:rsidR="00796FA7" w:rsidRDefault="007F2568"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Innervasjon:</w:t>
      </w:r>
      <w:r w:rsidR="004B5031" w:rsidRPr="00796FA7">
        <w:rPr>
          <w:rFonts w:ascii="Adobe Garamond Pro" w:hAnsi="Adobe Garamond Pro" w:cs="Times New Roman"/>
          <w:sz w:val="24"/>
        </w:rPr>
        <w:t xml:space="preserve"> </w:t>
      </w:r>
    </w:p>
    <w:p w:rsidR="0061087F" w:rsidRPr="00796FA7" w:rsidRDefault="004B5031" w:rsidP="00197CEC">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n. musculocutaneus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8" w:name="_Toc133069136"/>
            <w:r w:rsidRPr="008A1803">
              <w:rPr>
                <w:rFonts w:ascii="Adobe Garamond Pro" w:hAnsi="Adobe Garamond Pro" w:cs="Times New Roman"/>
                <w:sz w:val="24"/>
              </w:rPr>
              <w:t>m. biceps brachii</w:t>
            </w:r>
            <w:bookmarkEnd w:id="28"/>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88,12</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220BF90B" wp14:editId="405DCE9F">
                  <wp:extent cx="1362075" cy="2400300"/>
                  <wp:effectExtent l="0" t="0" r="952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24003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Caput longum</w:t>
            </w:r>
            <w:r w:rsidRPr="008A1803">
              <w:rPr>
                <w:rFonts w:ascii="Adobe Garamond Pro" w:hAnsi="Adobe Garamond Pro" w:cs="Times New Roman"/>
                <w:sz w:val="24"/>
                <w:lang w:val="en-GB"/>
              </w:rPr>
              <w:t xml:space="preserve"> – tuberculum supraglenoidale</w:t>
            </w:r>
          </w:p>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Caput breve</w:t>
            </w:r>
            <w:r w:rsidRPr="008A1803">
              <w:rPr>
                <w:rFonts w:ascii="Adobe Garamond Pro" w:hAnsi="Adobe Garamond Pro" w:cs="Times New Roman"/>
                <w:sz w:val="24"/>
                <w:lang w:val="en-GB"/>
              </w:rPr>
              <w:t xml:space="preserve"> – processus coracoideus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Pr="008A1803">
              <w:rPr>
                <w:rFonts w:ascii="Adobe Garamond Pro" w:hAnsi="Adobe Garamond Pro" w:cs="Times New Roman"/>
                <w:sz w:val="24"/>
              </w:rPr>
              <w:t>: tuberositas radii og via aponeurosis m. bicipitis brachii til ulna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musculocutaneus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Flekterer og supinerer albueleddet.</w:t>
            </w: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color w:val="0000FF"/>
                <w:sz w:val="24"/>
              </w:rPr>
              <w:t>Caput longum</w:t>
            </w:r>
            <w:r w:rsidRPr="008A1803">
              <w:rPr>
                <w:rFonts w:ascii="Adobe Garamond Pro" w:hAnsi="Adobe Garamond Pro" w:cs="Times New Roman"/>
                <w:i/>
                <w:sz w:val="24"/>
              </w:rPr>
              <w:t xml:space="preserve"> – abduserer skulderleddet.</w:t>
            </w: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8080"/>
                <w:sz w:val="24"/>
              </w:rPr>
              <w:t>Caput breve</w:t>
            </w:r>
            <w:r w:rsidRPr="008A1803">
              <w:rPr>
                <w:rFonts w:ascii="Adobe Garamond Pro" w:hAnsi="Adobe Garamond Pro" w:cs="Times New Roman"/>
                <w:i/>
                <w:sz w:val="24"/>
              </w:rPr>
              <w:t xml:space="preserve"> – flekterer skulderleddet.</w:t>
            </w:r>
          </w:p>
        </w:tc>
      </w:tr>
    </w:tbl>
    <w:p w:rsidR="0061087F" w:rsidRPr="008A1803" w:rsidRDefault="0061087F" w:rsidP="00197CEC">
      <w:pPr>
        <w:spacing w:line="25" w:lineRule="atLeast"/>
        <w:rPr>
          <w:rFonts w:ascii="Adobe Garamond Pro" w:hAnsi="Adobe Garamond Pro" w:cs="Times New Roman"/>
          <w:i/>
          <w:color w:val="FF0000"/>
          <w:sz w:val="24"/>
        </w:rPr>
      </w:pPr>
    </w:p>
    <w:p w:rsidR="004B5031" w:rsidRDefault="004B5031" w:rsidP="00197CEC">
      <w:pPr>
        <w:spacing w:line="25" w:lineRule="atLeast"/>
        <w:rPr>
          <w:rFonts w:ascii="Adobe Garamond Pro" w:hAnsi="Adobe Garamond Pro" w:cs="Times New Roman"/>
          <w:i/>
          <w:color w:val="FF0000"/>
          <w:sz w:val="24"/>
        </w:rPr>
      </w:pPr>
    </w:p>
    <w:p w:rsidR="004B5031" w:rsidRDefault="004B5031" w:rsidP="00197CEC">
      <w:pPr>
        <w:spacing w:line="25" w:lineRule="atLeast"/>
        <w:rPr>
          <w:rFonts w:ascii="Adobe Garamond Pro" w:hAnsi="Adobe Garamond Pro" w:cs="Times New Roman"/>
          <w:i/>
          <w:color w:val="FF0000"/>
          <w:sz w:val="24"/>
        </w:rPr>
      </w:pPr>
    </w:p>
    <w:p w:rsidR="004B5031" w:rsidRDefault="004B5031" w:rsidP="00197CEC">
      <w:pPr>
        <w:spacing w:line="25" w:lineRule="atLeast"/>
        <w:rPr>
          <w:rFonts w:ascii="Adobe Garamond Pro" w:hAnsi="Adobe Garamond Pro" w:cs="Times New Roman"/>
          <w:i/>
          <w:color w:val="FF0000"/>
          <w:sz w:val="24"/>
          <w:lang w:val="en-US"/>
        </w:rPr>
      </w:pPr>
    </w:p>
    <w:p w:rsidR="00197CEC" w:rsidRDefault="00197CEC">
      <w:pPr>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br w:type="page"/>
      </w:r>
    </w:p>
    <w:p w:rsidR="0061087F" w:rsidRPr="006169D8" w:rsidRDefault="004B5031" w:rsidP="00197CEC">
      <w:pPr>
        <w:spacing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lastRenderedPageBreak/>
        <w:t>M. CORACOBRACHIALIS</w:t>
      </w:r>
      <w:r w:rsidR="006169D8" w:rsidRPr="006169D8">
        <w:rPr>
          <w:rFonts w:ascii="Adobe Garamond Pro" w:hAnsi="Adobe Garamond Pro" w:cs="Times New Roman"/>
          <w:b/>
          <w:i/>
          <w:color w:val="FF0000"/>
          <w:sz w:val="24"/>
          <w:lang w:val="en-US"/>
        </w:rPr>
        <w:t xml:space="preserve"> (s. 268 i Thieme)</w:t>
      </w:r>
    </w:p>
    <w:p w:rsidR="00796FA7" w:rsidRPr="006169D8" w:rsidRDefault="007F2568" w:rsidP="00796FA7">
      <w:pPr>
        <w:tabs>
          <w:tab w:val="left" w:pos="1848"/>
        </w:tabs>
        <w:spacing w:after="0" w:line="25" w:lineRule="atLeast"/>
        <w:rPr>
          <w:rFonts w:ascii="Adobe Garamond Pro" w:hAnsi="Adobe Garamond Pro" w:cs="Times New Roman"/>
          <w:sz w:val="24"/>
        </w:rPr>
      </w:pPr>
      <w:r w:rsidRPr="006169D8">
        <w:rPr>
          <w:rFonts w:ascii="Adobe Garamond Pro" w:hAnsi="Adobe Garamond Pro" w:cs="Times New Roman"/>
          <w:sz w:val="24"/>
          <w:u w:val="single"/>
        </w:rPr>
        <w:t>Utspring:</w:t>
      </w:r>
      <w:r w:rsidR="0061087F" w:rsidRPr="006169D8">
        <w:rPr>
          <w:rFonts w:ascii="Adobe Garamond Pro" w:hAnsi="Adobe Garamond Pro" w:cs="Times New Roman"/>
          <w:sz w:val="24"/>
        </w:rPr>
        <w:t xml:space="preserve"> </w:t>
      </w:r>
      <w:r w:rsidR="00796FA7" w:rsidRPr="006169D8">
        <w:rPr>
          <w:rFonts w:ascii="Adobe Garamond Pro" w:hAnsi="Adobe Garamond Pro" w:cs="Times New Roman"/>
          <w:sz w:val="24"/>
        </w:rPr>
        <w:tab/>
      </w:r>
    </w:p>
    <w:p w:rsidR="0061087F" w:rsidRPr="006169D8" w:rsidRDefault="0061087F" w:rsidP="00796FA7">
      <w:pPr>
        <w:tabs>
          <w:tab w:val="left" w:pos="4005"/>
        </w:tabs>
        <w:spacing w:line="25" w:lineRule="atLeast"/>
        <w:rPr>
          <w:rFonts w:ascii="Adobe Garamond Pro" w:hAnsi="Adobe Garamond Pro" w:cs="Times New Roman"/>
          <w:sz w:val="24"/>
        </w:rPr>
      </w:pPr>
      <w:r w:rsidRPr="006169D8">
        <w:rPr>
          <w:rFonts w:ascii="Adobe Garamond Pro" w:hAnsi="Adobe Garamond Pro" w:cs="Times New Roman"/>
          <w:sz w:val="24"/>
        </w:rPr>
        <w:t>Proc. coracoideus</w:t>
      </w:r>
    </w:p>
    <w:p w:rsidR="00796FA7" w:rsidRDefault="007F2568"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Feste:</w:t>
      </w:r>
      <w:r w:rsidR="0061087F" w:rsidRPr="00796FA7">
        <w:rPr>
          <w:rFonts w:ascii="Adobe Garamond Pro" w:hAnsi="Adobe Garamond Pro" w:cs="Times New Roman"/>
          <w:sz w:val="24"/>
        </w:rPr>
        <w:t xml:space="preserve"> </w:t>
      </w:r>
    </w:p>
    <w:p w:rsidR="0061087F" w:rsidRPr="00796FA7" w:rsidRDefault="0061087F"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Humerus på linje med crista tuberculi minoris humeri (midt på humerus). </w:t>
      </w:r>
    </w:p>
    <w:p w:rsidR="00796FA7" w:rsidRDefault="007F2568"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w:t>
      </w:r>
    </w:p>
    <w:p w:rsidR="0061087F" w:rsidRPr="00796FA7" w:rsidRDefault="0061087F"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Fleksjon, adduksjon og innadrotasjon i GH-leddet. </w:t>
      </w:r>
    </w:p>
    <w:p w:rsidR="00796FA7" w:rsidRDefault="007F2568" w:rsidP="00796FA7">
      <w:pPr>
        <w:tabs>
          <w:tab w:val="left" w:pos="4005"/>
        </w:tabs>
        <w:spacing w:after="0" w:line="25" w:lineRule="atLeast"/>
        <w:rPr>
          <w:rFonts w:ascii="Adobe Garamond Pro" w:hAnsi="Adobe Garamond Pro" w:cs="Times New Roman"/>
          <w:sz w:val="24"/>
          <w:u w:val="single"/>
        </w:rPr>
      </w:pPr>
      <w:r w:rsidRPr="00796FA7">
        <w:rPr>
          <w:rFonts w:ascii="Adobe Garamond Pro" w:hAnsi="Adobe Garamond Pro" w:cs="Times New Roman"/>
          <w:sz w:val="24"/>
          <w:u w:val="single"/>
        </w:rPr>
        <w:t>Innervasjon:</w:t>
      </w:r>
    </w:p>
    <w:p w:rsidR="0061087F" w:rsidRPr="00796FA7" w:rsidRDefault="0061087F"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n. musculocutaneus (C6, C7)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29" w:name="_Toc133069137"/>
            <w:r w:rsidRPr="008A1803">
              <w:rPr>
                <w:rFonts w:ascii="Adobe Garamond Pro" w:hAnsi="Adobe Garamond Pro" w:cs="Times New Roman"/>
                <w:sz w:val="24"/>
              </w:rPr>
              <w:t>m. coracobrachialis</w:t>
            </w:r>
            <w:bookmarkEnd w:id="29"/>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88,17</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69CC895E" wp14:editId="66BED2A8">
                  <wp:extent cx="1219200" cy="139065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r="19315" b="-2075"/>
                          <a:stretch>
                            <a:fillRect/>
                          </a:stretch>
                        </pic:blipFill>
                        <pic:spPr bwMode="auto">
                          <a:xfrm>
                            <a:off x="0" y="0"/>
                            <a:ext cx="1219200" cy="13906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processus coracoideus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00796FA7">
              <w:rPr>
                <w:rFonts w:ascii="Adobe Garamond Pro" w:hAnsi="Adobe Garamond Pro" w:cs="Times New Roman"/>
                <w:sz w:val="24"/>
              </w:rPr>
              <w:t>: midt på humerus</w:t>
            </w:r>
            <w:r w:rsidRPr="008A1803">
              <w:rPr>
                <w:rFonts w:ascii="Adobe Garamond Pro" w:hAnsi="Adobe Garamond Pro" w:cs="Times New Roman"/>
                <w:sz w:val="24"/>
              </w:rPr>
              <w:t xml:space="preserve"> medialt</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musculocutaneus (C5-7)</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Flekterer, innoverroterer og adduserer.</w:t>
            </w:r>
          </w:p>
        </w:tc>
      </w:tr>
    </w:tbl>
    <w:p w:rsidR="0061087F" w:rsidRPr="008A1803" w:rsidRDefault="0061087F" w:rsidP="00197CEC">
      <w:pPr>
        <w:spacing w:line="25" w:lineRule="atLeast"/>
        <w:rPr>
          <w:rFonts w:ascii="Adobe Garamond Pro" w:hAnsi="Adobe Garamond Pro" w:cs="Times New Roman"/>
          <w:i/>
          <w:color w:val="FF0000"/>
          <w:sz w:val="24"/>
        </w:rPr>
      </w:pPr>
    </w:p>
    <w:p w:rsidR="004B5031" w:rsidRDefault="004B5031" w:rsidP="00197CEC">
      <w:pPr>
        <w:pStyle w:val="Overskrift1"/>
        <w:spacing w:line="25" w:lineRule="atLeast"/>
        <w:rPr>
          <w:rFonts w:ascii="Adobe Garamond Pro" w:hAnsi="Adobe Garamond Pro" w:cs="Times New Roman"/>
          <w:sz w:val="32"/>
        </w:rPr>
      </w:pPr>
    </w:p>
    <w:p w:rsidR="004B5031" w:rsidRDefault="004B5031" w:rsidP="00197CEC">
      <w:pPr>
        <w:pStyle w:val="Overskrift1"/>
        <w:spacing w:line="25" w:lineRule="atLeast"/>
        <w:rPr>
          <w:rFonts w:ascii="Adobe Garamond Pro" w:hAnsi="Adobe Garamond Pro" w:cs="Times New Roman"/>
          <w:sz w:val="32"/>
        </w:rPr>
      </w:pPr>
    </w:p>
    <w:p w:rsidR="004B5031" w:rsidRDefault="004B5031" w:rsidP="00197CEC">
      <w:pPr>
        <w:pStyle w:val="Overskrift1"/>
        <w:spacing w:line="25" w:lineRule="atLeast"/>
        <w:rPr>
          <w:rFonts w:ascii="Adobe Garamond Pro" w:hAnsi="Adobe Garamond Pro" w:cs="Times New Roman"/>
          <w:sz w:val="32"/>
        </w:rPr>
      </w:pPr>
    </w:p>
    <w:p w:rsidR="004B5031" w:rsidRDefault="004B5031" w:rsidP="00197CEC">
      <w:pPr>
        <w:pStyle w:val="Overskrift1"/>
        <w:spacing w:line="25" w:lineRule="atLeast"/>
        <w:rPr>
          <w:rFonts w:ascii="Adobe Garamond Pro" w:hAnsi="Adobe Garamond Pro" w:cs="Times New Roman"/>
          <w:sz w:val="32"/>
        </w:rPr>
      </w:pPr>
    </w:p>
    <w:p w:rsidR="00154E16" w:rsidRDefault="00154E16"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4B5031" w:rsidRDefault="0061087F" w:rsidP="00197CEC">
      <w:pPr>
        <w:pStyle w:val="Overskrift1"/>
        <w:spacing w:line="25" w:lineRule="atLeast"/>
        <w:rPr>
          <w:rFonts w:ascii="Adobe Garamond Pro" w:hAnsi="Adobe Garamond Pro" w:cs="Times New Roman"/>
          <w:sz w:val="32"/>
        </w:rPr>
      </w:pPr>
      <w:bookmarkStart w:id="30" w:name="_Toc349171679"/>
      <w:r w:rsidRPr="008A1803">
        <w:rPr>
          <w:rFonts w:ascii="Adobe Garamond Pro" w:hAnsi="Adobe Garamond Pro" w:cs="Times New Roman"/>
          <w:sz w:val="32"/>
        </w:rPr>
        <w:lastRenderedPageBreak/>
        <w:t>Aksillen. Plexus Brachialis</w:t>
      </w:r>
      <w:bookmarkEnd w:id="30"/>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Aksillens begrensninger: </w:t>
      </w:r>
      <w:r w:rsidRPr="008A1803">
        <w:rPr>
          <w:rFonts w:ascii="Adobe Garamond Pro" w:hAnsi="Adobe Garamond Pro" w:cs="Times New Roman"/>
          <w:sz w:val="24"/>
        </w:rPr>
        <w:t xml:space="preserve">Ved en abdusert arm er aksillen som en firesidet pyramide, hvor spissen ca. treffer midten av clavicula, og basis av pyramiden er fascia axillaris. Den laterale veggen kan man si defineres av sulcus intertubercularis humeri, mens den mediale veggen defineres av den laterale thoraxveggen (costae 1-4 og assosierte intercostalmuskler) og m. serratus anterior. Mellom disse to veggene strekker det seg to folder. Den fremre aksillefolden er </w:t>
      </w:r>
      <w:r w:rsidR="0085042A" w:rsidRPr="008A1803">
        <w:rPr>
          <w:rFonts w:ascii="Adobe Garamond Pro" w:hAnsi="Adobe Garamond Pro" w:cs="Times New Roman"/>
          <w:sz w:val="24"/>
        </w:rPr>
        <w:t>definert</w:t>
      </w:r>
      <w:r w:rsidRPr="008A1803">
        <w:rPr>
          <w:rFonts w:ascii="Adobe Garamond Pro" w:hAnsi="Adobe Garamond Pro" w:cs="Times New Roman"/>
          <w:sz w:val="24"/>
        </w:rPr>
        <w:t xml:space="preserve"> av mm. pectorales minor et major, mens den bakre aksillefolden er definert av m. latissimus dorsi og m. teres major.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Articulatio sternoclavicularis: </w:t>
      </w:r>
      <w:r w:rsidRPr="008A1803">
        <w:rPr>
          <w:rFonts w:ascii="Adobe Garamond Pro" w:hAnsi="Adobe Garamond Pro" w:cs="Times New Roman"/>
          <w:sz w:val="24"/>
        </w:rPr>
        <w:t xml:space="preserve">Leddet mellom sternum og clavicula. Facies articularis sternalis er leddflaten på clavicula som artikulerer med sternum, mens incisura scapularis er leddflaten på sternum. Disse danner et ekte synovialledd. Mellom leddflatene er det også en discus articularis. Dette leddet er særdeles viktig i forhold til bevegelse av skulderen, følgende er hentet fra store norske leksikon: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Skulderbuen (</w:t>
      </w:r>
      <w:r w:rsidRPr="008A1803">
        <w:rPr>
          <w:rStyle w:val="Utheving"/>
          <w:rFonts w:ascii="Adobe Garamond Pro" w:hAnsi="Adobe Garamond Pro" w:cs="Times New Roman"/>
          <w:sz w:val="24"/>
        </w:rPr>
        <w:t>cingulum membri superioris</w:t>
      </w:r>
      <w:r w:rsidRPr="008A1803">
        <w:rPr>
          <w:rFonts w:ascii="Adobe Garamond Pro" w:hAnsi="Adobe Garamond Pro" w:cs="Times New Roman"/>
          <w:sz w:val="24"/>
        </w:rPr>
        <w:t>) omfatter skulderbladene på baksiden av brystkassen, kragebena og brystbenet på forsiden, og som danner en bue på hver skulder, samt deres innbyrdes leddforbindelser. Skulderen kan beveges på to måter, både med og uten armens bevegelser. Bevegelsene i skulderbuen er f.eks. som når man trekker på skuldrene uten å bevege selve armen. Alle bevegelser overføres til det mediale (innerste) kragebensleddet (</w:t>
      </w:r>
      <w:r w:rsidRPr="008A1803">
        <w:rPr>
          <w:rStyle w:val="Utheving"/>
          <w:rFonts w:ascii="Adobe Garamond Pro" w:hAnsi="Adobe Garamond Pro" w:cs="Times New Roman"/>
          <w:sz w:val="24"/>
        </w:rPr>
        <w:t>articulatio sternoclavicularis</w:t>
      </w:r>
      <w:r w:rsidRPr="008A1803">
        <w:rPr>
          <w:rFonts w:ascii="Adobe Garamond Pro" w:hAnsi="Adobe Garamond Pro" w:cs="Times New Roman"/>
          <w:sz w:val="24"/>
        </w:rPr>
        <w:t>), mellom kragebenet og brystkassens øvre del (</w:t>
      </w:r>
      <w:r w:rsidRPr="008A1803">
        <w:rPr>
          <w:rStyle w:val="Utheving"/>
          <w:rFonts w:ascii="Adobe Garamond Pro" w:hAnsi="Adobe Garamond Pro" w:cs="Times New Roman"/>
          <w:sz w:val="24"/>
        </w:rPr>
        <w:t>manubrium sterni</w:t>
      </w:r>
      <w:r w:rsidRPr="008A1803">
        <w:rPr>
          <w:rFonts w:ascii="Adobe Garamond Pro" w:hAnsi="Adobe Garamond Pro" w:cs="Times New Roman"/>
          <w:sz w:val="24"/>
        </w:rPr>
        <w:t xml:space="preserve">), som fungerer som et kuleledd (se </w:t>
      </w:r>
      <w:hyperlink r:id="rId41" w:history="1">
        <w:r w:rsidRPr="008A1803">
          <w:rPr>
            <w:rStyle w:val="Hyperkobling"/>
            <w:rFonts w:ascii="Adobe Garamond Pro" w:hAnsi="Adobe Garamond Pro" w:cs="Times New Roman"/>
            <w:sz w:val="24"/>
          </w:rPr>
          <w:t>ledd</w:t>
        </w:r>
      </w:hyperlink>
      <w:r w:rsidRPr="008A1803">
        <w:rPr>
          <w:rFonts w:ascii="Adobe Garamond Pro" w:hAnsi="Adobe Garamond Pro" w:cs="Times New Roman"/>
          <w:sz w:val="24"/>
        </w:rPr>
        <w:t>). Det tillater at skulderbuen kan bevege seg ca. 50° oppover, ca. 30° fremover og bakover, og ca. 5° nedover. På den måten kan skulderbuen utføre en ovalsirkulær bevegelse. Musklene som styrer disse bevegelsene, går mellom brystkassen og skulderbladet. Mellom leddflatene er det en leddskive (</w:t>
      </w:r>
      <w:r w:rsidRPr="008A1803">
        <w:rPr>
          <w:rStyle w:val="Utheving"/>
          <w:rFonts w:ascii="Adobe Garamond Pro" w:hAnsi="Adobe Garamond Pro" w:cs="Times New Roman"/>
          <w:sz w:val="24"/>
        </w:rPr>
        <w:t>discus articularis</w:t>
      </w:r>
      <w:r w:rsidRPr="008A1803">
        <w:rPr>
          <w:rFonts w:ascii="Adobe Garamond Pro" w:hAnsi="Adobe Garamond Pro" w:cs="Times New Roman"/>
          <w:sz w:val="24"/>
        </w:rPr>
        <w:t xml:space="preserve">), slik man finner i ledd som belastes sterkt. Leddkapselen er kraftig.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 sternoclaviculare: </w:t>
      </w:r>
      <w:r w:rsidRPr="008A1803">
        <w:rPr>
          <w:rFonts w:ascii="Adobe Garamond Pro" w:hAnsi="Adobe Garamond Pro" w:cs="Times New Roman"/>
          <w:sz w:val="24"/>
        </w:rPr>
        <w:t xml:space="preserve">Dette ligamentet er en forsterkning av leddkapselen. Den har et fremre og et bakre avsnitt, som kalles henholdsvis lig. sternoclaviculare anterius og posterius. </w:t>
      </w:r>
    </w:p>
    <w:p w:rsidR="0061087F" w:rsidRPr="008A1803" w:rsidRDefault="003054FA"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anchor distT="0" distB="0" distL="114300" distR="114300" simplePos="0" relativeHeight="251667456" behindDoc="1" locked="0" layoutInCell="1" allowOverlap="1" wp14:anchorId="41A46C5F" wp14:editId="5BDE3D38">
            <wp:simplePos x="0" y="0"/>
            <wp:positionH relativeFrom="column">
              <wp:posOffset>1510665</wp:posOffset>
            </wp:positionH>
            <wp:positionV relativeFrom="paragraph">
              <wp:posOffset>128905</wp:posOffset>
            </wp:positionV>
            <wp:extent cx="4512310" cy="2458720"/>
            <wp:effectExtent l="0" t="0" r="2540" b="0"/>
            <wp:wrapTight wrapText="bothSides">
              <wp:wrapPolygon edited="0">
                <wp:start x="0" y="0"/>
                <wp:lineTo x="0" y="21421"/>
                <wp:lineTo x="21521" y="21421"/>
                <wp:lineTo x="21521" y="0"/>
                <wp:lineTo x="0" y="0"/>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12310" cy="2458720"/>
                    </a:xfrm>
                    <a:prstGeom prst="rect">
                      <a:avLst/>
                    </a:prstGeom>
                  </pic:spPr>
                </pic:pic>
              </a:graphicData>
            </a:graphic>
            <wp14:sizeRelH relativeFrom="page">
              <wp14:pctWidth>0</wp14:pctWidth>
            </wp14:sizeRelH>
            <wp14:sizeRelV relativeFrom="page">
              <wp14:pctHeight>0</wp14:pctHeight>
            </wp14:sizeRelV>
          </wp:anchor>
        </w:drawing>
      </w:r>
      <w:r w:rsidR="0061087F" w:rsidRPr="008A1803">
        <w:rPr>
          <w:rFonts w:ascii="Adobe Garamond Pro" w:hAnsi="Adobe Garamond Pro" w:cs="Times New Roman"/>
          <w:b/>
          <w:sz w:val="24"/>
        </w:rPr>
        <w:t xml:space="preserve">Lig. interclaviculare: </w:t>
      </w:r>
      <w:r w:rsidR="0061087F" w:rsidRPr="008A1803">
        <w:rPr>
          <w:rFonts w:ascii="Adobe Garamond Pro" w:hAnsi="Adobe Garamond Pro" w:cs="Times New Roman"/>
          <w:sz w:val="24"/>
        </w:rPr>
        <w:t xml:space="preserve">Tverrforløpende ligament mellom de to kragebeinene, i incisura jugularis.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 costoclaviculare: </w:t>
      </w:r>
      <w:r w:rsidRPr="008A1803">
        <w:rPr>
          <w:rFonts w:ascii="Adobe Garamond Pro" w:hAnsi="Adobe Garamond Pro" w:cs="Times New Roman"/>
          <w:sz w:val="24"/>
        </w:rPr>
        <w:t xml:space="preserve">Leddbånd mellom 1. costa og clavicula lateralt for articulatio sternoclaviculare. </w:t>
      </w:r>
    </w:p>
    <w:p w:rsidR="00197CEC" w:rsidRPr="00197CEC"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197CEC" w:rsidRPr="00197CEC" w:rsidRDefault="00C52C51" w:rsidP="00197CEC">
      <w:pPr>
        <w:spacing w:line="25" w:lineRule="atLeast"/>
        <w:rPr>
          <w:rFonts w:ascii="Adobe Garamond Pro" w:hAnsi="Adobe Garamond Pro" w:cs="Times New Roman"/>
          <w:b/>
          <w:i/>
          <w:color w:val="FF0000"/>
          <w:sz w:val="24"/>
        </w:rPr>
      </w:pPr>
      <w:r w:rsidRPr="008A1803">
        <w:rPr>
          <w:rFonts w:ascii="Adobe Garamond Pro" w:hAnsi="Adobe Garamond Pro" w:cs="Times New Roman"/>
          <w:noProof/>
          <w:sz w:val="32"/>
          <w:lang w:eastAsia="nb-NO"/>
        </w:rPr>
        <w:lastRenderedPageBreak/>
        <w:drawing>
          <wp:anchor distT="0" distB="0" distL="114300" distR="114300" simplePos="0" relativeHeight="251669504" behindDoc="0" locked="0" layoutInCell="1" allowOverlap="1" wp14:anchorId="77DF7CD5" wp14:editId="53C5025F">
            <wp:simplePos x="0" y="0"/>
            <wp:positionH relativeFrom="column">
              <wp:posOffset>-588010</wp:posOffset>
            </wp:positionH>
            <wp:positionV relativeFrom="paragraph">
              <wp:posOffset>-104775</wp:posOffset>
            </wp:positionV>
            <wp:extent cx="6941185" cy="8999220"/>
            <wp:effectExtent l="0" t="0" r="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b="8333"/>
                    <a:stretch/>
                  </pic:blipFill>
                  <pic:spPr bwMode="auto">
                    <a:xfrm>
                      <a:off x="0" y="0"/>
                      <a:ext cx="6941185" cy="899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CEC" w:rsidRPr="00853D1B" w:rsidRDefault="00197CEC" w:rsidP="00197CEC">
      <w:pPr>
        <w:spacing w:line="25" w:lineRule="atLeast"/>
        <w:rPr>
          <w:rFonts w:ascii="Adobe Garamond Pro" w:hAnsi="Adobe Garamond Pro" w:cs="Times New Roman"/>
          <w:b/>
          <w:i/>
          <w:color w:val="FF0000"/>
          <w:sz w:val="24"/>
        </w:rPr>
      </w:pPr>
      <w:r w:rsidRPr="00853D1B">
        <w:rPr>
          <w:rFonts w:ascii="Adobe Garamond Pro" w:hAnsi="Adobe Garamond Pro" w:cs="Times New Roman"/>
          <w:b/>
          <w:i/>
          <w:color w:val="FF0000"/>
          <w:sz w:val="24"/>
        </w:rPr>
        <w:lastRenderedPageBreak/>
        <w:t xml:space="preserve">M. SUBCLAVIUS </w:t>
      </w:r>
      <w:r w:rsidR="006169D8" w:rsidRPr="00853D1B">
        <w:rPr>
          <w:rFonts w:ascii="Adobe Garamond Pro" w:hAnsi="Adobe Garamond Pro" w:cs="Times New Roman"/>
          <w:b/>
          <w:i/>
          <w:color w:val="FF0000"/>
          <w:sz w:val="24"/>
        </w:rPr>
        <w:t>(s. 260 i Thieme)</w:t>
      </w:r>
    </w:p>
    <w:p w:rsidR="00796FA7" w:rsidRDefault="007F2568" w:rsidP="00796FA7">
      <w:pPr>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Utspring:</w:t>
      </w:r>
      <w:r w:rsidR="0061087F" w:rsidRPr="00796FA7">
        <w:rPr>
          <w:rFonts w:ascii="Adobe Garamond Pro" w:hAnsi="Adobe Garamond Pro" w:cs="Times New Roman"/>
          <w:sz w:val="24"/>
        </w:rPr>
        <w:t xml:space="preserve"> </w:t>
      </w:r>
    </w:p>
    <w:p w:rsidR="0061087F" w:rsidRPr="00796FA7" w:rsidRDefault="0061087F" w:rsidP="00197CEC">
      <w:pPr>
        <w:spacing w:line="25" w:lineRule="atLeast"/>
        <w:rPr>
          <w:rFonts w:ascii="Adobe Garamond Pro" w:hAnsi="Adobe Garamond Pro" w:cs="Times New Roman"/>
          <w:sz w:val="24"/>
        </w:rPr>
      </w:pPr>
      <w:r w:rsidRPr="00796FA7">
        <w:rPr>
          <w:rFonts w:ascii="Adobe Garamond Pro" w:hAnsi="Adobe Garamond Pro" w:cs="Times New Roman"/>
          <w:sz w:val="24"/>
        </w:rPr>
        <w:t>1. costa (i overgangen mellom brusk og bein).</w:t>
      </w:r>
    </w:p>
    <w:p w:rsidR="00796FA7" w:rsidRDefault="007F2568" w:rsidP="00796FA7">
      <w:pPr>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Feste:</w:t>
      </w:r>
      <w:r w:rsidR="0061087F" w:rsidRPr="00796FA7">
        <w:rPr>
          <w:rFonts w:ascii="Adobe Garamond Pro" w:hAnsi="Adobe Garamond Pro" w:cs="Times New Roman"/>
          <w:sz w:val="24"/>
        </w:rPr>
        <w:t xml:space="preserve"> </w:t>
      </w:r>
    </w:p>
    <w:p w:rsidR="0061087F" w:rsidRPr="00796FA7" w:rsidRDefault="0061087F" w:rsidP="00197CEC">
      <w:pPr>
        <w:spacing w:line="25" w:lineRule="atLeast"/>
        <w:rPr>
          <w:rFonts w:ascii="Adobe Garamond Pro" w:hAnsi="Adobe Garamond Pro" w:cs="Times New Roman"/>
          <w:sz w:val="24"/>
        </w:rPr>
      </w:pPr>
      <w:r w:rsidRPr="00796FA7">
        <w:rPr>
          <w:rFonts w:ascii="Adobe Garamond Pro" w:hAnsi="Adobe Garamond Pro" w:cs="Times New Roman"/>
          <w:sz w:val="24"/>
        </w:rPr>
        <w:t>Inferior flate av clavicula (laterale 1/3).</w:t>
      </w:r>
    </w:p>
    <w:p w:rsidR="00796FA7" w:rsidRDefault="007F2568" w:rsidP="00796FA7">
      <w:pPr>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w:t>
      </w:r>
    </w:p>
    <w:p w:rsidR="0061087F" w:rsidRPr="00796FA7" w:rsidRDefault="0061087F" w:rsidP="00197CEC">
      <w:pPr>
        <w:spacing w:line="25" w:lineRule="atLeast"/>
        <w:rPr>
          <w:rFonts w:ascii="Adobe Garamond Pro" w:hAnsi="Adobe Garamond Pro" w:cs="Times New Roman"/>
          <w:sz w:val="24"/>
        </w:rPr>
      </w:pPr>
      <w:r w:rsidRPr="00796FA7">
        <w:rPr>
          <w:rFonts w:ascii="Adobe Garamond Pro" w:hAnsi="Adobe Garamond Pro" w:cs="Times New Roman"/>
          <w:sz w:val="24"/>
        </w:rPr>
        <w:t>Stabiliserer articulatio sternoclavicularis.</w:t>
      </w:r>
    </w:p>
    <w:p w:rsidR="00796FA7" w:rsidRDefault="007F2568" w:rsidP="00796FA7">
      <w:pPr>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Innervasjon:</w:t>
      </w:r>
      <w:r w:rsidR="0061087F" w:rsidRPr="00796FA7">
        <w:rPr>
          <w:rFonts w:ascii="Adobe Garamond Pro" w:hAnsi="Adobe Garamond Pro" w:cs="Times New Roman"/>
          <w:sz w:val="24"/>
        </w:rPr>
        <w:t xml:space="preserve"> </w:t>
      </w:r>
    </w:p>
    <w:p w:rsidR="0061087F" w:rsidRPr="00796FA7" w:rsidRDefault="0061087F" w:rsidP="00197CEC">
      <w:pPr>
        <w:spacing w:line="25" w:lineRule="atLeast"/>
        <w:rPr>
          <w:rFonts w:ascii="Adobe Garamond Pro" w:hAnsi="Adobe Garamond Pro" w:cs="Times New Roman"/>
          <w:sz w:val="24"/>
        </w:rPr>
      </w:pPr>
      <w:r w:rsidRPr="00796FA7">
        <w:rPr>
          <w:rFonts w:ascii="Adobe Garamond Pro" w:hAnsi="Adobe Garamond Pro" w:cs="Times New Roman"/>
          <w:sz w:val="24"/>
        </w:rPr>
        <w:t>N. subclavius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31" w:name="_Toc133069139"/>
            <w:r w:rsidRPr="008A1803">
              <w:rPr>
                <w:rFonts w:ascii="Adobe Garamond Pro" w:hAnsi="Adobe Garamond Pro" w:cs="Times New Roman"/>
                <w:sz w:val="24"/>
              </w:rPr>
              <w:t>m. subclavius</w:t>
            </w:r>
            <w:bookmarkEnd w:id="31"/>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84,8</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47F8CE41" wp14:editId="2F0D61FD">
                  <wp:extent cx="1304925" cy="1181100"/>
                  <wp:effectExtent l="0" t="0" r="952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l="11720" r="6694" b="13663"/>
                          <a:stretch>
                            <a:fillRect/>
                          </a:stretch>
                        </pic:blipFill>
                        <pic:spPr bwMode="auto">
                          <a:xfrm>
                            <a:off x="0" y="0"/>
                            <a:ext cx="1304925" cy="11811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1. ribbeinsbrusk</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under clavicula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subclavius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Beskytter sternoklavikularleddet. Fikserer og senker clavicula.</w:t>
            </w:r>
          </w:p>
        </w:tc>
      </w:tr>
    </w:tbl>
    <w:p w:rsidR="0061087F" w:rsidRPr="008A1803" w:rsidRDefault="0061087F" w:rsidP="00197CEC">
      <w:pPr>
        <w:spacing w:line="25" w:lineRule="atLeast"/>
        <w:rPr>
          <w:rFonts w:ascii="Adobe Garamond Pro" w:hAnsi="Adobe Garamond Pro" w:cs="Times New Roman"/>
          <w:sz w:val="24"/>
        </w:rPr>
      </w:pPr>
    </w:p>
    <w:p w:rsidR="003054FA" w:rsidRDefault="003054FA"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853D1B" w:rsidRDefault="0061087F" w:rsidP="00853D1B">
      <w:pPr>
        <w:pStyle w:val="Overskrift2"/>
        <w:rPr>
          <w:rFonts w:ascii="Adobe Garamond Pro" w:hAnsi="Adobe Garamond Pro"/>
          <w:sz w:val="32"/>
        </w:rPr>
      </w:pPr>
      <w:bookmarkStart w:id="32" w:name="_Toc349171680"/>
      <w:r w:rsidRPr="00853D1B">
        <w:rPr>
          <w:rFonts w:ascii="Adobe Garamond Pro" w:hAnsi="Adobe Garamond Pro"/>
          <w:sz w:val="32"/>
        </w:rPr>
        <w:lastRenderedPageBreak/>
        <w:t>Bend clavicula lateralt</w:t>
      </w:r>
      <w:bookmarkEnd w:id="32"/>
    </w:p>
    <w:p w:rsidR="0061087F" w:rsidRPr="008A1803" w:rsidRDefault="0061087F" w:rsidP="00197CEC">
      <w:pPr>
        <w:spacing w:line="25" w:lineRule="atLeast"/>
        <w:rPr>
          <w:rFonts w:ascii="Adobe Garamond Pro" w:hAnsi="Adobe Garamond Pro" w:cs="Times New Roman"/>
          <w:b/>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Scalenusporten: </w:t>
      </w:r>
      <w:r w:rsidRPr="008A1803">
        <w:rPr>
          <w:rFonts w:ascii="Adobe Garamond Pro" w:hAnsi="Adobe Garamond Pro" w:cs="Times New Roman"/>
          <w:sz w:val="24"/>
        </w:rPr>
        <w:t xml:space="preserve">Åpning mellom de to musklene m. scalenus medius og m. scalenus anterior, hvor plexus brachialis og a. subclavia går gjennom før de fortsetter til aksillen. V. subclavia går ikke gjennom scalenusporten, men på fremsiden av m. scalenus anterior. Dersom man har et ekstra ribbein over 1. costa, kan dette føre til at scalenusporten snevres inn, og strukturene som går gjennom vil kunne avklemmes.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subclavia: </w:t>
      </w:r>
      <w:r w:rsidRPr="008A1803">
        <w:rPr>
          <w:rFonts w:ascii="Adobe Garamond Pro" w:hAnsi="Adobe Garamond Pro" w:cs="Times New Roman"/>
          <w:sz w:val="24"/>
        </w:rPr>
        <w:t>Forlater thoraxhulen gjennom apertura thoracis superior</w:t>
      </w:r>
      <w:r w:rsidRPr="008A1803">
        <w:rPr>
          <w:rStyle w:val="Fotnotereferanse"/>
          <w:rFonts w:ascii="Adobe Garamond Pro" w:hAnsi="Adobe Garamond Pro" w:cs="Times New Roman"/>
          <w:sz w:val="24"/>
        </w:rPr>
        <w:footnoteReference w:id="21"/>
      </w:r>
      <w:r w:rsidRPr="008A1803">
        <w:rPr>
          <w:rFonts w:ascii="Adobe Garamond Pro" w:hAnsi="Adobe Garamond Pro" w:cs="Times New Roman"/>
          <w:sz w:val="24"/>
        </w:rPr>
        <w:t>. Går så gjennom scalenusporten i sulcus a. subclaviae på overflaten av 1. costa. Går så til fossa axillaris under midten av clavicula.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V. subclavia: </w:t>
      </w:r>
      <w:r w:rsidRPr="008A1803">
        <w:rPr>
          <w:rFonts w:ascii="Adobe Garamond Pro" w:hAnsi="Adobe Garamond Pro" w:cs="Times New Roman"/>
          <w:sz w:val="24"/>
        </w:rPr>
        <w:t xml:space="preserve">Strekker seg fra den laterale kanten av 1. costa og til v. jugularis interna. Ligger mellom m. scalenus anterior og m. sternocleidomastoideus.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2F75009A" wp14:editId="36A4D7AE">
            <wp:extent cx="5753100" cy="4219575"/>
            <wp:effectExtent l="0" t="0" r="0"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219575"/>
                    </a:xfrm>
                    <a:prstGeom prst="rect">
                      <a:avLst/>
                    </a:prstGeom>
                    <a:noFill/>
                    <a:ln>
                      <a:noFill/>
                    </a:ln>
                  </pic:spPr>
                </pic:pic>
              </a:graphicData>
            </a:graphic>
          </wp:inline>
        </w:drawing>
      </w:r>
    </w:p>
    <w:p w:rsidR="0061087F" w:rsidRPr="00154E16" w:rsidRDefault="0061087F" w:rsidP="00197CEC">
      <w:pPr>
        <w:tabs>
          <w:tab w:val="left" w:pos="3153"/>
        </w:tabs>
        <w:spacing w:line="25" w:lineRule="atLeast"/>
        <w:rPr>
          <w:rFonts w:ascii="Adobe Garamond Pro" w:hAnsi="Adobe Garamond Pro" w:cs="Times New Roman"/>
          <w:sz w:val="24"/>
        </w:rPr>
      </w:pPr>
    </w:p>
    <w:p w:rsidR="003054FA" w:rsidRPr="00C52C51"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68480" behindDoc="1" locked="0" layoutInCell="1" allowOverlap="1" wp14:anchorId="6CF30FD7" wp14:editId="43B39EF2">
            <wp:simplePos x="0" y="0"/>
            <wp:positionH relativeFrom="column">
              <wp:posOffset>-732790</wp:posOffset>
            </wp:positionH>
            <wp:positionV relativeFrom="paragraph">
              <wp:posOffset>-689610</wp:posOffset>
            </wp:positionV>
            <wp:extent cx="7393940" cy="10458450"/>
            <wp:effectExtent l="0" t="0" r="0" b="0"/>
            <wp:wrapTight wrapText="bothSides">
              <wp:wrapPolygon edited="0">
                <wp:start x="0" y="0"/>
                <wp:lineTo x="0" y="21561"/>
                <wp:lineTo x="21537" y="21561"/>
                <wp:lineTo x="21537" y="0"/>
                <wp:lineTo x="0" y="0"/>
              </wp:wrapPolygon>
            </wp:wrapTight>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7393940" cy="10458450"/>
                    </a:xfrm>
                    <a:prstGeom prst="rect">
                      <a:avLst/>
                    </a:prstGeom>
                  </pic:spPr>
                </pic:pic>
              </a:graphicData>
            </a:graphic>
            <wp14:sizeRelH relativeFrom="page">
              <wp14:pctWidth>0</wp14:pctWidth>
            </wp14:sizeRelH>
            <wp14:sizeRelV relativeFrom="page">
              <wp14:pctHeight>0</wp14:pctHeight>
            </wp14:sizeRelV>
          </wp:anchor>
        </w:drawing>
      </w:r>
    </w:p>
    <w:p w:rsidR="0061087F" w:rsidRPr="00853D1B" w:rsidRDefault="0061087F" w:rsidP="00853D1B">
      <w:pPr>
        <w:pStyle w:val="Overskrift2"/>
        <w:rPr>
          <w:rFonts w:ascii="Adobe Garamond Pro" w:hAnsi="Adobe Garamond Pro"/>
          <w:sz w:val="32"/>
        </w:rPr>
      </w:pPr>
      <w:bookmarkStart w:id="33" w:name="_Toc349171681"/>
      <w:r w:rsidRPr="00853D1B">
        <w:rPr>
          <w:rFonts w:ascii="Adobe Garamond Pro" w:hAnsi="Adobe Garamond Pro"/>
          <w:sz w:val="32"/>
        </w:rPr>
        <w:lastRenderedPageBreak/>
        <w:t>Plexus brachialis</w:t>
      </w:r>
      <w:r w:rsidR="003054FA" w:rsidRPr="00853D1B">
        <w:rPr>
          <w:rFonts w:ascii="Adobe Garamond Pro" w:hAnsi="Adobe Garamond Pro"/>
          <w:sz w:val="32"/>
        </w:rPr>
        <w:t xml:space="preserve"> - Generell struktur</w:t>
      </w:r>
      <w:bookmarkEnd w:id="33"/>
    </w:p>
    <w:p w:rsidR="0061087F" w:rsidRPr="00154E16"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5CE57CDC" wp14:editId="6AF3E0AE">
            <wp:extent cx="5762625" cy="3810000"/>
            <wp:effectExtent l="0" t="0" r="952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r w:rsidRPr="008A1803">
        <w:rPr>
          <w:rFonts w:ascii="Adobe Garamond Pro" w:hAnsi="Adobe Garamond Pro" w:cs="Times New Roman"/>
          <w:i/>
          <w:sz w:val="24"/>
        </w:rPr>
        <w:t xml:space="preserve">Plexus brachialis stammer fra C5 – Th 1, og kommer ut gjennom scalenusporten som trunci. </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Truncus superior</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Dannes når den ventrale grenen fra C5 og C6 løper sammen.</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Trun</w:t>
      </w:r>
      <w:r w:rsidR="0085042A">
        <w:rPr>
          <w:rFonts w:ascii="Adobe Garamond Pro" w:hAnsi="Adobe Garamond Pro" w:cs="Times New Roman"/>
          <w:b/>
          <w:sz w:val="24"/>
        </w:rPr>
        <w:t>c</w:t>
      </w:r>
      <w:r w:rsidRPr="003054FA">
        <w:rPr>
          <w:rFonts w:ascii="Adobe Garamond Pro" w:hAnsi="Adobe Garamond Pro" w:cs="Times New Roman"/>
          <w:b/>
          <w:sz w:val="24"/>
        </w:rPr>
        <w:t>us medius</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Dannes av den ventrale grenen fra C7.</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Truncus posterior</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Dannes når den ventrale grenen fra C8 og Th 1 løper sammen.</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Fasciculus lateralis</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Mottar nervefibre fra truncus superior og truncus medius, og stammer derav fra C5 - C7.</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Fasciculus posterior</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 xml:space="preserve">Mottar nervefibre fra alle de tre trunci, og stammer derav fra C5 – Th1. </w:t>
      </w:r>
    </w:p>
    <w:p w:rsidR="0061087F" w:rsidRPr="003054FA" w:rsidRDefault="0061087F" w:rsidP="00197CEC">
      <w:pPr>
        <w:pStyle w:val="Listeavsnitt"/>
        <w:numPr>
          <w:ilvl w:val="0"/>
          <w:numId w:val="7"/>
        </w:numPr>
        <w:spacing w:line="25" w:lineRule="atLeast"/>
        <w:rPr>
          <w:rFonts w:ascii="Adobe Garamond Pro" w:hAnsi="Adobe Garamond Pro" w:cs="Times New Roman"/>
          <w:b/>
          <w:sz w:val="24"/>
        </w:rPr>
      </w:pPr>
      <w:r w:rsidRPr="003054FA">
        <w:rPr>
          <w:rFonts w:ascii="Adobe Garamond Pro" w:hAnsi="Adobe Garamond Pro" w:cs="Times New Roman"/>
          <w:b/>
          <w:sz w:val="24"/>
        </w:rPr>
        <w:t>Fasciculus medialis</w:t>
      </w:r>
    </w:p>
    <w:p w:rsidR="0061087F" w:rsidRPr="003054FA" w:rsidRDefault="0061087F" w:rsidP="00197CEC">
      <w:pPr>
        <w:pStyle w:val="Listeavsnitt"/>
        <w:numPr>
          <w:ilvl w:val="0"/>
          <w:numId w:val="6"/>
        </w:numPr>
        <w:spacing w:line="25" w:lineRule="atLeast"/>
        <w:rPr>
          <w:rFonts w:ascii="Adobe Garamond Pro" w:hAnsi="Adobe Garamond Pro" w:cs="Times New Roman"/>
          <w:sz w:val="24"/>
        </w:rPr>
      </w:pPr>
      <w:r w:rsidRPr="003054FA">
        <w:rPr>
          <w:rFonts w:ascii="Adobe Garamond Pro" w:hAnsi="Adobe Garamond Pro" w:cs="Times New Roman"/>
          <w:sz w:val="24"/>
        </w:rPr>
        <w:t xml:space="preserve">Fortsettelsen av truncus inferior etter den har avgitt nervefibre til fasciculus posterior. </w:t>
      </w: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De tre fasciklene omslutter nå a. axillaris – fasciculus lateralis ligger lateralt for arterien, fasciculus posterior ligger posteriort, mens fasciculus medialis ligger medialt.</w:t>
      </w: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Fasciculus lateralis og medialis gir opphav til nerver som forløper anteriort ned langs overarmen, og kan derfor også kalles divisiones anteriores. Innerverer fleksormuskulatur i hele overekstremiteten.</w:t>
      </w: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Fasciculus posterior gir opphav til nerver som forløper posteriort ned langs overarmen, og kan derfor også kalles divisiones posteriores. Innerverer ekstensormuskulatur i hele overekstremiteten.</w:t>
      </w:r>
    </w:p>
    <w:p w:rsidR="003054FA" w:rsidRPr="00853D1B" w:rsidRDefault="003054FA" w:rsidP="00853D1B">
      <w:pPr>
        <w:pStyle w:val="Overskrift2"/>
        <w:rPr>
          <w:rFonts w:ascii="Adobe Garamond Pro" w:hAnsi="Adobe Garamond Pro"/>
          <w:sz w:val="32"/>
        </w:rPr>
      </w:pPr>
      <w:bookmarkStart w:id="34" w:name="_Toc349171682"/>
      <w:r w:rsidRPr="00853D1B">
        <w:rPr>
          <w:rFonts w:ascii="Adobe Garamond Pro" w:hAnsi="Adobe Garamond Pro"/>
          <w:sz w:val="32"/>
        </w:rPr>
        <w:lastRenderedPageBreak/>
        <w:t>Plexus brachialis – Pars supraclavicularis</w:t>
      </w:r>
      <w:bookmarkEnd w:id="34"/>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Nervene stammer direkte fra plexus’ ventrale grener av spinalnervene eller fra trunci, og avgår som selvstendige nerver superiort for clavicula.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dorsalis scapulae: </w:t>
      </w:r>
      <w:r w:rsidRPr="008A1803">
        <w:rPr>
          <w:rFonts w:ascii="Adobe Garamond Pro" w:hAnsi="Adobe Garamond Pro" w:cs="Times New Roman"/>
          <w:sz w:val="24"/>
        </w:rPr>
        <w:t xml:space="preserve">Avgår direkte fra spinalnerve C5, men har også nervefibre som stammer fra C3 og C4. Perforerer m. scalenus medius. Videre løper den profund for, og innerverer, m. levator scapulae og mm. rhomboidei.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N. suprascapularis:</w:t>
      </w:r>
      <w:r w:rsidRPr="008A1803">
        <w:rPr>
          <w:rFonts w:ascii="Adobe Garamond Pro" w:hAnsi="Adobe Garamond Pro" w:cs="Times New Roman"/>
          <w:sz w:val="24"/>
        </w:rPr>
        <w:t xml:space="preserve"> Avgår fra C5 og C6 (truncus superior), med nervefibre fra C4. Løper over plexus brachialis for så å gå under lig. transversum scapulae superius i incisura scapulae. Går inn i fossa supraspinata og fossa infraspinata. Innerverer m. suprapinatus og m. infraspinatus.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lang w:val="en-US"/>
        </w:rPr>
        <w:t xml:space="preserve">N. thoracicus longus: </w:t>
      </w:r>
      <w:r w:rsidRPr="008A1803">
        <w:rPr>
          <w:rFonts w:ascii="Adobe Garamond Pro" w:hAnsi="Adobe Garamond Pro" w:cs="Times New Roman"/>
          <w:sz w:val="24"/>
          <w:lang w:val="en-US"/>
        </w:rPr>
        <w:t xml:space="preserve">avgår fra C5-C7. </w:t>
      </w:r>
      <w:r w:rsidRPr="008A1803">
        <w:rPr>
          <w:rFonts w:ascii="Adobe Garamond Pro" w:hAnsi="Adobe Garamond Pro" w:cs="Times New Roman"/>
          <w:sz w:val="24"/>
        </w:rPr>
        <w:t>Perforerer m. scalenus medius (mer inferiort enn n. dorsalis scapulae) og løper ned på m. serratus anterior.</w:t>
      </w:r>
    </w:p>
    <w:p w:rsidR="0061087F"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subclavius: </w:t>
      </w:r>
      <w:r w:rsidRPr="008A1803">
        <w:rPr>
          <w:rFonts w:ascii="Adobe Garamond Pro" w:hAnsi="Adobe Garamond Pro" w:cs="Times New Roman"/>
          <w:sz w:val="24"/>
        </w:rPr>
        <w:t>Gren som avgår fra truncus superior, med nervefibre fra C5 og C6. Løper ned til m. subclavius.</w:t>
      </w:r>
    </w:p>
    <w:p w:rsidR="003054FA" w:rsidRPr="00853D1B" w:rsidRDefault="003054FA" w:rsidP="00853D1B">
      <w:pPr>
        <w:pStyle w:val="Overskrift2"/>
        <w:rPr>
          <w:rFonts w:ascii="Adobe Garamond Pro" w:hAnsi="Adobe Garamond Pro"/>
        </w:rPr>
      </w:pPr>
      <w:bookmarkStart w:id="35" w:name="_Toc349171683"/>
      <w:r w:rsidRPr="00853D1B">
        <w:rPr>
          <w:rFonts w:ascii="Adobe Garamond Pro" w:hAnsi="Adobe Garamond Pro"/>
          <w:sz w:val="32"/>
        </w:rPr>
        <w:t>Plexus brachialis – Pars infraclavicularis</w:t>
      </w:r>
      <w:bookmarkEnd w:id="35"/>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Omfatter alle nervene som forlater plexus på nivå med fasciklene, altså inferiort for scapula. </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rPr>
        <w:t>N. pectoralis lateralis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Grener fra fasciculus lateralis som løper til mm. pectoralis major et minor.</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rPr>
        <w:t>N. pectoralis medialis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Grener fra fasciculus medialis som løper til mm. pectoralis major et minor. </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rPr>
        <w:t>N. subscapularis</w:t>
      </w:r>
    </w:p>
    <w:p w:rsidR="0061087F" w:rsidRPr="003054FA"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Avgår fra fasciculus posterior og løper distalt profund for scapula, hvor d</w:t>
      </w:r>
      <w:r w:rsidR="003054FA">
        <w:rPr>
          <w:rFonts w:ascii="Adobe Garamond Pro" w:hAnsi="Adobe Garamond Pro" w:cs="Times New Roman"/>
          <w:sz w:val="24"/>
        </w:rPr>
        <w:t>en innerverer m. subscapularis.</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rPr>
        <w:t>N. thoracodorsalis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Avgår fra fasciculus posterior og løper distalt profund for scapula og senere m. latissimus dorsi, som den innerverer. Innerverer også m. teres major (NB! </w:t>
      </w:r>
      <w:r w:rsidR="0085042A" w:rsidRPr="008A1803">
        <w:rPr>
          <w:rFonts w:ascii="Adobe Garamond Pro" w:hAnsi="Adobe Garamond Pro" w:cs="Times New Roman"/>
          <w:sz w:val="24"/>
        </w:rPr>
        <w:t>Uenighet</w:t>
      </w:r>
      <w:r w:rsidRPr="008A1803">
        <w:rPr>
          <w:rFonts w:ascii="Adobe Garamond Pro" w:hAnsi="Adobe Garamond Pro" w:cs="Times New Roman"/>
          <w:sz w:val="24"/>
        </w:rPr>
        <w:t xml:space="preserve"> om m. teres major innerveres av n. subscapularis eller n. thoracodorsalis).</w:t>
      </w:r>
    </w:p>
    <w:p w:rsidR="0061087F" w:rsidRPr="008A1803" w:rsidRDefault="0061087F" w:rsidP="00197CEC">
      <w:pPr>
        <w:spacing w:after="0" w:line="25" w:lineRule="atLeast"/>
        <w:rPr>
          <w:rFonts w:ascii="Adobe Garamond Pro" w:hAnsi="Adobe Garamond Pro" w:cs="Times New Roman"/>
          <w:b/>
          <w:sz w:val="24"/>
        </w:rPr>
      </w:pPr>
      <w:r w:rsidRPr="008A1803">
        <w:rPr>
          <w:rFonts w:ascii="Adobe Garamond Pro" w:hAnsi="Adobe Garamond Pro" w:cs="Times New Roman"/>
          <w:b/>
          <w:sz w:val="24"/>
        </w:rPr>
        <w:t xml:space="preserve">N. intercostobrachialis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Nerve som får nervefibre fra både fasciculus medialis og n. intercostalis II. </w:t>
      </w:r>
    </w:p>
    <w:p w:rsidR="003054FA" w:rsidRDefault="003054FA" w:rsidP="00197CEC">
      <w:pPr>
        <w:spacing w:line="25" w:lineRule="atLeast"/>
        <w:rPr>
          <w:rFonts w:ascii="Adobe Garamond Pro" w:hAnsi="Adobe Garamond Pro" w:cs="Times New Roman"/>
          <w:i/>
          <w:color w:val="FF0000"/>
          <w:sz w:val="24"/>
        </w:rPr>
      </w:pPr>
    </w:p>
    <w:p w:rsidR="00C52C51" w:rsidRDefault="00C52C51"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853D1B" w:rsidRPr="00853D1B" w:rsidRDefault="00853D1B" w:rsidP="00853D1B">
      <w:pPr>
        <w:pStyle w:val="Overskrift2"/>
        <w:rPr>
          <w:rFonts w:ascii="Adobe Garamond Pro" w:hAnsi="Adobe Garamond Pro"/>
        </w:rPr>
      </w:pPr>
      <w:bookmarkStart w:id="36" w:name="_Toc349171684"/>
      <w:r w:rsidRPr="00853D1B">
        <w:rPr>
          <w:rFonts w:ascii="Adobe Garamond Pro" w:hAnsi="Adobe Garamond Pro"/>
          <w:sz w:val="32"/>
        </w:rPr>
        <w:lastRenderedPageBreak/>
        <w:t>De fem nervene som skal identifiseres i disseksjonsmanualen</w:t>
      </w:r>
      <w:bookmarkEnd w:id="36"/>
    </w:p>
    <w:p w:rsidR="0061087F" w:rsidRPr="004632CE" w:rsidRDefault="00167F32" w:rsidP="00197CEC">
      <w:pPr>
        <w:spacing w:line="25" w:lineRule="atLeast"/>
        <w:rPr>
          <w:rFonts w:ascii="Adobe Garamond Pro" w:hAnsi="Adobe Garamond Pro" w:cs="Times New Roman"/>
          <w:b/>
          <w:sz w:val="24"/>
        </w:rPr>
      </w:pPr>
      <w:r w:rsidRPr="008A1803">
        <w:rPr>
          <w:rFonts w:ascii="Adobe Garamond Pro" w:hAnsi="Adobe Garamond Pro" w:cs="Times New Roman"/>
          <w:noProof/>
          <w:sz w:val="24"/>
          <w:lang w:eastAsia="nb-NO"/>
        </w:rPr>
        <w:drawing>
          <wp:inline distT="0" distB="0" distL="0" distR="0" wp14:anchorId="28FF6E78" wp14:editId="6A3DC3CA">
            <wp:extent cx="5760720" cy="2361613"/>
            <wp:effectExtent l="0" t="0" r="0" b="63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361613"/>
                    </a:xfrm>
                    <a:prstGeom prst="rect">
                      <a:avLst/>
                    </a:prstGeom>
                  </pic:spPr>
                </pic:pic>
              </a:graphicData>
            </a:graphic>
          </wp:inline>
        </w:drawing>
      </w:r>
      <w:r w:rsidR="0061087F" w:rsidRPr="004632CE">
        <w:rPr>
          <w:rFonts w:ascii="Adobe Garamond Pro" w:hAnsi="Adobe Garamond Pro" w:cs="Times New Roman"/>
          <w:b/>
          <w:sz w:val="24"/>
        </w:rPr>
        <w:t>N. ulnaris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Avgår som endegren fra fasciculus medialis. Ligger først i sulcus bicipitalis medialis</w:t>
      </w:r>
      <w:r w:rsidRPr="008A1803">
        <w:rPr>
          <w:rStyle w:val="Fotnotereferanse"/>
          <w:rFonts w:ascii="Adobe Garamond Pro" w:hAnsi="Adobe Garamond Pro" w:cs="Times New Roman"/>
          <w:sz w:val="24"/>
        </w:rPr>
        <w:footnoteReference w:id="22"/>
      </w:r>
      <w:r w:rsidRPr="008A1803">
        <w:rPr>
          <w:rFonts w:ascii="Adobe Garamond Pro" w:hAnsi="Adobe Garamond Pro" w:cs="Times New Roman"/>
          <w:sz w:val="24"/>
        </w:rPr>
        <w:t>. Halvveis nede på humerus går den over til ekstensorsida, og går gjennom septum intermusculare mediale</w:t>
      </w:r>
      <w:r w:rsidRPr="008A1803">
        <w:rPr>
          <w:rStyle w:val="Fotnotereferanse"/>
          <w:rFonts w:ascii="Adobe Garamond Pro" w:hAnsi="Adobe Garamond Pro" w:cs="Times New Roman"/>
          <w:sz w:val="24"/>
        </w:rPr>
        <w:footnoteReference w:id="23"/>
      </w:r>
      <w:r w:rsidRPr="008A1803">
        <w:rPr>
          <w:rFonts w:ascii="Adobe Garamond Pro" w:hAnsi="Adobe Garamond Pro" w:cs="Times New Roman"/>
          <w:sz w:val="24"/>
        </w:rPr>
        <w:t>. Passerer bak epicondylus medialis i sulcus nervi ulnaris, og løper til fleksorsida profund for m. flexor carpi ulnaris. Ved håndleddet løper den over fleksorretinaklet til palmarflata av hånda, og deler seg i en ramus profundus og en ramus superficialis. Innerverer fleksormuskulatur i underarmen.</w:t>
      </w:r>
    </w:p>
    <w:p w:rsidR="0061087F" w:rsidRPr="008A1803" w:rsidRDefault="0061087F" w:rsidP="00197CEC">
      <w:pPr>
        <w:spacing w:line="25" w:lineRule="atLeast"/>
        <w:rPr>
          <w:rFonts w:ascii="Adobe Garamond Pro" w:hAnsi="Adobe Garamond Pro" w:cs="Times New Roman"/>
          <w:sz w:val="24"/>
        </w:rPr>
      </w:pPr>
      <w:r w:rsidRPr="004339C7">
        <w:rPr>
          <w:rFonts w:ascii="Adobe Garamond Pro" w:hAnsi="Adobe Garamond Pro" w:cs="Times New Roman"/>
          <w:i/>
          <w:sz w:val="24"/>
        </w:rPr>
        <w:t>Nevrofysiologi</w:t>
      </w:r>
      <w:r w:rsidRPr="008A1803">
        <w:rPr>
          <w:rFonts w:ascii="Adobe Garamond Pro" w:hAnsi="Adobe Garamond Pro" w:cs="Times New Roman"/>
          <w:sz w:val="24"/>
        </w:rPr>
        <w:t>: n. ulnaris er utsatt for skader der den løper i sulcus nervi ulnaris (</w:t>
      </w:r>
      <w:r w:rsidR="0085042A">
        <w:rPr>
          <w:rFonts w:ascii="Adobe Garamond Pro" w:hAnsi="Adobe Garamond Pro" w:cs="Times New Roman"/>
          <w:sz w:val="24"/>
        </w:rPr>
        <w:t>enkemannsstøt</w:t>
      </w:r>
      <w:r w:rsidRPr="008A1803">
        <w:rPr>
          <w:rFonts w:ascii="Adobe Garamond Pro" w:hAnsi="Adobe Garamond Pro" w:cs="Times New Roman"/>
          <w:sz w:val="24"/>
        </w:rPr>
        <w:t>). En lesjon av nerven vil føre til «claw hand», med</w:t>
      </w:r>
      <w:r w:rsidR="004339C7">
        <w:rPr>
          <w:rFonts w:ascii="Adobe Garamond Pro" w:hAnsi="Adobe Garamond Pro" w:cs="Times New Roman"/>
          <w:sz w:val="24"/>
        </w:rPr>
        <w:t xml:space="preserve"> en hyperekstensjon av fingrene</w:t>
      </w: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sz w:val="24"/>
        </w:rPr>
        <w:t>N. medianus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Avgår fra fasciculus lateralis og fasciculus medialis som en Y-formet sammensmeltning av grener fra disse. Løper distalt til albuen i sulcus bicipitalis medialis over a. brachialis. Ved albueleddet passerer den under aponeurosis bicipitalis og mellom de to hodene til m. pronator teres. Her avgir den en gren som fortsetter som n. interosseus antebrachii anterior. N. medianus løper så distalt mellom m. flexor digitorum superficialis og m. flexor digitorum profundus, og passerer under fleksorretinaklet i carpaltunnelen til palmarflata av hånda. Innerverer muskulatur på volarsiden av underarmen.</w:t>
      </w:r>
    </w:p>
    <w:p w:rsidR="0061087F" w:rsidRPr="008A1803" w:rsidRDefault="0061087F" w:rsidP="00197CEC">
      <w:pPr>
        <w:spacing w:line="25" w:lineRule="atLeast"/>
        <w:rPr>
          <w:rFonts w:ascii="Adobe Garamond Pro" w:hAnsi="Adobe Garamond Pro" w:cs="Times New Roman"/>
          <w:sz w:val="24"/>
        </w:rPr>
      </w:pPr>
      <w:r w:rsidRPr="004339C7">
        <w:rPr>
          <w:rFonts w:ascii="Adobe Garamond Pro" w:hAnsi="Adobe Garamond Pro" w:cs="Times New Roman"/>
          <w:i/>
          <w:sz w:val="24"/>
        </w:rPr>
        <w:t>Nevrofysiologi</w:t>
      </w:r>
      <w:r w:rsidRPr="008A1803">
        <w:rPr>
          <w:rFonts w:ascii="Adobe Garamond Pro" w:hAnsi="Adobe Garamond Pro" w:cs="Times New Roman"/>
          <w:sz w:val="24"/>
        </w:rPr>
        <w:t>: Carpal tunnel syndrome er en tilstand hvor n. medianus avklemmes der den passerer gjennom carpaltunnelen. Dette medfører nummenhet, prikking og smerter i fingrene, mer spesifikt i digiti 1</w:t>
      </w:r>
      <w:r w:rsidR="004339C7">
        <w:rPr>
          <w:rFonts w:ascii="Adobe Garamond Pro" w:hAnsi="Adobe Garamond Pro" w:cs="Times New Roman"/>
          <w:sz w:val="24"/>
        </w:rPr>
        <w:t>, 2, 3 og radiale halvdel av 4. Lesjoner av nerven vil gi en såkalt «hand of benediction» når pasienten forsøker å lage en knyttneve. Dette kjennetegnes ved redusert evne til fleksjon i digiti 1-3</w:t>
      </w:r>
    </w:p>
    <w:p w:rsidR="00197CEC" w:rsidRDefault="00197CEC">
      <w:pPr>
        <w:rPr>
          <w:rFonts w:ascii="Adobe Garamond Pro" w:hAnsi="Adobe Garamond Pro" w:cs="Times New Roman"/>
          <w:b/>
          <w:sz w:val="24"/>
        </w:rPr>
      </w:pPr>
      <w:r>
        <w:rPr>
          <w:rFonts w:ascii="Adobe Garamond Pro" w:hAnsi="Adobe Garamond Pro" w:cs="Times New Roman"/>
          <w:b/>
          <w:sz w:val="24"/>
        </w:rPr>
        <w:br w:type="page"/>
      </w: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sz w:val="24"/>
        </w:rPr>
        <w:lastRenderedPageBreak/>
        <w:t>N. radialis</w:t>
      </w:r>
    </w:p>
    <w:p w:rsidR="004339C7" w:rsidRDefault="0061087F" w:rsidP="004339C7">
      <w:pPr>
        <w:spacing w:after="0"/>
        <w:rPr>
          <w:rFonts w:ascii="Adobe Garamond Pro" w:hAnsi="Adobe Garamond Pro" w:cs="Times New Roman"/>
          <w:sz w:val="24"/>
        </w:rPr>
      </w:pPr>
      <w:r w:rsidRPr="008A1803">
        <w:rPr>
          <w:rFonts w:ascii="Adobe Garamond Pro" w:hAnsi="Adobe Garamond Pro" w:cs="Times New Roman"/>
          <w:sz w:val="24"/>
        </w:rPr>
        <w:t xml:space="preserve">Avgår som endegren fra fasciculus posterior. Går ut </w:t>
      </w:r>
      <w:r w:rsidR="0085042A" w:rsidRPr="008A1803">
        <w:rPr>
          <w:rFonts w:ascii="Adobe Garamond Pro" w:hAnsi="Adobe Garamond Pro" w:cs="Times New Roman"/>
          <w:sz w:val="24"/>
        </w:rPr>
        <w:t>gjennom</w:t>
      </w:r>
      <w:r w:rsidRPr="008A1803">
        <w:rPr>
          <w:rFonts w:ascii="Adobe Garamond Pro" w:hAnsi="Adobe Garamond Pro" w:cs="Times New Roman"/>
          <w:sz w:val="24"/>
        </w:rPr>
        <w:t xml:space="preserve"> det distale, trekantede interstits</w:t>
      </w:r>
      <w:r w:rsidRPr="008A1803">
        <w:rPr>
          <w:rStyle w:val="Fotnotereferanse"/>
          <w:rFonts w:ascii="Adobe Garamond Pro" w:hAnsi="Adobe Garamond Pro" w:cs="Times New Roman"/>
          <w:sz w:val="24"/>
        </w:rPr>
        <w:footnoteReference w:id="24"/>
      </w:r>
      <w:r w:rsidRPr="008A1803">
        <w:rPr>
          <w:rFonts w:ascii="Adobe Garamond Pro" w:hAnsi="Adobe Garamond Pro" w:cs="Times New Roman"/>
          <w:sz w:val="24"/>
        </w:rPr>
        <w:t xml:space="preserve"> og på den posteriore flaten av humerus i sulcus n. radialis. Penetrerer så septum intermusculare laterale ca. 10 cm superiort for epicondylus lateralis humeri, og løper videre mellom m. brachialis og m. brachioradialis til albueleddet. </w:t>
      </w:r>
    </w:p>
    <w:p w:rsidR="0061087F" w:rsidRPr="008A1803" w:rsidRDefault="0061087F" w:rsidP="004339C7">
      <w:pPr>
        <w:spacing w:after="0"/>
        <w:rPr>
          <w:rFonts w:ascii="Adobe Garamond Pro" w:hAnsi="Adobe Garamond Pro" w:cs="Times New Roman"/>
          <w:sz w:val="24"/>
        </w:rPr>
      </w:pPr>
      <w:r w:rsidRPr="008A1803">
        <w:rPr>
          <w:rFonts w:ascii="Adobe Garamond Pro" w:hAnsi="Adobe Garamond Pro" w:cs="Times New Roman"/>
          <w:sz w:val="24"/>
        </w:rPr>
        <w:t>I albueleddet deler den seg i r. profundus og r. superficialis. R. profundus går i mellom den superficielle og den profunde delen av m. supinator (supinatorkanalen), og fortsetter mot håndleddet på dorsalsida av underarmen som n. interosseus antebrachii posterior.</w:t>
      </w:r>
    </w:p>
    <w:p w:rsidR="0061087F" w:rsidRPr="008A1803" w:rsidRDefault="0061087F" w:rsidP="004339C7">
      <w:pPr>
        <w:spacing w:after="0"/>
        <w:rPr>
          <w:rFonts w:ascii="Adobe Garamond Pro" w:hAnsi="Adobe Garamond Pro" w:cs="Times New Roman"/>
          <w:sz w:val="24"/>
        </w:rPr>
      </w:pPr>
      <w:r w:rsidRPr="008A1803">
        <w:rPr>
          <w:rFonts w:ascii="Adobe Garamond Pro" w:hAnsi="Adobe Garamond Pro" w:cs="Times New Roman"/>
          <w:sz w:val="24"/>
        </w:rPr>
        <w:t xml:space="preserve">R. superficialis går sammen med a. radialis ned langs m. brachioradialis, før den går til ekstensorsida på den distale 1/3 av </w:t>
      </w:r>
      <w:r w:rsidR="0085042A" w:rsidRPr="008A1803">
        <w:rPr>
          <w:rFonts w:ascii="Adobe Garamond Pro" w:hAnsi="Adobe Garamond Pro" w:cs="Times New Roman"/>
          <w:sz w:val="24"/>
        </w:rPr>
        <w:t>underarmen</w:t>
      </w:r>
      <w:r w:rsidRPr="008A1803">
        <w:rPr>
          <w:rFonts w:ascii="Adobe Garamond Pro" w:hAnsi="Adobe Garamond Pro" w:cs="Times New Roman"/>
          <w:sz w:val="24"/>
        </w:rPr>
        <w:t xml:space="preserve"> mellom radius og m. brachioradialis. Deretter fortsetter den til dorsalsiden av hånda, hvor den ender i sensoriske grener. </w:t>
      </w:r>
    </w:p>
    <w:p w:rsidR="0061087F" w:rsidRPr="008A1803" w:rsidRDefault="0061087F" w:rsidP="004339C7">
      <w:pPr>
        <w:rPr>
          <w:rFonts w:ascii="Adobe Garamond Pro" w:hAnsi="Adobe Garamond Pro" w:cs="Times New Roman"/>
          <w:sz w:val="24"/>
        </w:rPr>
      </w:pPr>
      <w:r w:rsidRPr="008A1803">
        <w:rPr>
          <w:rFonts w:ascii="Adobe Garamond Pro" w:hAnsi="Adobe Garamond Pro" w:cs="Times New Roman"/>
          <w:sz w:val="24"/>
        </w:rPr>
        <w:t>N. radialis innerverer musklene på dorsalsida av underarmen, ekstensormuskulatur («radialisgruppen»)</w:t>
      </w:r>
    </w:p>
    <w:p w:rsidR="0061087F" w:rsidRPr="008A1803" w:rsidRDefault="0061087F" w:rsidP="00197CEC">
      <w:pPr>
        <w:spacing w:line="25" w:lineRule="atLeast"/>
        <w:rPr>
          <w:rFonts w:ascii="Adobe Garamond Pro" w:hAnsi="Adobe Garamond Pro" w:cs="Times New Roman"/>
          <w:sz w:val="24"/>
        </w:rPr>
      </w:pPr>
      <w:r w:rsidRPr="004339C7">
        <w:rPr>
          <w:rFonts w:ascii="Adobe Garamond Pro" w:hAnsi="Adobe Garamond Pro" w:cs="Times New Roman"/>
          <w:i/>
          <w:sz w:val="24"/>
        </w:rPr>
        <w:t>Nevrofysiologi</w:t>
      </w:r>
      <w:r w:rsidRPr="008A1803">
        <w:rPr>
          <w:rFonts w:ascii="Adobe Garamond Pro" w:hAnsi="Adobe Garamond Pro" w:cs="Times New Roman"/>
          <w:sz w:val="24"/>
        </w:rPr>
        <w:t>: «Saturday night palsy» er en tilstand hvor n. radialis er skadet i sulcus n. radialis, noe som fører til en såkalt «wrist drop». Generelt er det slik at jo mer proksimalt skaden er, desto fle</w:t>
      </w:r>
      <w:r w:rsidR="004339C7">
        <w:rPr>
          <w:rFonts w:ascii="Adobe Garamond Pro" w:hAnsi="Adobe Garamond Pro" w:cs="Times New Roman"/>
          <w:sz w:val="24"/>
        </w:rPr>
        <w:t>re ekstensormuskler affekteres.</w:t>
      </w: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sz w:val="24"/>
        </w:rPr>
        <w:t>N. musculocutaneus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Avgår fra fasciculus lateralis på nivå med den laterale begrensingen av m. pectoralis minor. Perforerer så m. coracobrachialis, og løper ned til albueleddet mellom m. biceps brachii og m. brachialis.</w:t>
      </w: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sz w:val="24"/>
        </w:rPr>
        <w:t>N. axillaris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Avgår fra fasciculus posterior, og passerer gjennom det laterale aksillehullet til den posteriore siden av humerus. På sin vei innerverer den m. deltoideus og m. teres minor. </w:t>
      </w:r>
    </w:p>
    <w:p w:rsidR="0061087F" w:rsidRPr="008A1803" w:rsidRDefault="0061087F" w:rsidP="00197CEC">
      <w:pPr>
        <w:spacing w:line="25" w:lineRule="atLeast"/>
        <w:rPr>
          <w:rFonts w:ascii="Adobe Garamond Pro" w:hAnsi="Adobe Garamond Pro" w:cs="Times New Roman"/>
          <w:color w:val="FF0000"/>
          <w:sz w:val="24"/>
        </w:rPr>
      </w:pPr>
      <w:r w:rsidRPr="008A1803">
        <w:rPr>
          <w:rFonts w:ascii="Adobe Garamond Pro" w:hAnsi="Adobe Garamond Pro" w:cs="Times New Roman"/>
          <w:color w:val="FF0000"/>
          <w:sz w:val="24"/>
        </w:rPr>
        <w:t xml:space="preserve">Kommentar: Dette er et veldig detaljert forløp for hver nerve, noe som jeg tror kan være lurt å huske, spesielt i forbindelse med underarmen. </w:t>
      </w:r>
    </w:p>
    <w:p w:rsidR="0061087F" w:rsidRPr="008A1803" w:rsidRDefault="0061087F" w:rsidP="00197CEC">
      <w:pPr>
        <w:spacing w:line="25" w:lineRule="atLeast"/>
        <w:rPr>
          <w:rFonts w:ascii="Adobe Garamond Pro" w:hAnsi="Adobe Garamond Pro" w:cs="Times New Roman"/>
          <w:color w:val="FF0000"/>
          <w:sz w:val="24"/>
        </w:rPr>
      </w:pPr>
      <w:r w:rsidRPr="008A1803">
        <w:rPr>
          <w:rFonts w:ascii="Adobe Garamond Pro" w:hAnsi="Adobe Garamond Pro" w:cs="Times New Roman"/>
          <w:color w:val="FF0000"/>
          <w:sz w:val="24"/>
        </w:rPr>
        <w:t>Usikker på hvor mye jeg skal ta med om hvilke hudområder som innerveres av hvilke nerver.</w:t>
      </w:r>
    </w:p>
    <w:p w:rsidR="0061087F" w:rsidRPr="008A1803" w:rsidRDefault="0061087F" w:rsidP="00197CEC">
      <w:pPr>
        <w:spacing w:line="25" w:lineRule="atLeast"/>
        <w:rPr>
          <w:rFonts w:ascii="Adobe Garamond Pro" w:hAnsi="Adobe Garamond Pro" w:cs="Times New Roman"/>
          <w:color w:val="FF0000"/>
          <w:sz w:val="24"/>
        </w:rPr>
      </w:pPr>
    </w:p>
    <w:p w:rsidR="0061087F" w:rsidRPr="008A1803" w:rsidRDefault="0061087F" w:rsidP="00197CEC">
      <w:pPr>
        <w:spacing w:line="25" w:lineRule="atLeast"/>
        <w:rPr>
          <w:rFonts w:ascii="Adobe Garamond Pro" w:hAnsi="Adobe Garamond Pro" w:cs="Times New Roman"/>
          <w:color w:val="FF0000"/>
          <w:sz w:val="24"/>
        </w:rPr>
      </w:pPr>
    </w:p>
    <w:p w:rsidR="00197CEC" w:rsidRDefault="00197CEC">
      <w:pPr>
        <w:rPr>
          <w:rFonts w:ascii="Adobe Garamond Pro" w:eastAsiaTheme="majorEastAsia" w:hAnsi="Adobe Garamond Pro" w:cstheme="majorBidi"/>
          <w:b/>
          <w:bCs/>
          <w:color w:val="365F91" w:themeColor="accent1" w:themeShade="BF"/>
          <w:sz w:val="32"/>
          <w:szCs w:val="28"/>
        </w:rPr>
      </w:pPr>
      <w:r>
        <w:rPr>
          <w:rFonts w:ascii="Adobe Garamond Pro" w:hAnsi="Adobe Garamond Pro"/>
          <w:sz w:val="32"/>
        </w:rPr>
        <w:br w:type="page"/>
      </w:r>
    </w:p>
    <w:p w:rsidR="0061087F" w:rsidRPr="00167F32" w:rsidRDefault="00853D1B" w:rsidP="00197CEC">
      <w:pPr>
        <w:pStyle w:val="Overskrift1"/>
        <w:spacing w:line="25" w:lineRule="atLeast"/>
        <w:rPr>
          <w:rFonts w:ascii="Adobe Garamond Pro" w:hAnsi="Adobe Garamond Pro"/>
          <w:color w:val="FF0000"/>
        </w:rPr>
      </w:pPr>
      <w:bookmarkStart w:id="37" w:name="_Toc349171685"/>
      <w:r>
        <w:rPr>
          <w:rFonts w:ascii="Adobe Garamond Pro" w:hAnsi="Adobe Garamond Pro"/>
          <w:sz w:val="32"/>
        </w:rPr>
        <w:lastRenderedPageBreak/>
        <w:t xml:space="preserve">Skulder og overarm: </w:t>
      </w:r>
      <w:r w:rsidR="0061087F" w:rsidRPr="00167F32">
        <w:rPr>
          <w:rFonts w:ascii="Adobe Garamond Pro" w:hAnsi="Adobe Garamond Pro"/>
          <w:sz w:val="32"/>
        </w:rPr>
        <w:t>Overflateanatomi</w:t>
      </w:r>
      <w:bookmarkEnd w:id="37"/>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Tuberculum majus: </w:t>
      </w:r>
      <w:r w:rsidRPr="008A1803">
        <w:rPr>
          <w:rFonts w:ascii="Adobe Garamond Pro" w:hAnsi="Adobe Garamond Pro" w:cs="Times New Roman"/>
          <w:sz w:val="24"/>
        </w:rPr>
        <w:t>Kraftig muskelspor baktil og lateralt på humerus.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Epicondylus lateralis humeri: </w:t>
      </w:r>
      <w:r w:rsidRPr="008A1803">
        <w:rPr>
          <w:rFonts w:ascii="Adobe Garamond Pro" w:hAnsi="Adobe Garamond Pro" w:cs="Times New Roman"/>
          <w:sz w:val="24"/>
        </w:rPr>
        <w:t>Den laterale humerusepikondylen, som tjener som utspring for ekstensormuskulaturen i underarmen. Lateralt for capitulum humeri</w:t>
      </w:r>
      <w:r w:rsidRPr="008A1803">
        <w:rPr>
          <w:rStyle w:val="Fotnotereferanse"/>
          <w:rFonts w:ascii="Adobe Garamond Pro" w:hAnsi="Adobe Garamond Pro" w:cs="Times New Roman"/>
          <w:sz w:val="24"/>
        </w:rPr>
        <w:footnoteReference w:id="25"/>
      </w:r>
      <w:r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Epicondylus medialis humeri: </w:t>
      </w:r>
      <w:r w:rsidRPr="008A1803">
        <w:rPr>
          <w:rFonts w:ascii="Adobe Garamond Pro" w:hAnsi="Adobe Garamond Pro" w:cs="Times New Roman"/>
          <w:sz w:val="24"/>
        </w:rPr>
        <w:t>Den mediale humerusepikondylen, som tjener som utsp</w:t>
      </w:r>
      <w:r w:rsidR="004339C7">
        <w:rPr>
          <w:rFonts w:ascii="Adobe Garamond Pro" w:hAnsi="Adobe Garamond Pro" w:cs="Times New Roman"/>
          <w:sz w:val="24"/>
        </w:rPr>
        <w:t xml:space="preserve">ring for fleksormuskulaturen i </w:t>
      </w:r>
      <w:r w:rsidRPr="008A1803">
        <w:rPr>
          <w:rFonts w:ascii="Adobe Garamond Pro" w:hAnsi="Adobe Garamond Pro" w:cs="Times New Roman"/>
          <w:sz w:val="24"/>
        </w:rPr>
        <w:t>underarmen. Medialt for trochlea humeri</w:t>
      </w:r>
      <w:r w:rsidRPr="008A1803">
        <w:rPr>
          <w:rStyle w:val="Fotnotereferanse"/>
          <w:rFonts w:ascii="Adobe Garamond Pro" w:hAnsi="Adobe Garamond Pro" w:cs="Times New Roman"/>
          <w:sz w:val="24"/>
        </w:rPr>
        <w:footnoteReference w:id="26"/>
      </w:r>
      <w:r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Bicepssenen: </w:t>
      </w:r>
      <w:r w:rsidRPr="008A1803">
        <w:rPr>
          <w:rFonts w:ascii="Adobe Garamond Pro" w:hAnsi="Adobe Garamond Pro" w:cs="Times New Roman"/>
          <w:sz w:val="24"/>
        </w:rPr>
        <w:t xml:space="preserve">m. biceps brachii fester seg på tuberositas radii, og via aponeurosis bicipitis brachii til ulna. </w:t>
      </w:r>
    </w:p>
    <w:p w:rsidR="0061087F" w:rsidRPr="00853D1B" w:rsidRDefault="0061087F" w:rsidP="00853D1B">
      <w:pPr>
        <w:pStyle w:val="Overskrift2"/>
        <w:rPr>
          <w:rFonts w:ascii="Adobe Garamond Pro" w:hAnsi="Adobe Garamond Pro"/>
          <w:sz w:val="28"/>
        </w:rPr>
      </w:pPr>
      <w:bookmarkStart w:id="38" w:name="_Toc349171686"/>
      <w:r w:rsidRPr="00853D1B">
        <w:rPr>
          <w:rFonts w:ascii="Adobe Garamond Pro" w:hAnsi="Adobe Garamond Pro"/>
          <w:sz w:val="28"/>
        </w:rPr>
        <w:t>Skulderen – fortil</w:t>
      </w:r>
      <w:bookmarkEnd w:id="38"/>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V. cephalica:</w:t>
      </w:r>
      <w:r w:rsidRPr="008A1803">
        <w:rPr>
          <w:rFonts w:ascii="Adobe Garamond Pro" w:hAnsi="Adobe Garamond Pro" w:cs="Times New Roman"/>
          <w:sz w:val="24"/>
        </w:rPr>
        <w:t xml:space="preserve"> Subkutan vene som begynner ved tommelfingerens rot. På overarmen løper den i sulcus bicipitalis lateralis, så gjennom spalten mellom m. deltoideus og m. pectoralis major, før den løper profund til v. axillaris.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V. basilica: </w:t>
      </w:r>
      <w:r w:rsidRPr="008A1803">
        <w:rPr>
          <w:rFonts w:ascii="Adobe Garamond Pro" w:hAnsi="Adobe Garamond Pro" w:cs="Times New Roman"/>
          <w:sz w:val="24"/>
        </w:rPr>
        <w:t>Subkutan vene som begynner over den distale del av ulna. Går i fossa cubiti, før den perforerer fascia antebrachii midt i sulcus bicipitalis medialis og munner inn i v. brachialis</w:t>
      </w:r>
      <w:r w:rsidRPr="008A1803">
        <w:rPr>
          <w:rStyle w:val="Fotnotereferanse"/>
          <w:rFonts w:ascii="Adobe Garamond Pro" w:hAnsi="Adobe Garamond Pro" w:cs="Times New Roman"/>
          <w:sz w:val="24"/>
        </w:rPr>
        <w:footnoteReference w:id="27"/>
      </w:r>
      <w:r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Nn. cutanei brachii laterales superior et inferior: </w:t>
      </w:r>
      <w:r w:rsidRPr="008A1803">
        <w:rPr>
          <w:rFonts w:ascii="Adobe Garamond Pro" w:hAnsi="Adobe Garamond Pro" w:cs="Times New Roman"/>
          <w:sz w:val="24"/>
        </w:rPr>
        <w:t>kutane grener til overarmens laterale og dorsale flate. N. cutaneus brachii lateralis superior stammer fra n. axillaris og er lokalisert på overflaten av m. deltoideus. N. cutaneus brachii lateralis inferior stammer fra n. radialis og er lokalisert distalt for m. deltoideus.</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axillaris: </w:t>
      </w:r>
      <w:r w:rsidRPr="008A1803">
        <w:rPr>
          <w:rFonts w:ascii="Adobe Garamond Pro" w:hAnsi="Adobe Garamond Pro" w:cs="Times New Roman"/>
          <w:sz w:val="24"/>
        </w:rPr>
        <w:t>Som tidligere beskrevet går denne gjennom det laterale aksillehullet, og innerverer m. deltoideus og m. teres minor.</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circumflexa humeri anterior: </w:t>
      </w:r>
      <w:r w:rsidRPr="008A1803">
        <w:rPr>
          <w:rFonts w:ascii="Adobe Garamond Pro" w:hAnsi="Adobe Garamond Pro" w:cs="Times New Roman"/>
          <w:sz w:val="24"/>
        </w:rPr>
        <w:t>avgår fra a. brachialis under m. latissimus dorsi, og passerer på tvers over humerus over collum chirurgicum</w:t>
      </w:r>
      <w:r w:rsidRPr="008A1803">
        <w:rPr>
          <w:rStyle w:val="Fotnotereferanse"/>
          <w:rFonts w:ascii="Adobe Garamond Pro" w:hAnsi="Adobe Garamond Pro" w:cs="Times New Roman"/>
          <w:sz w:val="24"/>
        </w:rPr>
        <w:footnoteReference w:id="28"/>
      </w:r>
      <w:r w:rsidRPr="008A1803">
        <w:rPr>
          <w:rFonts w:ascii="Adobe Garamond Pro" w:hAnsi="Adobe Garamond Pro" w:cs="Times New Roman"/>
          <w:sz w:val="24"/>
        </w:rPr>
        <w:t xml:space="preserve">. Går til m. biceps brachii og m. brachialis, før den anastomoserer med a. circumflexa humeri posterior.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lang w:val="en-US"/>
        </w:rPr>
        <w:t xml:space="preserve">Lig. coracoclaviculare: </w:t>
      </w:r>
      <w:r w:rsidRPr="008A1803">
        <w:rPr>
          <w:rFonts w:ascii="Adobe Garamond Pro" w:hAnsi="Adobe Garamond Pro" w:cs="Times New Roman"/>
          <w:sz w:val="24"/>
          <w:lang w:val="en-US"/>
        </w:rPr>
        <w:t xml:space="preserve">Ligament mellom proc. coracoideus og clavicula. </w:t>
      </w:r>
      <w:r w:rsidRPr="008A1803">
        <w:rPr>
          <w:rFonts w:ascii="Adobe Garamond Pro" w:hAnsi="Adobe Garamond Pro" w:cs="Times New Roman"/>
          <w:sz w:val="24"/>
        </w:rPr>
        <w:t xml:space="preserve">Består av to ligamenter: </w:t>
      </w:r>
      <w:r w:rsidRPr="008A1803">
        <w:rPr>
          <w:rFonts w:ascii="Adobe Garamond Pro" w:hAnsi="Adobe Garamond Pro" w:cs="Times New Roman"/>
          <w:i/>
          <w:sz w:val="24"/>
        </w:rPr>
        <w:t>lig. trapezoideum</w:t>
      </w:r>
      <w:r w:rsidRPr="008A1803">
        <w:rPr>
          <w:rFonts w:ascii="Adobe Garamond Pro" w:hAnsi="Adobe Garamond Pro" w:cs="Times New Roman"/>
          <w:sz w:val="24"/>
        </w:rPr>
        <w:t xml:space="preserve"> som spenner seg fra proc. coracoideus kranialt og lateralt til clavicula, og er plassert mellom lig. conoideum og lig. coracoacromiale</w:t>
      </w:r>
      <w:r w:rsidRPr="008A1803">
        <w:rPr>
          <w:rStyle w:val="Fotnotereferanse"/>
          <w:rFonts w:ascii="Adobe Garamond Pro" w:hAnsi="Adobe Garamond Pro" w:cs="Times New Roman"/>
          <w:sz w:val="24"/>
        </w:rPr>
        <w:footnoteReference w:id="29"/>
      </w:r>
      <w:r w:rsidRPr="008A1803">
        <w:rPr>
          <w:rFonts w:ascii="Adobe Garamond Pro" w:hAnsi="Adobe Garamond Pro" w:cs="Times New Roman"/>
          <w:sz w:val="24"/>
        </w:rPr>
        <w:t xml:space="preserve">. </w:t>
      </w:r>
      <w:r w:rsidRPr="008A1803">
        <w:rPr>
          <w:rFonts w:ascii="Adobe Garamond Pro" w:hAnsi="Adobe Garamond Pro" w:cs="Times New Roman"/>
          <w:i/>
          <w:sz w:val="24"/>
        </w:rPr>
        <w:t>Lig. conoideum</w:t>
      </w:r>
      <w:r w:rsidRPr="008A1803">
        <w:rPr>
          <w:rFonts w:ascii="Adobe Garamond Pro" w:hAnsi="Adobe Garamond Pro" w:cs="Times New Roman"/>
          <w:sz w:val="24"/>
        </w:rPr>
        <w:t xml:space="preserve"> som spenner seg fra roten av proc. coracoideus til clavicula.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brachialis: </w:t>
      </w:r>
      <w:r w:rsidRPr="008A1803">
        <w:rPr>
          <w:rFonts w:ascii="Adobe Garamond Pro" w:hAnsi="Adobe Garamond Pro" w:cs="Times New Roman"/>
          <w:sz w:val="24"/>
        </w:rPr>
        <w:t xml:space="preserve">Fortsettelse av a. axillaris som strekker seg fra underkanten av m. pectoralis major i sulcus bicipitalis medialis, før den deler seg i a. radialis og a. ulnaris. </w:t>
      </w:r>
    </w:p>
    <w:p w:rsidR="00197CEC" w:rsidRDefault="00197CEC">
      <w:pPr>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796FA7" w:rsidRPr="004B5031" w:rsidRDefault="00796FA7" w:rsidP="00796FA7">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CORACOBRACHIALIS</w:t>
      </w:r>
      <w:r w:rsidR="006169D8">
        <w:rPr>
          <w:rFonts w:ascii="Adobe Garamond Pro" w:hAnsi="Adobe Garamond Pro" w:cs="Times New Roman"/>
          <w:b/>
          <w:i/>
          <w:color w:val="FF0000"/>
          <w:sz w:val="24"/>
          <w:lang w:val="en-US"/>
        </w:rPr>
        <w:t xml:space="preserve"> (s. 268 i Thieme)</w:t>
      </w:r>
    </w:p>
    <w:p w:rsidR="00796FA7" w:rsidRPr="00796FA7" w:rsidRDefault="00796FA7" w:rsidP="00796FA7">
      <w:pPr>
        <w:tabs>
          <w:tab w:val="left" w:pos="1848"/>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Utspring:</w:t>
      </w:r>
      <w:r w:rsidRPr="00796FA7">
        <w:rPr>
          <w:rFonts w:ascii="Adobe Garamond Pro" w:hAnsi="Adobe Garamond Pro" w:cs="Times New Roman"/>
          <w:sz w:val="24"/>
        </w:rPr>
        <w:t xml:space="preserve"> </w:t>
      </w:r>
      <w:r w:rsidRPr="00796FA7">
        <w:rPr>
          <w:rFonts w:ascii="Adobe Garamond Pro" w:hAnsi="Adobe Garamond Pro" w:cs="Times New Roman"/>
          <w:sz w:val="24"/>
        </w:rPr>
        <w:tab/>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Proc. coracoideus</w:t>
      </w:r>
    </w:p>
    <w:p w:rsidR="00796FA7" w:rsidRDefault="00796FA7"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Feste:</w:t>
      </w:r>
      <w:r w:rsidRPr="00796FA7">
        <w:rPr>
          <w:rFonts w:ascii="Adobe Garamond Pro" w:hAnsi="Adobe Garamond Pro" w:cs="Times New Roman"/>
          <w:sz w:val="24"/>
        </w:rPr>
        <w:t xml:space="preserve"> </w:t>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Humerus på linje med crista tuberculi minoris humeri (midt på humerus). </w:t>
      </w:r>
    </w:p>
    <w:p w:rsidR="00796FA7" w:rsidRDefault="00796FA7"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Funksjon:</w:t>
      </w:r>
      <w:r w:rsidRPr="00796FA7">
        <w:rPr>
          <w:rFonts w:ascii="Adobe Garamond Pro" w:hAnsi="Adobe Garamond Pro" w:cs="Times New Roman"/>
          <w:sz w:val="24"/>
        </w:rPr>
        <w:t xml:space="preserve"> </w:t>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Fleksjon, adduksjon og innadrotasjon i GH-leddet. </w:t>
      </w:r>
    </w:p>
    <w:p w:rsidR="00796FA7" w:rsidRDefault="00796FA7" w:rsidP="00796FA7">
      <w:pPr>
        <w:tabs>
          <w:tab w:val="left" w:pos="4005"/>
        </w:tabs>
        <w:spacing w:after="0" w:line="25" w:lineRule="atLeast"/>
        <w:rPr>
          <w:rFonts w:ascii="Adobe Garamond Pro" w:hAnsi="Adobe Garamond Pro" w:cs="Times New Roman"/>
          <w:sz w:val="24"/>
          <w:u w:val="single"/>
        </w:rPr>
      </w:pPr>
      <w:r w:rsidRPr="00796FA7">
        <w:rPr>
          <w:rFonts w:ascii="Adobe Garamond Pro" w:hAnsi="Adobe Garamond Pro" w:cs="Times New Roman"/>
          <w:sz w:val="24"/>
          <w:u w:val="single"/>
        </w:rPr>
        <w:t>Innervasjon:</w:t>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n. musculocutaneus (C6, C7)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796FA7"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coracobrachialis</w:t>
            </w:r>
          </w:p>
        </w:tc>
        <w:tc>
          <w:tcPr>
            <w:tcW w:w="1364" w:type="dxa"/>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88,17</w:t>
            </w:r>
          </w:p>
        </w:tc>
      </w:tr>
      <w:tr w:rsidR="00796FA7" w:rsidRPr="008A1803"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8F3DC24" wp14:editId="5E510381">
                  <wp:extent cx="1219200" cy="139065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r="19315" b="-2075"/>
                          <a:stretch>
                            <a:fillRect/>
                          </a:stretch>
                        </pic:blipFill>
                        <pic:spPr bwMode="auto">
                          <a:xfrm>
                            <a:off x="0" y="0"/>
                            <a:ext cx="1219200" cy="13906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processus coracoideus</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Pr>
                <w:rFonts w:ascii="Adobe Garamond Pro" w:hAnsi="Adobe Garamond Pro" w:cs="Times New Roman"/>
                <w:sz w:val="24"/>
              </w:rPr>
              <w:t>: midt på humerus</w:t>
            </w:r>
            <w:r w:rsidRPr="008A1803">
              <w:rPr>
                <w:rFonts w:ascii="Adobe Garamond Pro" w:hAnsi="Adobe Garamond Pro" w:cs="Times New Roman"/>
                <w:sz w:val="24"/>
              </w:rPr>
              <w:t xml:space="preserve"> medialt</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musculocutaneus (C5-7)</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Flekterer, innoverroterer og adduserer.</w:t>
            </w:r>
          </w:p>
        </w:tc>
      </w:tr>
    </w:tbl>
    <w:p w:rsidR="00796FA7" w:rsidRPr="008A1803" w:rsidRDefault="00796FA7" w:rsidP="00796FA7">
      <w:pPr>
        <w:spacing w:line="25" w:lineRule="atLeast"/>
        <w:rPr>
          <w:rFonts w:ascii="Adobe Garamond Pro" w:hAnsi="Adobe Garamond Pro" w:cs="Times New Roman"/>
          <w:i/>
          <w:color w:val="FF0000"/>
          <w:sz w:val="24"/>
        </w:rPr>
      </w:pPr>
    </w:p>
    <w:p w:rsidR="00C31242" w:rsidRDefault="00C31242" w:rsidP="00197CEC">
      <w:pPr>
        <w:tabs>
          <w:tab w:val="left" w:pos="4005"/>
        </w:tabs>
        <w:spacing w:line="25" w:lineRule="atLeast"/>
        <w:rPr>
          <w:rFonts w:ascii="Adobe Garamond Pro" w:hAnsi="Adobe Garamond Pro" w:cs="Times New Roman"/>
          <w:b/>
          <w:i/>
          <w:color w:val="FF0000"/>
          <w:sz w:val="24"/>
          <w:lang w:val="en-US"/>
        </w:rPr>
      </w:pPr>
    </w:p>
    <w:p w:rsidR="00154E16" w:rsidRDefault="00154E16"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br w:type="page"/>
      </w:r>
    </w:p>
    <w:p w:rsidR="00796FA7" w:rsidRPr="004B5031" w:rsidRDefault="00796FA7" w:rsidP="00796FA7">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BICEPS BRACHII</w:t>
      </w:r>
      <w:r w:rsidR="006169D8">
        <w:rPr>
          <w:rFonts w:ascii="Adobe Garamond Pro" w:hAnsi="Adobe Garamond Pro" w:cs="Times New Roman"/>
          <w:b/>
          <w:i/>
          <w:color w:val="FF0000"/>
          <w:sz w:val="24"/>
          <w:lang w:val="en-US"/>
        </w:rPr>
        <w:t xml:space="preserve"> (s. 270 i Thieme)</w:t>
      </w:r>
    </w:p>
    <w:p w:rsidR="00796FA7" w:rsidRPr="00796FA7" w:rsidRDefault="00796FA7" w:rsidP="00796FA7">
      <w:pPr>
        <w:tabs>
          <w:tab w:val="left" w:pos="4005"/>
        </w:tabs>
        <w:spacing w:after="0" w:line="25" w:lineRule="atLeast"/>
        <w:rPr>
          <w:rFonts w:ascii="Adobe Garamond Pro" w:hAnsi="Adobe Garamond Pro" w:cs="Times New Roman"/>
          <w:sz w:val="24"/>
          <w:lang w:val="en-US"/>
        </w:rPr>
      </w:pPr>
      <w:r w:rsidRPr="00796FA7">
        <w:rPr>
          <w:rFonts w:ascii="Adobe Garamond Pro" w:hAnsi="Adobe Garamond Pro" w:cs="Times New Roman"/>
          <w:sz w:val="24"/>
          <w:u w:val="single"/>
          <w:lang w:val="en-US"/>
        </w:rPr>
        <w:t>Utspring:</w:t>
      </w:r>
      <w:r w:rsidRPr="00796FA7">
        <w:rPr>
          <w:rFonts w:ascii="Adobe Garamond Pro" w:hAnsi="Adobe Garamond Pro" w:cs="Times New Roman"/>
          <w:sz w:val="24"/>
          <w:lang w:val="en-US"/>
        </w:rPr>
        <w:t xml:space="preserve"> </w:t>
      </w:r>
    </w:p>
    <w:p w:rsidR="00796FA7" w:rsidRPr="00853D1B" w:rsidRDefault="00796FA7" w:rsidP="00796FA7">
      <w:pPr>
        <w:pStyle w:val="Listeavsnitt"/>
        <w:numPr>
          <w:ilvl w:val="0"/>
          <w:numId w:val="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lang w:val="en-US"/>
        </w:rPr>
        <w:t xml:space="preserve">Caput longum: </w:t>
      </w:r>
      <w:r w:rsidRPr="00796FA7">
        <w:rPr>
          <w:rFonts w:ascii="Adobe Garamond Pro" w:hAnsi="Adobe Garamond Pro" w:cs="Times New Roman"/>
          <w:sz w:val="24"/>
          <w:lang w:val="en-US"/>
        </w:rPr>
        <w:t xml:space="preserve">Tuberculum supraglenoidale scapulae. </w:t>
      </w:r>
      <w:r w:rsidRPr="00853D1B">
        <w:rPr>
          <w:rFonts w:ascii="Adobe Garamond Pro" w:hAnsi="Adobe Garamond Pro" w:cs="Times New Roman"/>
          <w:sz w:val="24"/>
        </w:rPr>
        <w:t>Går så i sulcus intertubercularis.</w:t>
      </w:r>
    </w:p>
    <w:p w:rsidR="00796FA7" w:rsidRPr="00796FA7" w:rsidRDefault="00796FA7" w:rsidP="00796FA7">
      <w:pPr>
        <w:pStyle w:val="Listeavsnitt"/>
        <w:numPr>
          <w:ilvl w:val="0"/>
          <w:numId w:val="6"/>
        </w:numPr>
        <w:tabs>
          <w:tab w:val="left" w:pos="4005"/>
        </w:tabs>
        <w:spacing w:line="25" w:lineRule="atLeast"/>
        <w:rPr>
          <w:rFonts w:ascii="Adobe Garamond Pro" w:hAnsi="Adobe Garamond Pro" w:cs="Times New Roman"/>
          <w:sz w:val="24"/>
        </w:rPr>
      </w:pPr>
      <w:r w:rsidRPr="006169D8">
        <w:rPr>
          <w:rFonts w:ascii="Adobe Garamond Pro" w:hAnsi="Adobe Garamond Pro" w:cs="Times New Roman"/>
          <w:i/>
          <w:sz w:val="24"/>
          <w:lang w:val="en-US"/>
        </w:rPr>
        <w:t xml:space="preserve">Caput breve: </w:t>
      </w:r>
      <w:r w:rsidRPr="006169D8">
        <w:rPr>
          <w:rFonts w:ascii="Adobe Garamond Pro" w:hAnsi="Adobe Garamond Pro" w:cs="Times New Roman"/>
          <w:sz w:val="24"/>
          <w:lang w:val="en-US"/>
        </w:rPr>
        <w:t>Proc. coracoi</w:t>
      </w:r>
      <w:r w:rsidRPr="00796FA7">
        <w:rPr>
          <w:rFonts w:ascii="Adobe Garamond Pro" w:hAnsi="Adobe Garamond Pro" w:cs="Times New Roman"/>
          <w:sz w:val="24"/>
        </w:rPr>
        <w:t>deus.</w:t>
      </w:r>
    </w:p>
    <w:p w:rsidR="00796FA7" w:rsidRDefault="00796FA7"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Feste:</w:t>
      </w:r>
      <w:r w:rsidRPr="00796FA7">
        <w:rPr>
          <w:rFonts w:ascii="Adobe Garamond Pro" w:hAnsi="Adobe Garamond Pro" w:cs="Times New Roman"/>
          <w:sz w:val="24"/>
        </w:rPr>
        <w:t xml:space="preserve"> </w:t>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Tuberositas radii og </w:t>
      </w:r>
      <w:r>
        <w:rPr>
          <w:rFonts w:ascii="Adobe Garamond Pro" w:hAnsi="Adobe Garamond Pro" w:cs="Times New Roman"/>
          <w:sz w:val="24"/>
        </w:rPr>
        <w:t xml:space="preserve">ulna </w:t>
      </w:r>
      <w:r w:rsidRPr="00796FA7">
        <w:rPr>
          <w:rFonts w:ascii="Adobe Garamond Pro" w:hAnsi="Adobe Garamond Pro" w:cs="Times New Roman"/>
          <w:sz w:val="24"/>
        </w:rPr>
        <w:t>vi</w:t>
      </w:r>
      <w:r>
        <w:rPr>
          <w:rFonts w:ascii="Adobe Garamond Pro" w:hAnsi="Adobe Garamond Pro" w:cs="Times New Roman"/>
          <w:sz w:val="24"/>
        </w:rPr>
        <w:t>a aponeurosis bicipitis</w:t>
      </w:r>
      <w:r w:rsidRPr="00796FA7">
        <w:rPr>
          <w:rFonts w:ascii="Adobe Garamond Pro" w:hAnsi="Adobe Garamond Pro" w:cs="Times New Roman"/>
          <w:sz w:val="24"/>
        </w:rPr>
        <w:t>.</w:t>
      </w:r>
    </w:p>
    <w:p w:rsidR="00796FA7" w:rsidRPr="00796FA7" w:rsidRDefault="00796FA7" w:rsidP="00796FA7">
      <w:pPr>
        <w:tabs>
          <w:tab w:val="left" w:pos="4005"/>
        </w:tabs>
        <w:spacing w:after="0" w:line="25" w:lineRule="atLeast"/>
        <w:rPr>
          <w:rFonts w:ascii="Adobe Garamond Pro" w:hAnsi="Adobe Garamond Pro" w:cs="Times New Roman"/>
          <w:i/>
          <w:sz w:val="24"/>
        </w:rPr>
      </w:pPr>
      <w:r w:rsidRPr="00796FA7">
        <w:rPr>
          <w:rFonts w:ascii="Adobe Garamond Pro" w:hAnsi="Adobe Garamond Pro" w:cs="Times New Roman"/>
          <w:sz w:val="24"/>
          <w:u w:val="single"/>
        </w:rPr>
        <w:t>Funksjon:</w:t>
      </w:r>
      <w:r w:rsidRPr="00796FA7">
        <w:rPr>
          <w:rFonts w:ascii="Adobe Garamond Pro" w:hAnsi="Adobe Garamond Pro" w:cs="Times New Roman"/>
          <w:sz w:val="24"/>
        </w:rPr>
        <w:t xml:space="preserve"> </w:t>
      </w:r>
    </w:p>
    <w:p w:rsidR="00796FA7" w:rsidRPr="00796FA7" w:rsidRDefault="00796FA7" w:rsidP="00AD1AD4">
      <w:pPr>
        <w:pStyle w:val="Listeavsnitt"/>
        <w:numPr>
          <w:ilvl w:val="0"/>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Albueleddet: </w:t>
      </w:r>
      <w:r w:rsidRPr="00796FA7">
        <w:rPr>
          <w:rFonts w:ascii="Adobe Garamond Pro" w:hAnsi="Adobe Garamond Pro" w:cs="Times New Roman"/>
          <w:sz w:val="24"/>
        </w:rPr>
        <w:t xml:space="preserve">Fleksjon, samt supinasjon når albueleddet er fiksert. </w:t>
      </w:r>
    </w:p>
    <w:p w:rsidR="00796FA7" w:rsidRPr="00796FA7" w:rsidRDefault="00796FA7" w:rsidP="00AD1AD4">
      <w:pPr>
        <w:pStyle w:val="Listeavsnitt"/>
        <w:numPr>
          <w:ilvl w:val="0"/>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GH-leddet: </w:t>
      </w:r>
    </w:p>
    <w:p w:rsidR="00796FA7" w:rsidRDefault="00796FA7" w:rsidP="00AD1AD4">
      <w:pPr>
        <w:pStyle w:val="Listeavsnitt"/>
        <w:numPr>
          <w:ilvl w:val="1"/>
          <w:numId w:val="56"/>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Fleksjon, abduksjon og innadr</w:t>
      </w:r>
      <w:r>
        <w:rPr>
          <w:rFonts w:ascii="Adobe Garamond Pro" w:hAnsi="Adobe Garamond Pro" w:cs="Times New Roman"/>
          <w:sz w:val="24"/>
        </w:rPr>
        <w:t>otasjon</w:t>
      </w:r>
    </w:p>
    <w:p w:rsidR="00796FA7" w:rsidRPr="00796FA7" w:rsidRDefault="00796FA7" w:rsidP="00AD1AD4">
      <w:pPr>
        <w:pStyle w:val="Listeavsnitt"/>
        <w:numPr>
          <w:ilvl w:val="1"/>
          <w:numId w:val="56"/>
        </w:numPr>
        <w:tabs>
          <w:tab w:val="left" w:pos="4005"/>
        </w:tabs>
        <w:spacing w:line="25" w:lineRule="atLeast"/>
        <w:rPr>
          <w:rFonts w:ascii="Adobe Garamond Pro" w:hAnsi="Adobe Garamond Pro" w:cs="Times New Roman"/>
          <w:sz w:val="24"/>
        </w:rPr>
      </w:pPr>
      <w:r>
        <w:rPr>
          <w:rFonts w:ascii="Adobe Garamond Pro" w:hAnsi="Adobe Garamond Pro" w:cs="Times New Roman"/>
          <w:sz w:val="24"/>
        </w:rPr>
        <w:t>S</w:t>
      </w:r>
      <w:r w:rsidRPr="00796FA7">
        <w:rPr>
          <w:rFonts w:ascii="Adobe Garamond Pro" w:hAnsi="Adobe Garamond Pro" w:cs="Times New Roman"/>
          <w:sz w:val="24"/>
        </w:rPr>
        <w:t>tabilisering av caput humeri når m. deltoideus kontraheres.</w:t>
      </w:r>
    </w:p>
    <w:p w:rsidR="00796FA7" w:rsidRDefault="00796FA7" w:rsidP="00796FA7">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Innervasjon:</w:t>
      </w:r>
      <w:r w:rsidRPr="00796FA7">
        <w:rPr>
          <w:rFonts w:ascii="Adobe Garamond Pro" w:hAnsi="Adobe Garamond Pro" w:cs="Times New Roman"/>
          <w:sz w:val="24"/>
        </w:rPr>
        <w:t xml:space="preserve"> </w:t>
      </w:r>
    </w:p>
    <w:p w:rsidR="00796FA7" w:rsidRPr="00796FA7" w:rsidRDefault="00796FA7" w:rsidP="00796FA7">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n. musculocutaneus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796FA7"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biceps brachii</w:t>
            </w:r>
          </w:p>
        </w:tc>
        <w:tc>
          <w:tcPr>
            <w:tcW w:w="1364" w:type="dxa"/>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88,12</w:t>
            </w:r>
          </w:p>
        </w:tc>
      </w:tr>
      <w:tr w:rsidR="00796FA7" w:rsidRPr="008E44F8"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07A79A4" wp14:editId="659950CF">
                  <wp:extent cx="1362075" cy="2400300"/>
                  <wp:effectExtent l="0" t="0" r="9525"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24003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Caput longum</w:t>
            </w:r>
            <w:r w:rsidRPr="008A1803">
              <w:rPr>
                <w:rFonts w:ascii="Adobe Garamond Pro" w:hAnsi="Adobe Garamond Pro" w:cs="Times New Roman"/>
                <w:sz w:val="24"/>
                <w:lang w:val="en-GB"/>
              </w:rPr>
              <w:t xml:space="preserve"> – tuberculum supraglenoidale</w:t>
            </w:r>
          </w:p>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Caput breve</w:t>
            </w:r>
            <w:r w:rsidRPr="008A1803">
              <w:rPr>
                <w:rFonts w:ascii="Adobe Garamond Pro" w:hAnsi="Adobe Garamond Pro" w:cs="Times New Roman"/>
                <w:sz w:val="24"/>
                <w:lang w:val="en-GB"/>
              </w:rPr>
              <w:t xml:space="preserve"> – processus coracoideus</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rPr>
            </w:pPr>
            <w:r w:rsidRPr="008A1803">
              <w:rPr>
                <w:rFonts w:ascii="Adobe Garamond Pro" w:hAnsi="Adobe Garamond Pro" w:cs="Times New Roman"/>
                <w:b/>
                <w:sz w:val="24"/>
              </w:rPr>
              <w:t>F</w:t>
            </w:r>
            <w:r w:rsidRPr="008A1803">
              <w:rPr>
                <w:rFonts w:ascii="Adobe Garamond Pro" w:hAnsi="Adobe Garamond Pro" w:cs="Times New Roman"/>
                <w:sz w:val="24"/>
              </w:rPr>
              <w:t>: tuberositas radii og via aponeurosis m. bicipitis brachii til ulna</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96FA7" w:rsidRPr="008A1803" w:rsidRDefault="00796FA7"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musculocutaneus (C5-6)</w:t>
            </w:r>
          </w:p>
        </w:tc>
      </w:tr>
      <w:tr w:rsidR="00796FA7"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96FA7" w:rsidRPr="008A1803" w:rsidRDefault="00796FA7"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796FA7" w:rsidRPr="008A1803" w:rsidRDefault="00796FA7"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Flekterer og supinerer albueleddet.</w:t>
            </w:r>
          </w:p>
          <w:p w:rsidR="00796FA7" w:rsidRPr="008A1803" w:rsidRDefault="00796FA7" w:rsidP="00853D1B">
            <w:pPr>
              <w:spacing w:line="25" w:lineRule="atLeast"/>
              <w:rPr>
                <w:rFonts w:ascii="Adobe Garamond Pro" w:hAnsi="Adobe Garamond Pro" w:cs="Times New Roman"/>
                <w:i/>
                <w:sz w:val="24"/>
              </w:rPr>
            </w:pPr>
          </w:p>
          <w:p w:rsidR="00796FA7" w:rsidRPr="008A1803" w:rsidRDefault="00796FA7" w:rsidP="00853D1B">
            <w:pPr>
              <w:spacing w:line="25" w:lineRule="atLeast"/>
              <w:rPr>
                <w:rFonts w:ascii="Adobe Garamond Pro" w:hAnsi="Adobe Garamond Pro" w:cs="Times New Roman"/>
                <w:i/>
                <w:sz w:val="24"/>
              </w:rPr>
            </w:pPr>
          </w:p>
          <w:p w:rsidR="00796FA7" w:rsidRPr="008A1803" w:rsidRDefault="00796FA7" w:rsidP="00853D1B">
            <w:pPr>
              <w:spacing w:line="25" w:lineRule="atLeast"/>
              <w:rPr>
                <w:rFonts w:ascii="Adobe Garamond Pro" w:hAnsi="Adobe Garamond Pro" w:cs="Times New Roman"/>
                <w:i/>
                <w:sz w:val="24"/>
              </w:rPr>
            </w:pPr>
            <w:r w:rsidRPr="008A1803">
              <w:rPr>
                <w:rFonts w:ascii="Adobe Garamond Pro" w:hAnsi="Adobe Garamond Pro" w:cs="Times New Roman"/>
                <w:i/>
                <w:color w:val="0000FF"/>
                <w:sz w:val="24"/>
              </w:rPr>
              <w:t>Caput longum</w:t>
            </w:r>
            <w:r w:rsidRPr="008A1803">
              <w:rPr>
                <w:rFonts w:ascii="Adobe Garamond Pro" w:hAnsi="Adobe Garamond Pro" w:cs="Times New Roman"/>
                <w:i/>
                <w:sz w:val="24"/>
              </w:rPr>
              <w:t xml:space="preserve"> – abduserer skulderleddet.</w:t>
            </w:r>
          </w:p>
          <w:p w:rsidR="00796FA7" w:rsidRPr="008A1803" w:rsidRDefault="00796FA7" w:rsidP="00853D1B">
            <w:pPr>
              <w:spacing w:line="25" w:lineRule="atLeast"/>
              <w:rPr>
                <w:rFonts w:ascii="Adobe Garamond Pro" w:hAnsi="Adobe Garamond Pro" w:cs="Times New Roman"/>
                <w:i/>
                <w:sz w:val="24"/>
              </w:rPr>
            </w:pPr>
          </w:p>
          <w:p w:rsidR="00796FA7" w:rsidRPr="008A1803" w:rsidRDefault="00796FA7"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color w:val="008080"/>
                <w:sz w:val="24"/>
              </w:rPr>
              <w:t>Caput breve</w:t>
            </w:r>
            <w:r w:rsidRPr="008A1803">
              <w:rPr>
                <w:rFonts w:ascii="Adobe Garamond Pro" w:hAnsi="Adobe Garamond Pro" w:cs="Times New Roman"/>
                <w:i/>
                <w:sz w:val="24"/>
              </w:rPr>
              <w:t xml:space="preserve"> – flekterer skulderleddet.</w:t>
            </w:r>
          </w:p>
        </w:tc>
      </w:tr>
    </w:tbl>
    <w:p w:rsidR="00796FA7" w:rsidRPr="008A1803" w:rsidRDefault="00796FA7" w:rsidP="00796FA7">
      <w:pPr>
        <w:spacing w:line="25" w:lineRule="atLeast"/>
        <w:rPr>
          <w:rFonts w:ascii="Adobe Garamond Pro" w:hAnsi="Adobe Garamond Pro" w:cs="Times New Roman"/>
          <w:i/>
          <w:color w:val="FF0000"/>
          <w:sz w:val="24"/>
        </w:rPr>
      </w:pPr>
    </w:p>
    <w:p w:rsidR="00154E16" w:rsidRDefault="00154E16" w:rsidP="00197CEC">
      <w:pPr>
        <w:spacing w:line="25" w:lineRule="atLeast"/>
        <w:rPr>
          <w:rFonts w:ascii="Adobe Garamond Pro" w:hAnsi="Adobe Garamond Pro" w:cs="Times New Roman"/>
          <w:i/>
          <w:color w:val="FF0000"/>
          <w:sz w:val="24"/>
        </w:rPr>
      </w:pPr>
      <w:r>
        <w:rPr>
          <w:rFonts w:ascii="Adobe Garamond Pro" w:hAnsi="Adobe Garamond Pro" w:cs="Times New Roman"/>
          <w:i/>
          <w:color w:val="FF0000"/>
          <w:sz w:val="24"/>
        </w:rPr>
        <w:br w:type="page"/>
      </w:r>
    </w:p>
    <w:p w:rsidR="0061087F" w:rsidRPr="006169D8" w:rsidRDefault="00C52C51" w:rsidP="0073484E">
      <w:pPr>
        <w:tabs>
          <w:tab w:val="left" w:pos="4005"/>
        </w:tabs>
        <w:spacing w:after="0"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lastRenderedPageBreak/>
        <w:t>M, SUBSCAPULARIS</w:t>
      </w:r>
      <w:r w:rsidR="006169D8" w:rsidRPr="006169D8">
        <w:rPr>
          <w:rFonts w:ascii="Adobe Garamond Pro" w:hAnsi="Adobe Garamond Pro" w:cs="Times New Roman"/>
          <w:b/>
          <w:i/>
          <w:color w:val="FF0000"/>
          <w:sz w:val="24"/>
          <w:lang w:val="en-US"/>
        </w:rPr>
        <w:t xml:space="preserve"> (s. 262 i Thieme)</w:t>
      </w:r>
    </w:p>
    <w:p w:rsidR="0061087F" w:rsidRPr="00796FA7" w:rsidRDefault="007F2568" w:rsidP="00FE3EA1">
      <w:pPr>
        <w:tabs>
          <w:tab w:val="left" w:pos="4005"/>
        </w:tabs>
        <w:spacing w:after="0"/>
        <w:rPr>
          <w:rFonts w:ascii="Adobe Garamond Pro" w:hAnsi="Adobe Garamond Pro" w:cs="Times New Roman"/>
          <w:sz w:val="24"/>
        </w:rPr>
      </w:pPr>
      <w:r w:rsidRPr="00796FA7">
        <w:rPr>
          <w:rFonts w:ascii="Adobe Garamond Pro" w:hAnsi="Adobe Garamond Pro" w:cs="Times New Roman"/>
          <w:sz w:val="24"/>
          <w:u w:val="single"/>
        </w:rPr>
        <w:t>Utspring:</w:t>
      </w:r>
      <w:r w:rsidR="0061087F" w:rsidRPr="00796FA7">
        <w:rPr>
          <w:rFonts w:ascii="Adobe Garamond Pro" w:hAnsi="Adobe Garamond Pro" w:cs="Times New Roman"/>
          <w:sz w:val="24"/>
        </w:rPr>
        <w:t xml:space="preserve"> Fossa subscapularis </w:t>
      </w:r>
    </w:p>
    <w:p w:rsidR="0061087F" w:rsidRPr="00796FA7" w:rsidRDefault="007F2568" w:rsidP="00FE3EA1">
      <w:pPr>
        <w:tabs>
          <w:tab w:val="left" w:pos="4005"/>
        </w:tabs>
        <w:spacing w:after="0"/>
        <w:rPr>
          <w:rFonts w:ascii="Adobe Garamond Pro" w:hAnsi="Adobe Garamond Pro" w:cs="Times New Roman"/>
          <w:sz w:val="24"/>
        </w:rPr>
      </w:pPr>
      <w:r w:rsidRPr="00796FA7">
        <w:rPr>
          <w:rFonts w:ascii="Adobe Garamond Pro" w:hAnsi="Adobe Garamond Pro" w:cs="Times New Roman"/>
          <w:sz w:val="24"/>
          <w:u w:val="single"/>
        </w:rPr>
        <w:t>Feste:</w:t>
      </w:r>
      <w:r w:rsidR="0061087F" w:rsidRPr="00796FA7">
        <w:rPr>
          <w:rFonts w:ascii="Adobe Garamond Pro" w:hAnsi="Adobe Garamond Pro" w:cs="Times New Roman"/>
          <w:sz w:val="24"/>
        </w:rPr>
        <w:t xml:space="preserve"> Tuberculum minus humeri</w:t>
      </w:r>
    </w:p>
    <w:p w:rsidR="0061087F" w:rsidRPr="00796FA7" w:rsidRDefault="007F2568" w:rsidP="00FE3EA1">
      <w:pPr>
        <w:tabs>
          <w:tab w:val="left" w:pos="4005"/>
        </w:tabs>
        <w:spacing w:after="0"/>
        <w:rPr>
          <w:rFonts w:ascii="Adobe Garamond Pro" w:hAnsi="Adobe Garamond Pro" w:cs="Times New Roman"/>
          <w:sz w:val="24"/>
        </w:rPr>
      </w:pPr>
      <w:r w:rsidRPr="00796FA7">
        <w:rPr>
          <w:rFonts w:ascii="Adobe Garamond Pro" w:hAnsi="Adobe Garamond Pro" w:cs="Times New Roman"/>
          <w:sz w:val="24"/>
          <w:u w:val="single"/>
        </w:rPr>
        <w:t>Funksjon:</w:t>
      </w:r>
      <w:r w:rsidR="0061087F" w:rsidRPr="00796FA7">
        <w:rPr>
          <w:rFonts w:ascii="Adobe Garamond Pro" w:hAnsi="Adobe Garamond Pro" w:cs="Times New Roman"/>
          <w:sz w:val="24"/>
        </w:rPr>
        <w:t xml:space="preserve"> Innadrotasjon i GH-leddet. </w:t>
      </w:r>
    </w:p>
    <w:p w:rsidR="0061087F" w:rsidRPr="00796FA7" w:rsidRDefault="007F2568" w:rsidP="00FE3EA1">
      <w:pPr>
        <w:tabs>
          <w:tab w:val="left" w:pos="4005"/>
        </w:tabs>
        <w:spacing w:after="0"/>
        <w:rPr>
          <w:rFonts w:ascii="Adobe Garamond Pro" w:hAnsi="Adobe Garamond Pro" w:cs="Times New Roman"/>
          <w:sz w:val="24"/>
        </w:rPr>
      </w:pPr>
      <w:r w:rsidRPr="00796FA7">
        <w:rPr>
          <w:rFonts w:ascii="Adobe Garamond Pro" w:hAnsi="Adobe Garamond Pro" w:cs="Times New Roman"/>
          <w:sz w:val="24"/>
          <w:u w:val="single"/>
        </w:rPr>
        <w:t>Innervasjon:</w:t>
      </w:r>
      <w:r w:rsidR="0061087F" w:rsidRPr="00796FA7">
        <w:rPr>
          <w:rFonts w:ascii="Adobe Garamond Pro" w:hAnsi="Adobe Garamond Pro" w:cs="Times New Roman"/>
          <w:sz w:val="24"/>
        </w:rPr>
        <w:t xml:space="preserve"> n. subscapularis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39" w:name="_Toc133069144"/>
            <w:r w:rsidRPr="008A1803">
              <w:rPr>
                <w:rFonts w:ascii="Adobe Garamond Pro" w:hAnsi="Adobe Garamond Pro" w:cs="Times New Roman"/>
                <w:sz w:val="24"/>
              </w:rPr>
              <w:t>m. subscapularis</w:t>
            </w:r>
            <w:bookmarkEnd w:id="39"/>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88,11</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5AA264F" wp14:editId="5B8C8654">
                  <wp:extent cx="1304925" cy="1181100"/>
                  <wp:effectExtent l="0" t="0" r="952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fossa subscapularis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minus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subscapularis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Innoverroterer.</w:t>
            </w:r>
          </w:p>
        </w:tc>
      </w:tr>
    </w:tbl>
    <w:p w:rsidR="0061087F" w:rsidRPr="008A1803" w:rsidRDefault="0061087F" w:rsidP="00197CEC">
      <w:pPr>
        <w:tabs>
          <w:tab w:val="left" w:pos="4005"/>
        </w:tabs>
        <w:spacing w:line="25" w:lineRule="atLeast"/>
        <w:rPr>
          <w:rFonts w:ascii="Adobe Garamond Pro" w:hAnsi="Adobe Garamond Pro" w:cs="Times New Roman"/>
          <w:b/>
          <w:sz w:val="24"/>
        </w:rPr>
      </w:pPr>
    </w:p>
    <w:p w:rsidR="0073484E" w:rsidRPr="004F7633" w:rsidRDefault="0073484E" w:rsidP="0073484E">
      <w:pPr>
        <w:spacing w:after="0" w:line="25" w:lineRule="atLeast"/>
        <w:rPr>
          <w:rFonts w:ascii="Adobe Garamond Pro" w:hAnsi="Adobe Garamond Pro" w:cs="Times New Roman"/>
          <w:b/>
          <w:i/>
          <w:color w:val="FF0000"/>
          <w:sz w:val="24"/>
        </w:rPr>
      </w:pPr>
      <w:r w:rsidRPr="004F7633">
        <w:rPr>
          <w:rFonts w:ascii="Adobe Garamond Pro" w:hAnsi="Adobe Garamond Pro" w:cs="Times New Roman"/>
          <w:b/>
          <w:i/>
          <w:color w:val="FF0000"/>
          <w:sz w:val="24"/>
        </w:rPr>
        <w:t>M. LATISSIMUS DORSI</w:t>
      </w:r>
      <w:r w:rsidR="006169D8">
        <w:rPr>
          <w:rFonts w:ascii="Adobe Garamond Pro" w:hAnsi="Adobe Garamond Pro" w:cs="Times New Roman"/>
          <w:b/>
          <w:i/>
          <w:color w:val="FF0000"/>
          <w:sz w:val="24"/>
        </w:rPr>
        <w:t xml:space="preserve"> (s. 266 i Thieme)</w:t>
      </w:r>
    </w:p>
    <w:p w:rsidR="0073484E" w:rsidRPr="008A1803" w:rsidRDefault="0073484E" w:rsidP="0073484E">
      <w:pPr>
        <w:spacing w:after="0" w:line="25" w:lineRule="atLeast"/>
        <w:rPr>
          <w:rFonts w:ascii="Adobe Garamond Pro" w:hAnsi="Adobe Garamond Pro" w:cs="Times New Roman"/>
          <w:sz w:val="24"/>
        </w:rPr>
      </w:pPr>
      <w:r w:rsidRPr="007F2568">
        <w:rPr>
          <w:rFonts w:ascii="Adobe Garamond Pro" w:hAnsi="Adobe Garamond Pro" w:cs="Times New Roman"/>
          <w:sz w:val="24"/>
          <w:u w:val="single"/>
        </w:rPr>
        <w:t>Utspring:</w:t>
      </w:r>
      <w:r w:rsidRPr="008A1803">
        <w:rPr>
          <w:rFonts w:ascii="Adobe Garamond Pro" w:hAnsi="Adobe Garamond Pro" w:cs="Times New Roman"/>
          <w:sz w:val="24"/>
        </w:rPr>
        <w:t xml:space="preserve"> </w:t>
      </w:r>
    </w:p>
    <w:p w:rsidR="0073484E" w:rsidRPr="00DA46D8" w:rsidRDefault="0073484E" w:rsidP="0073484E">
      <w:pPr>
        <w:pStyle w:val="Listeavsnitt"/>
        <w:numPr>
          <w:ilvl w:val="0"/>
          <w:numId w:val="1"/>
        </w:numPr>
        <w:spacing w:line="25" w:lineRule="atLeast"/>
        <w:rPr>
          <w:rFonts w:ascii="Adobe Garamond Pro" w:hAnsi="Adobe Garamond Pro" w:cs="Times New Roman"/>
          <w:sz w:val="24"/>
        </w:rPr>
      </w:pPr>
      <w:r w:rsidRPr="00DA46D8">
        <w:rPr>
          <w:rFonts w:ascii="Adobe Garamond Pro" w:hAnsi="Adobe Garamond Pro" w:cs="Times New Roman"/>
          <w:i/>
          <w:sz w:val="24"/>
        </w:rPr>
        <w:t xml:space="preserve">Pars vertebralis: </w:t>
      </w:r>
    </w:p>
    <w:p w:rsidR="0073484E" w:rsidRPr="00853D1B" w:rsidRDefault="0073484E" w:rsidP="0073484E">
      <w:pPr>
        <w:pStyle w:val="Listeavsnitt"/>
        <w:numPr>
          <w:ilvl w:val="1"/>
          <w:numId w:val="1"/>
        </w:numPr>
        <w:spacing w:line="25" w:lineRule="atLeast"/>
        <w:rPr>
          <w:rFonts w:ascii="Adobe Garamond Pro" w:hAnsi="Adobe Garamond Pro" w:cs="Times New Roman"/>
          <w:sz w:val="24"/>
          <w:lang w:val="en-US"/>
        </w:rPr>
      </w:pPr>
      <w:r w:rsidRPr="00853D1B">
        <w:rPr>
          <w:rFonts w:ascii="Adobe Garamond Pro" w:hAnsi="Adobe Garamond Pro" w:cs="Times New Roman"/>
          <w:sz w:val="24"/>
          <w:lang w:val="en-US"/>
        </w:rPr>
        <w:t>Proc. spinosi Th VII – T XII</w:t>
      </w:r>
    </w:p>
    <w:p w:rsidR="0073484E" w:rsidRDefault="0073484E" w:rsidP="0073484E">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F</w:t>
      </w:r>
      <w:r w:rsidRPr="00DA46D8">
        <w:rPr>
          <w:rFonts w:ascii="Adobe Garamond Pro" w:hAnsi="Adobe Garamond Pro" w:cs="Times New Roman"/>
          <w:sz w:val="24"/>
        </w:rPr>
        <w:t>ascia thoracolumbalis</w:t>
      </w:r>
      <w:r w:rsidRPr="00DA46D8">
        <w:rPr>
          <w:rStyle w:val="Fotnotereferanse"/>
          <w:rFonts w:ascii="Adobe Garamond Pro" w:hAnsi="Adobe Garamond Pro" w:cs="Times New Roman"/>
          <w:sz w:val="24"/>
        </w:rPr>
        <w:footnoteReference w:id="30"/>
      </w:r>
      <w:r w:rsidRPr="00DA46D8">
        <w:rPr>
          <w:rFonts w:ascii="Adobe Garamond Pro" w:hAnsi="Adobe Garamond Pro" w:cs="Times New Roman"/>
          <w:sz w:val="24"/>
        </w:rPr>
        <w:t xml:space="preserve"> over pro</w:t>
      </w:r>
      <w:r>
        <w:rPr>
          <w:rFonts w:ascii="Adobe Garamond Pro" w:hAnsi="Adobe Garamond Pro" w:cs="Times New Roman"/>
          <w:sz w:val="24"/>
        </w:rPr>
        <w:t>c. spinosi til lumbalvirvlene</w:t>
      </w:r>
      <w:r w:rsidRPr="00DA46D8">
        <w:rPr>
          <w:rFonts w:ascii="Adobe Garamond Pro" w:hAnsi="Adobe Garamond Pro" w:cs="Times New Roman"/>
          <w:sz w:val="24"/>
        </w:rPr>
        <w:t xml:space="preserve"> </w:t>
      </w:r>
    </w:p>
    <w:p w:rsidR="0073484E" w:rsidRPr="00DA46D8" w:rsidRDefault="0073484E" w:rsidP="0073484E">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O</w:t>
      </w:r>
      <w:r w:rsidRPr="00DA46D8">
        <w:rPr>
          <w:rFonts w:ascii="Adobe Garamond Pro" w:hAnsi="Adobe Garamond Pro" w:cs="Times New Roman"/>
          <w:sz w:val="24"/>
        </w:rPr>
        <w:t>s sacrum.</w:t>
      </w:r>
    </w:p>
    <w:p w:rsidR="0073484E" w:rsidRPr="00DA46D8" w:rsidRDefault="0073484E" w:rsidP="0073484E">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iliaca: </w:t>
      </w:r>
      <w:r w:rsidRPr="00DA46D8">
        <w:rPr>
          <w:rFonts w:ascii="Adobe Garamond Pro" w:hAnsi="Adobe Garamond Pro" w:cs="Times New Roman"/>
          <w:sz w:val="24"/>
          <w:lang w:val="en-US"/>
        </w:rPr>
        <w:t>Posterior 1/3 av crista iliaca.</w:t>
      </w:r>
    </w:p>
    <w:p w:rsidR="0073484E" w:rsidRPr="00DA46D8" w:rsidRDefault="0073484E" w:rsidP="0073484E">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costalis: </w:t>
      </w:r>
      <w:r w:rsidRPr="00DA46D8">
        <w:rPr>
          <w:rFonts w:ascii="Adobe Garamond Pro" w:hAnsi="Adobe Garamond Pro" w:cs="Times New Roman"/>
          <w:sz w:val="24"/>
          <w:lang w:val="en-US"/>
        </w:rPr>
        <w:t>Costae 9 – 12.</w:t>
      </w:r>
    </w:p>
    <w:p w:rsidR="0073484E" w:rsidRPr="00DA46D8" w:rsidRDefault="0073484E" w:rsidP="0073484E">
      <w:pPr>
        <w:pStyle w:val="Listeavsnitt"/>
        <w:numPr>
          <w:ilvl w:val="0"/>
          <w:numId w:val="1"/>
        </w:numPr>
        <w:spacing w:line="25" w:lineRule="atLeast"/>
        <w:rPr>
          <w:rFonts w:ascii="Adobe Garamond Pro" w:hAnsi="Adobe Garamond Pro" w:cs="Times New Roman"/>
          <w:sz w:val="24"/>
          <w:lang w:val="en-US"/>
        </w:rPr>
      </w:pPr>
      <w:r w:rsidRPr="00DA46D8">
        <w:rPr>
          <w:rFonts w:ascii="Adobe Garamond Pro" w:hAnsi="Adobe Garamond Pro" w:cs="Times New Roman"/>
          <w:i/>
          <w:sz w:val="24"/>
          <w:lang w:val="en-US"/>
        </w:rPr>
        <w:t xml:space="preserve">Pars scapularis: </w:t>
      </w:r>
      <w:r w:rsidRPr="00DA46D8">
        <w:rPr>
          <w:rFonts w:ascii="Adobe Garamond Pro" w:hAnsi="Adobe Garamond Pro" w:cs="Times New Roman"/>
          <w:sz w:val="24"/>
          <w:lang w:val="en-US"/>
        </w:rPr>
        <w:t>Angulus inferior scapulae.</w:t>
      </w:r>
    </w:p>
    <w:p w:rsidR="0073484E" w:rsidRPr="00DA46D8" w:rsidRDefault="0073484E" w:rsidP="0073484E">
      <w:pPr>
        <w:spacing w:line="25" w:lineRule="atLeast"/>
        <w:rPr>
          <w:rFonts w:ascii="Adobe Garamond Pro" w:hAnsi="Adobe Garamond Pro" w:cs="Times New Roman"/>
          <w:sz w:val="24"/>
          <w:lang w:val="en-US"/>
        </w:rPr>
      </w:pPr>
      <w:r w:rsidRPr="00DA46D8">
        <w:rPr>
          <w:rFonts w:ascii="Adobe Garamond Pro" w:hAnsi="Adobe Garamond Pro" w:cs="Times New Roman"/>
          <w:sz w:val="24"/>
          <w:u w:val="single"/>
          <w:lang w:val="en-US"/>
        </w:rPr>
        <w:t>Feste:</w:t>
      </w:r>
      <w:r w:rsidRPr="00DA46D8">
        <w:rPr>
          <w:rFonts w:ascii="Adobe Garamond Pro" w:hAnsi="Adobe Garamond Pro" w:cs="Times New Roman"/>
          <w:sz w:val="24"/>
          <w:lang w:val="en-US"/>
        </w:rPr>
        <w:t xml:space="preserve"> Crista tuberculi minoris humeri</w:t>
      </w:r>
      <w:r w:rsidRPr="00DA46D8">
        <w:rPr>
          <w:rStyle w:val="Fotnotereferanse"/>
          <w:rFonts w:ascii="Adobe Garamond Pro" w:hAnsi="Adobe Garamond Pro" w:cs="Times New Roman"/>
          <w:sz w:val="24"/>
        </w:rPr>
        <w:footnoteReference w:id="31"/>
      </w:r>
      <w:r w:rsidRPr="00DA46D8">
        <w:rPr>
          <w:rFonts w:ascii="Adobe Garamond Pro" w:hAnsi="Adobe Garamond Pro" w:cs="Times New Roman"/>
          <w:sz w:val="24"/>
          <w:lang w:val="en-US"/>
        </w:rPr>
        <w:t>.</w:t>
      </w:r>
    </w:p>
    <w:p w:rsidR="0073484E" w:rsidRPr="00DA46D8" w:rsidRDefault="0073484E" w:rsidP="0073484E">
      <w:pPr>
        <w:spacing w:line="25" w:lineRule="atLeast"/>
        <w:rPr>
          <w:rFonts w:ascii="Adobe Garamond Pro" w:hAnsi="Adobe Garamond Pro" w:cs="Times New Roman"/>
          <w:sz w:val="24"/>
        </w:rPr>
      </w:pPr>
      <w:r w:rsidRPr="00DA46D8">
        <w:rPr>
          <w:rFonts w:ascii="Adobe Garamond Pro" w:hAnsi="Adobe Garamond Pro" w:cs="Times New Roman"/>
          <w:sz w:val="24"/>
          <w:u w:val="single"/>
        </w:rPr>
        <w:t>Funksjon:</w:t>
      </w:r>
      <w:r w:rsidRPr="00DA46D8">
        <w:rPr>
          <w:rFonts w:ascii="Adobe Garamond Pro" w:hAnsi="Adobe Garamond Pro" w:cs="Times New Roman"/>
          <w:sz w:val="24"/>
        </w:rPr>
        <w:t xml:space="preserve"> Adduksjon, innadrotasjon og ekstensjon i GH-leddet. Disse tre funksjonene deler den med m. teres major. I tillegg kalles den for en «hostemuskel», bidrar i respirasjonen. </w:t>
      </w:r>
    </w:p>
    <w:p w:rsidR="0073484E" w:rsidRPr="00DA46D8" w:rsidRDefault="0073484E" w:rsidP="0073484E">
      <w:pPr>
        <w:spacing w:line="25" w:lineRule="atLeast"/>
        <w:rPr>
          <w:rFonts w:ascii="Adobe Garamond Pro" w:hAnsi="Adobe Garamond Pro" w:cs="Times New Roman"/>
          <w:sz w:val="24"/>
        </w:rPr>
      </w:pPr>
      <w:r w:rsidRPr="00DA46D8">
        <w:rPr>
          <w:rFonts w:ascii="Adobe Garamond Pro" w:hAnsi="Adobe Garamond Pro" w:cs="Times New Roman"/>
          <w:sz w:val="24"/>
          <w:u w:val="single"/>
        </w:rPr>
        <w:t>Innervasjon:</w:t>
      </w:r>
      <w:r w:rsidRPr="00DA46D8">
        <w:rPr>
          <w:rFonts w:ascii="Adobe Garamond Pro" w:hAnsi="Adobe Garamond Pro" w:cs="Times New Roman"/>
          <w:sz w:val="24"/>
        </w:rPr>
        <w:t xml:space="preserve"> n. thoracodorsalis.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73484E"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latissimus dorsi</w:t>
            </w:r>
          </w:p>
        </w:tc>
        <w:tc>
          <w:tcPr>
            <w:tcW w:w="1364" w:type="dxa"/>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74,4</w:t>
            </w:r>
          </w:p>
        </w:tc>
      </w:tr>
      <w:tr w:rsidR="0073484E" w:rsidRPr="008E44F8"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0220E67A" wp14:editId="4336986F">
                  <wp:extent cx="723900" cy="123825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382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proc. spinosi Th7 – L5, os sacrum, os ilium</w:t>
            </w:r>
          </w:p>
        </w:tc>
      </w:tr>
      <w:tr w:rsidR="0073484E" w:rsidRPr="008E44F8"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crista tuberculi minoris humeri</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thoracodorsalis</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Ekstenderer og innoverroterer humerus</w:t>
            </w:r>
          </w:p>
        </w:tc>
      </w:tr>
    </w:tbl>
    <w:p w:rsidR="0073484E" w:rsidRPr="006169D8" w:rsidRDefault="0073484E" w:rsidP="0073484E">
      <w:pPr>
        <w:spacing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lastRenderedPageBreak/>
        <w:t>M. PECTORALIS MAJOR</w:t>
      </w:r>
      <w:r w:rsidR="006169D8" w:rsidRPr="006169D8">
        <w:rPr>
          <w:rFonts w:ascii="Adobe Garamond Pro" w:hAnsi="Adobe Garamond Pro" w:cs="Times New Roman"/>
          <w:b/>
          <w:i/>
          <w:color w:val="FF0000"/>
          <w:sz w:val="24"/>
          <w:lang w:val="en-US"/>
        </w:rPr>
        <w:t xml:space="preserve"> (s. 268 i Thieme)</w:t>
      </w:r>
    </w:p>
    <w:p w:rsidR="0073484E" w:rsidRPr="00796FA7" w:rsidRDefault="0073484E" w:rsidP="0073484E">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Utspring:</w:t>
      </w:r>
      <w:r w:rsidRPr="00796FA7">
        <w:rPr>
          <w:rFonts w:ascii="Adobe Garamond Pro" w:hAnsi="Adobe Garamond Pro" w:cs="Times New Roman"/>
          <w:sz w:val="24"/>
        </w:rPr>
        <w:t xml:space="preserve"> </w:t>
      </w:r>
    </w:p>
    <w:p w:rsidR="0073484E" w:rsidRPr="00796FA7" w:rsidRDefault="0073484E" w:rsidP="0073484E">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Pars clavicularis: </w:t>
      </w:r>
    </w:p>
    <w:p w:rsidR="0073484E" w:rsidRPr="00796FA7"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Mediale halvdel av clavicula.</w:t>
      </w:r>
    </w:p>
    <w:p w:rsidR="0073484E" w:rsidRPr="00796FA7" w:rsidRDefault="0073484E" w:rsidP="0073484E">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Pars sternocostalis:</w:t>
      </w:r>
    </w:p>
    <w:p w:rsidR="0073484E"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Sternum og </w:t>
      </w:r>
    </w:p>
    <w:p w:rsidR="0073484E" w:rsidRPr="00796FA7"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Pr>
          <w:rFonts w:ascii="Adobe Garamond Pro" w:hAnsi="Adobe Garamond Pro" w:cs="Times New Roman"/>
          <w:sz w:val="24"/>
        </w:rPr>
        <w:t>C</w:t>
      </w:r>
      <w:r w:rsidRPr="00796FA7">
        <w:rPr>
          <w:rFonts w:ascii="Adobe Garamond Pro" w:hAnsi="Adobe Garamond Pro" w:cs="Times New Roman"/>
          <w:sz w:val="24"/>
        </w:rPr>
        <w:t>artilaginis costales 2-6.</w:t>
      </w:r>
    </w:p>
    <w:p w:rsidR="0073484E" w:rsidRPr="00796FA7" w:rsidRDefault="0073484E" w:rsidP="0073484E">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Pars abdominalis: </w:t>
      </w:r>
    </w:p>
    <w:p w:rsidR="0073484E" w:rsidRPr="00796FA7"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Lamina anterior av rectusskjeden</w:t>
      </w:r>
      <w:r w:rsidRPr="00796FA7">
        <w:rPr>
          <w:rStyle w:val="Fotnotereferanse"/>
          <w:rFonts w:ascii="Adobe Garamond Pro" w:hAnsi="Adobe Garamond Pro" w:cs="Times New Roman"/>
          <w:sz w:val="24"/>
        </w:rPr>
        <w:footnoteReference w:id="32"/>
      </w:r>
    </w:p>
    <w:p w:rsidR="0073484E" w:rsidRPr="00796FA7" w:rsidRDefault="0073484E" w:rsidP="0073484E">
      <w:pPr>
        <w:tabs>
          <w:tab w:val="left" w:pos="4005"/>
        </w:tabs>
        <w:spacing w:line="25" w:lineRule="atLeast"/>
        <w:rPr>
          <w:rFonts w:ascii="Adobe Garamond Pro" w:hAnsi="Adobe Garamond Pro" w:cs="Times New Roman"/>
          <w:sz w:val="24"/>
          <w:lang w:val="en-US"/>
        </w:rPr>
      </w:pPr>
      <w:r w:rsidRPr="00796FA7">
        <w:rPr>
          <w:rFonts w:ascii="Adobe Garamond Pro" w:hAnsi="Adobe Garamond Pro" w:cs="Times New Roman"/>
          <w:sz w:val="24"/>
          <w:u w:val="single"/>
          <w:lang w:val="en-US"/>
        </w:rPr>
        <w:t>Feste:</w:t>
      </w:r>
      <w:r w:rsidRPr="00796FA7">
        <w:rPr>
          <w:rFonts w:ascii="Adobe Garamond Pro" w:hAnsi="Adobe Garamond Pro" w:cs="Times New Roman"/>
          <w:sz w:val="24"/>
          <w:lang w:val="en-US"/>
        </w:rPr>
        <w:t xml:space="preserve"> Crista tuberculi majoris humeri.</w:t>
      </w:r>
    </w:p>
    <w:p w:rsidR="0073484E" w:rsidRPr="00796FA7" w:rsidRDefault="0073484E" w:rsidP="0073484E">
      <w:pPr>
        <w:tabs>
          <w:tab w:val="left" w:pos="4005"/>
        </w:tabs>
        <w:spacing w:after="0" w:line="25" w:lineRule="atLeast"/>
        <w:rPr>
          <w:rFonts w:ascii="Adobe Garamond Pro" w:hAnsi="Adobe Garamond Pro" w:cs="Times New Roman"/>
          <w:sz w:val="24"/>
        </w:rPr>
      </w:pPr>
      <w:r w:rsidRPr="00796FA7">
        <w:rPr>
          <w:rFonts w:ascii="Adobe Garamond Pro" w:hAnsi="Adobe Garamond Pro" w:cs="Times New Roman"/>
          <w:sz w:val="24"/>
          <w:u w:val="single"/>
        </w:rPr>
        <w:t>Funksjon:</w:t>
      </w:r>
      <w:r w:rsidRPr="00796FA7">
        <w:rPr>
          <w:rFonts w:ascii="Adobe Garamond Pro" w:hAnsi="Adobe Garamond Pro" w:cs="Times New Roman"/>
          <w:sz w:val="24"/>
        </w:rPr>
        <w:t xml:space="preserve"> </w:t>
      </w:r>
    </w:p>
    <w:p w:rsidR="0073484E" w:rsidRPr="00796FA7" w:rsidRDefault="0073484E" w:rsidP="0073484E">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Hele muskelen: </w:t>
      </w:r>
    </w:p>
    <w:p w:rsidR="0073484E"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Adduksjon og innadrotasjon i GH-leddet. </w:t>
      </w:r>
    </w:p>
    <w:p w:rsidR="0073484E" w:rsidRPr="00796FA7"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rPr>
        <w:t xml:space="preserve">Assisterer forsert inspirasjon når skulderen er fiksert. </w:t>
      </w:r>
    </w:p>
    <w:p w:rsidR="0073484E" w:rsidRPr="00796FA7" w:rsidRDefault="0073484E" w:rsidP="0073484E">
      <w:pPr>
        <w:pStyle w:val="Listeavsnitt"/>
        <w:numPr>
          <w:ilvl w:val="0"/>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Pars clavicularis og pars sternocostalis:</w:t>
      </w:r>
    </w:p>
    <w:p w:rsidR="0073484E" w:rsidRPr="00796FA7" w:rsidRDefault="0073484E" w:rsidP="0073484E">
      <w:pPr>
        <w:pStyle w:val="Listeavsnitt"/>
        <w:numPr>
          <w:ilvl w:val="1"/>
          <w:numId w:val="3"/>
        </w:numPr>
        <w:tabs>
          <w:tab w:val="left" w:pos="4005"/>
        </w:tabs>
        <w:spacing w:line="25" w:lineRule="atLeast"/>
        <w:rPr>
          <w:rFonts w:ascii="Adobe Garamond Pro" w:hAnsi="Adobe Garamond Pro" w:cs="Times New Roman"/>
          <w:sz w:val="24"/>
        </w:rPr>
      </w:pPr>
      <w:r w:rsidRPr="00796FA7">
        <w:rPr>
          <w:rFonts w:ascii="Adobe Garamond Pro" w:hAnsi="Adobe Garamond Pro" w:cs="Times New Roman"/>
          <w:i/>
          <w:sz w:val="24"/>
        </w:rPr>
        <w:t xml:space="preserve"> </w:t>
      </w:r>
      <w:r w:rsidRPr="00796FA7">
        <w:rPr>
          <w:rFonts w:ascii="Adobe Garamond Pro" w:hAnsi="Adobe Garamond Pro" w:cs="Times New Roman"/>
          <w:sz w:val="24"/>
        </w:rPr>
        <w:t>Fleksjon i GH-leddet.</w:t>
      </w:r>
    </w:p>
    <w:p w:rsidR="0073484E" w:rsidRPr="00796FA7" w:rsidRDefault="0073484E" w:rsidP="0073484E">
      <w:pPr>
        <w:tabs>
          <w:tab w:val="left" w:pos="4005"/>
        </w:tabs>
        <w:spacing w:line="25" w:lineRule="atLeast"/>
        <w:rPr>
          <w:rFonts w:ascii="Adobe Garamond Pro" w:hAnsi="Adobe Garamond Pro" w:cs="Times New Roman"/>
          <w:sz w:val="24"/>
        </w:rPr>
      </w:pPr>
      <w:r w:rsidRPr="00796FA7">
        <w:rPr>
          <w:rFonts w:ascii="Adobe Garamond Pro" w:hAnsi="Adobe Garamond Pro" w:cs="Times New Roman"/>
          <w:sz w:val="24"/>
          <w:u w:val="single"/>
        </w:rPr>
        <w:t>Innervasjon:</w:t>
      </w:r>
      <w:r w:rsidRPr="00796FA7">
        <w:rPr>
          <w:rFonts w:ascii="Adobe Garamond Pro" w:hAnsi="Adobe Garamond Pro" w:cs="Times New Roman"/>
          <w:sz w:val="24"/>
        </w:rPr>
        <w:t xml:space="preserve"> Nn. pectorales medialis et lateralis</w:t>
      </w:r>
      <w:r w:rsidRPr="00796FA7">
        <w:rPr>
          <w:rStyle w:val="Fotnotereferanse"/>
          <w:rFonts w:ascii="Adobe Garamond Pro" w:hAnsi="Adobe Garamond Pro" w:cs="Times New Roman"/>
          <w:sz w:val="24"/>
        </w:rPr>
        <w:footnoteReference w:id="33"/>
      </w:r>
      <w:r w:rsidRPr="00796FA7">
        <w:rPr>
          <w:rFonts w:ascii="Adobe Garamond Pro" w:hAnsi="Adobe Garamond Pro" w:cs="Times New Roman"/>
          <w:sz w:val="24"/>
        </w:rPr>
        <w:t xml:space="preserve"> (C5 – Th1)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73484E"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pectoralis major</w:t>
            </w:r>
          </w:p>
        </w:tc>
        <w:tc>
          <w:tcPr>
            <w:tcW w:w="1364" w:type="dxa"/>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84,3</w:t>
            </w:r>
          </w:p>
        </w:tc>
      </w:tr>
      <w:tr w:rsidR="0073484E" w:rsidRPr="008A1803"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8"/>
                <w:szCs w:val="24"/>
                <w:lang w:eastAsia="nb-NO"/>
              </w:rPr>
              <mc:AlternateContent>
                <mc:Choice Requires="wps">
                  <w:drawing>
                    <wp:anchor distT="0" distB="0" distL="114300" distR="114300" simplePos="0" relativeHeight="251687936" behindDoc="0" locked="0" layoutInCell="1" allowOverlap="1" wp14:anchorId="23CDD115" wp14:editId="29DAC761">
                      <wp:simplePos x="0" y="0"/>
                      <wp:positionH relativeFrom="column">
                        <wp:posOffset>388620</wp:posOffset>
                      </wp:positionH>
                      <wp:positionV relativeFrom="paragraph">
                        <wp:posOffset>630555</wp:posOffset>
                      </wp:positionV>
                      <wp:extent cx="685800" cy="571500"/>
                      <wp:effectExtent l="7620" t="11430" r="11430" b="7620"/>
                      <wp:wrapNone/>
                      <wp:docPr id="64" name="Rett linj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6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9.65pt" to="84.6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"/>
                  </w:pict>
                </mc:Fallback>
              </mc:AlternateContent>
            </w:r>
            <w:r w:rsidRPr="008A1803">
              <w:rPr>
                <w:rFonts w:ascii="Adobe Garamond Pro" w:hAnsi="Adobe Garamond Pro" w:cs="Times New Roman"/>
                <w:noProof/>
                <w:sz w:val="28"/>
                <w:szCs w:val="24"/>
                <w:lang w:eastAsia="nb-NO"/>
              </w:rPr>
              <mc:AlternateContent>
                <mc:Choice Requires="wps">
                  <w:drawing>
                    <wp:anchor distT="0" distB="0" distL="114300" distR="114300" simplePos="0" relativeHeight="251688960" behindDoc="0" locked="0" layoutInCell="1" allowOverlap="1" wp14:anchorId="491FA948" wp14:editId="5EAE0F36">
                      <wp:simplePos x="0" y="0"/>
                      <wp:positionH relativeFrom="column">
                        <wp:posOffset>274320</wp:posOffset>
                      </wp:positionH>
                      <wp:positionV relativeFrom="paragraph">
                        <wp:posOffset>173355</wp:posOffset>
                      </wp:positionV>
                      <wp:extent cx="914400" cy="457200"/>
                      <wp:effectExtent l="7620" t="11430" r="11430" b="7620"/>
                      <wp:wrapNone/>
                      <wp:docPr id="65" name="Rett linj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6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3.65pt" to="93.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"/>
                  </w:pict>
                </mc:Fallback>
              </mc:AlternateContent>
            </w:r>
            <w:r w:rsidRPr="008A1803">
              <w:rPr>
                <w:rFonts w:ascii="Adobe Garamond Pro" w:hAnsi="Adobe Garamond Pro" w:cs="Times New Roman"/>
                <w:noProof/>
                <w:sz w:val="24"/>
                <w:lang w:eastAsia="nb-NO"/>
              </w:rPr>
              <w:drawing>
                <wp:inline distT="0" distB="0" distL="0" distR="0" wp14:anchorId="568A8593" wp14:editId="1B333504">
                  <wp:extent cx="1219200" cy="1762125"/>
                  <wp:effectExtent l="0" t="0" r="0" b="952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76212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rPr>
            </w:pPr>
            <w:r w:rsidRPr="008A1803">
              <w:rPr>
                <w:rFonts w:ascii="Adobe Garamond Pro" w:hAnsi="Adobe Garamond Pro" w:cs="Times New Roman"/>
                <w:b/>
                <w:sz w:val="24"/>
              </w:rPr>
              <w:t>U</w:t>
            </w:r>
            <w:r w:rsidRPr="008A1803">
              <w:rPr>
                <w:rFonts w:ascii="Adobe Garamond Pro" w:hAnsi="Adobe Garamond Pro" w:cs="Times New Roman"/>
                <w:sz w:val="24"/>
              </w:rPr>
              <w:t>: clavicula, sternum, øverste 4 – 6 ribbeinsbrusk, rectuskjeden</w:t>
            </w:r>
          </w:p>
        </w:tc>
      </w:tr>
      <w:tr w:rsidR="0073484E" w:rsidRPr="008E44F8"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crista tuberculi majoris humeri</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rPr>
              <w:t>N</w:t>
            </w:r>
            <w:r w:rsidRPr="008A1803">
              <w:rPr>
                <w:rFonts w:ascii="Adobe Garamond Pro" w:hAnsi="Adobe Garamond Pro" w:cs="Times New Roman"/>
                <w:sz w:val="24"/>
              </w:rPr>
              <w:t xml:space="preserve">: n. pect. med. og lat. </w:t>
            </w:r>
            <w:r w:rsidRPr="008A1803">
              <w:rPr>
                <w:rFonts w:ascii="Adobe Garamond Pro" w:hAnsi="Adobe Garamond Pro" w:cs="Times New Roman"/>
                <w:sz w:val="24"/>
                <w:lang w:val="en-GB"/>
              </w:rPr>
              <w:t>(C5-T1)</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73484E" w:rsidRPr="008A1803" w:rsidRDefault="0073484E"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Adduserer og innoverroterer overarmen.</w:t>
            </w:r>
          </w:p>
          <w:p w:rsidR="0073484E" w:rsidRPr="008A1803" w:rsidRDefault="0073484E" w:rsidP="00853D1B">
            <w:pPr>
              <w:spacing w:line="25" w:lineRule="atLeast"/>
              <w:rPr>
                <w:rFonts w:ascii="Adobe Garamond Pro" w:hAnsi="Adobe Garamond Pro" w:cs="Times New Roman"/>
                <w:i/>
                <w:sz w:val="24"/>
              </w:rPr>
            </w:pPr>
          </w:p>
          <w:p w:rsidR="0073484E" w:rsidRPr="008A1803" w:rsidRDefault="0073484E" w:rsidP="00853D1B">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Består av: </w:t>
            </w:r>
          </w:p>
          <w:p w:rsidR="0073484E" w:rsidRPr="008A1803" w:rsidRDefault="0073484E" w:rsidP="00853D1B">
            <w:pPr>
              <w:spacing w:line="25" w:lineRule="atLeast"/>
              <w:rPr>
                <w:rFonts w:ascii="Adobe Garamond Pro" w:hAnsi="Adobe Garamond Pro" w:cs="Times New Roman"/>
                <w:i/>
                <w:sz w:val="24"/>
                <w:lang w:val="en-US"/>
              </w:rPr>
            </w:pPr>
            <w:r w:rsidRPr="008A1803">
              <w:rPr>
                <w:rFonts w:ascii="Adobe Garamond Pro" w:hAnsi="Adobe Garamond Pro" w:cs="Times New Roman"/>
                <w:i/>
                <w:sz w:val="24"/>
                <w:lang w:val="en-US"/>
              </w:rPr>
              <w:t xml:space="preserve">Pars clavicularis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lang w:val="en-US"/>
              </w:rPr>
              <w:t xml:space="preserve"> clavicula</w:t>
            </w:r>
          </w:p>
          <w:p w:rsidR="0073484E" w:rsidRPr="008A1803" w:rsidRDefault="0073484E" w:rsidP="00853D1B">
            <w:pPr>
              <w:spacing w:line="25" w:lineRule="atLeast"/>
              <w:rPr>
                <w:rFonts w:ascii="Adobe Garamond Pro" w:hAnsi="Adobe Garamond Pro" w:cs="Times New Roman"/>
                <w:i/>
                <w:sz w:val="24"/>
                <w:lang w:val="en-US"/>
              </w:rPr>
            </w:pPr>
            <w:r w:rsidRPr="008A1803">
              <w:rPr>
                <w:rFonts w:ascii="Adobe Garamond Pro" w:hAnsi="Adobe Garamond Pro" w:cs="Times New Roman"/>
                <w:i/>
                <w:sz w:val="24"/>
                <w:lang w:val="en-US"/>
              </w:rPr>
              <w:t xml:space="preserve">Pars sternocostalis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lang w:val="en-US"/>
              </w:rPr>
              <w:t xml:space="preserve"> sternum og costa</w:t>
            </w:r>
          </w:p>
          <w:p w:rsidR="0073484E" w:rsidRPr="008A1803" w:rsidRDefault="0073484E"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 xml:space="preserve">Pars abdominalis </w:t>
            </w:r>
            <w:r w:rsidRPr="008A1803">
              <w:rPr>
                <w:rFonts w:ascii="Adobe Garamond Pro" w:hAnsi="Adobe Garamond Pro" w:cs="Times New Roman"/>
                <w:i/>
                <w:sz w:val="24"/>
              </w:rPr>
              <w:sym w:font="Wingdings" w:char="F0E0"/>
            </w:r>
            <w:r w:rsidRPr="008A1803">
              <w:rPr>
                <w:rFonts w:ascii="Adobe Garamond Pro" w:hAnsi="Adobe Garamond Pro" w:cs="Times New Roman"/>
                <w:i/>
                <w:sz w:val="24"/>
              </w:rPr>
              <w:t xml:space="preserve"> rectuskjeden</w:t>
            </w:r>
          </w:p>
        </w:tc>
      </w:tr>
    </w:tbl>
    <w:p w:rsidR="0061087F" w:rsidRPr="008A1803" w:rsidRDefault="0061087F" w:rsidP="00197CEC">
      <w:pPr>
        <w:tabs>
          <w:tab w:val="left" w:pos="4005"/>
        </w:tabs>
        <w:spacing w:line="25" w:lineRule="atLeast"/>
        <w:rPr>
          <w:rFonts w:ascii="Adobe Garamond Pro" w:hAnsi="Adobe Garamond Pro" w:cs="Times New Roman"/>
          <w:b/>
          <w:sz w:val="24"/>
        </w:rPr>
      </w:pPr>
    </w:p>
    <w:p w:rsidR="00C52C51" w:rsidRDefault="00C52C51"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853D1B" w:rsidRDefault="0061087F" w:rsidP="00853D1B">
      <w:pPr>
        <w:pStyle w:val="Overskrift2"/>
        <w:rPr>
          <w:rFonts w:ascii="Adobe Garamond Pro" w:hAnsi="Adobe Garamond Pro"/>
          <w:sz w:val="28"/>
        </w:rPr>
      </w:pPr>
      <w:bookmarkStart w:id="40" w:name="_Toc349171687"/>
      <w:r w:rsidRPr="00853D1B">
        <w:rPr>
          <w:rFonts w:ascii="Adobe Garamond Pro" w:hAnsi="Adobe Garamond Pro"/>
          <w:sz w:val="28"/>
        </w:rPr>
        <w:lastRenderedPageBreak/>
        <w:t>Skulderen – baktil</w:t>
      </w:r>
      <w:bookmarkEnd w:id="40"/>
    </w:p>
    <w:p w:rsidR="0061087F" w:rsidRPr="008A1803" w:rsidRDefault="0061087F" w:rsidP="00197CEC">
      <w:pPr>
        <w:spacing w:line="25" w:lineRule="atLeast"/>
        <w:rPr>
          <w:rFonts w:ascii="Adobe Garamond Pro" w:hAnsi="Adobe Garamond Pro" w:cs="Times New Roman"/>
          <w:sz w:val="24"/>
          <w:lang w:val="en-US"/>
        </w:rPr>
      </w:pPr>
      <w:r w:rsidRPr="008A1803">
        <w:rPr>
          <w:rFonts w:ascii="Adobe Garamond Pro" w:hAnsi="Adobe Garamond Pro" w:cs="Times New Roman"/>
          <w:b/>
          <w:sz w:val="24"/>
        </w:rPr>
        <w:t xml:space="preserve">A. circumflexa humeri posterior: </w:t>
      </w:r>
      <w:r w:rsidRPr="008A1803">
        <w:rPr>
          <w:rFonts w:ascii="Adobe Garamond Pro" w:hAnsi="Adobe Garamond Pro" w:cs="Times New Roman"/>
          <w:sz w:val="24"/>
        </w:rPr>
        <w:t xml:space="preserve">Avgår fra a. brachialis i samme høyde som a. circumflexa humeri anterior, og ledsager n. axillaris gjennom det laterale aksillehullet frem til m. deltoideus og GH-leddet. </w:t>
      </w:r>
      <w:r w:rsidRPr="008A1803">
        <w:rPr>
          <w:rFonts w:ascii="Adobe Garamond Pro" w:hAnsi="Adobe Garamond Pro" w:cs="Times New Roman"/>
          <w:sz w:val="24"/>
          <w:lang w:val="en-US"/>
        </w:rPr>
        <w:t xml:space="preserve">Anastomoserer med a. circumflexa humeri anterior, a. suprascapularis og a. thoracoacromialis.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Det mediale aksillehullet </w:t>
      </w:r>
      <w:r w:rsidRPr="008A1803">
        <w:rPr>
          <w:rFonts w:ascii="Adobe Garamond Pro" w:hAnsi="Adobe Garamond Pro" w:cs="Times New Roman"/>
          <w:sz w:val="24"/>
        </w:rPr>
        <w:t xml:space="preserve">er trekantet og definert av m. teres minor, m. teres major og caput longum m. tricipitis brachii. Caput longum m. tricipitis brachii går på tvers av de to andre, posteriort for m. teres major, og anteriort for m. teres minor.  </w:t>
      </w:r>
      <w:r w:rsidRPr="008A1803">
        <w:rPr>
          <w:rFonts w:ascii="Adobe Garamond Pro" w:hAnsi="Adobe Garamond Pro" w:cs="Times New Roman"/>
          <w:b/>
          <w:sz w:val="24"/>
        </w:rPr>
        <w:t>Det laterale aksillehullet</w:t>
      </w:r>
      <w:r w:rsidRPr="008A1803">
        <w:rPr>
          <w:rFonts w:ascii="Adobe Garamond Pro" w:hAnsi="Adobe Garamond Pro" w:cs="Times New Roman"/>
          <w:sz w:val="24"/>
        </w:rPr>
        <w:t xml:space="preserve"> er firkantet og definert av de samme tre musklene + humerus.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Bursa subacromialis: </w:t>
      </w:r>
      <w:r w:rsidRPr="008A1803">
        <w:rPr>
          <w:rFonts w:ascii="Adobe Garamond Pro" w:hAnsi="Adobe Garamond Pro" w:cs="Times New Roman"/>
          <w:sz w:val="24"/>
        </w:rPr>
        <w:t xml:space="preserve">Slimsekk mellom acromion og skulderleddkapselen, altså i det subacromiale rommet. En bursa er en diskontinuitet i bindevevet, fylt med synovia og omsluttet av en synovialmembran.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suprascapularis: </w:t>
      </w:r>
      <w:r w:rsidRPr="008A1803">
        <w:rPr>
          <w:rFonts w:ascii="Adobe Garamond Pro" w:hAnsi="Adobe Garamond Pro" w:cs="Times New Roman"/>
          <w:sz w:val="24"/>
        </w:rPr>
        <w:t>Avgår som oftest fra truncus thyrocervicalis</w:t>
      </w:r>
      <w:r w:rsidRPr="008A1803">
        <w:rPr>
          <w:rStyle w:val="Fotnotereferanse"/>
          <w:rFonts w:ascii="Adobe Garamond Pro" w:hAnsi="Adobe Garamond Pro" w:cs="Times New Roman"/>
          <w:sz w:val="24"/>
        </w:rPr>
        <w:footnoteReference w:id="34"/>
      </w:r>
      <w:r w:rsidRPr="008A1803">
        <w:rPr>
          <w:rFonts w:ascii="Adobe Garamond Pro" w:hAnsi="Adobe Garamond Pro" w:cs="Times New Roman"/>
          <w:sz w:val="24"/>
        </w:rPr>
        <w:t>, krysser m. scalenus anterior, før den går over lig. transversum scapulae superius</w:t>
      </w:r>
      <w:r w:rsidRPr="008A1803">
        <w:rPr>
          <w:rStyle w:val="Fotnotereferanse"/>
          <w:rFonts w:ascii="Adobe Garamond Pro" w:hAnsi="Adobe Garamond Pro" w:cs="Times New Roman"/>
          <w:sz w:val="24"/>
        </w:rPr>
        <w:footnoteReference w:id="35"/>
      </w:r>
      <w:r w:rsidRPr="008A1803">
        <w:rPr>
          <w:rFonts w:ascii="Adobe Garamond Pro" w:hAnsi="Adobe Garamond Pro" w:cs="Times New Roman"/>
          <w:sz w:val="24"/>
        </w:rPr>
        <w:t xml:space="preserve"> inn i fossa supraspinata og fossa infraspinata. Anastomoserer med a. circumflexa scapulae. N. suprascapularis går, som nevnt tidligere, under lig. transversum scapulae superius og inn i fossa supraspinata og fossa infraspinata.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circumflexa scapulae: </w:t>
      </w:r>
      <w:r w:rsidRPr="008A1803">
        <w:rPr>
          <w:rFonts w:ascii="Adobe Garamond Pro" w:hAnsi="Adobe Garamond Pro" w:cs="Times New Roman"/>
          <w:sz w:val="24"/>
        </w:rPr>
        <w:t>Går ut gjennom det mediale aksillehull til fossa infraspinata, hvor den anastomoserer med a. suprascapularis.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profunda humeri: </w:t>
      </w:r>
      <w:r w:rsidRPr="008A1803">
        <w:rPr>
          <w:rFonts w:ascii="Adobe Garamond Pro" w:hAnsi="Adobe Garamond Pro" w:cs="Times New Roman"/>
          <w:sz w:val="24"/>
        </w:rPr>
        <w:t xml:space="preserve">Kalles også a. profunda brachii, og er en ledsagerarterie for n. radialis. Går ut gjennom det distale, trekantede interstits og videre til sulcus n. radialis.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Caput humeri: </w:t>
      </w:r>
      <w:r w:rsidR="0085042A" w:rsidRPr="008A1803">
        <w:rPr>
          <w:rFonts w:ascii="Adobe Garamond Pro" w:hAnsi="Adobe Garamond Pro" w:cs="Times New Roman"/>
          <w:sz w:val="24"/>
        </w:rPr>
        <w:t>Ove</w:t>
      </w:r>
      <w:r w:rsidR="0085042A">
        <w:rPr>
          <w:rFonts w:ascii="Adobe Garamond Pro" w:hAnsi="Adobe Garamond Pro" w:cs="Times New Roman"/>
          <w:sz w:val="24"/>
        </w:rPr>
        <w:t>rarm</w:t>
      </w:r>
      <w:r w:rsidR="0085042A" w:rsidRPr="008A1803">
        <w:rPr>
          <w:rFonts w:ascii="Adobe Garamond Pro" w:hAnsi="Adobe Garamond Pro" w:cs="Times New Roman"/>
          <w:sz w:val="24"/>
        </w:rPr>
        <w:t>beinets</w:t>
      </w:r>
      <w:r w:rsidRPr="008A1803">
        <w:rPr>
          <w:rFonts w:ascii="Adobe Garamond Pro" w:hAnsi="Adobe Garamond Pro" w:cs="Times New Roman"/>
          <w:sz w:val="24"/>
        </w:rPr>
        <w:t xml:space="preserve"> leddhode til GH-leddet.</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Cavitas glenoidalis: </w:t>
      </w:r>
      <w:r w:rsidRPr="008A1803">
        <w:rPr>
          <w:rFonts w:ascii="Adobe Garamond Pro" w:hAnsi="Adobe Garamond Pro" w:cs="Times New Roman"/>
          <w:sz w:val="24"/>
        </w:rPr>
        <w:t xml:space="preserve">Leddskålen i GH-leddet på scapula. Disse to utgjør et kuleledd som er det mest mobile leddet i kroppen, men også det som er mest utsatt for skade. Caput humeri er tre til fire ganger større enn cavitas glenoidalis, noe som kompenseres med at cavitas glenoidalis har en kant med fiberbrusk kalt labrum glenoidale. Dette gir større bevegelighet i leddet, men gjør det også mer ustabilt. Ettersom leddkapselen og ligamentene rundt leddet er svake, er det hovedsakelig senene til musklene i rotator cuff som stabiliserer leddet. </w:t>
      </w: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For alle nervene som nevnes på dette stadiet i disseksjonsmanualen, se over. </w:t>
      </w:r>
    </w:p>
    <w:p w:rsidR="00C52C51" w:rsidRPr="00CB5620" w:rsidRDefault="00C52C51" w:rsidP="00197CEC">
      <w:pPr>
        <w:spacing w:line="25" w:lineRule="atLeast"/>
        <w:rPr>
          <w:rFonts w:ascii="Adobe Garamond Pro" w:hAnsi="Adobe Garamond Pro" w:cs="Times New Roman"/>
          <w:i/>
          <w:color w:val="FF0000"/>
          <w:sz w:val="24"/>
        </w:rPr>
      </w:pPr>
      <w:r w:rsidRPr="00CB5620">
        <w:rPr>
          <w:rFonts w:ascii="Adobe Garamond Pro" w:hAnsi="Adobe Garamond Pro" w:cs="Times New Roman"/>
          <w:i/>
          <w:color w:val="FF0000"/>
          <w:sz w:val="24"/>
        </w:rPr>
        <w:br w:type="page"/>
      </w:r>
    </w:p>
    <w:p w:rsidR="0073484E" w:rsidRPr="006169D8" w:rsidRDefault="0073484E" w:rsidP="0073484E">
      <w:pPr>
        <w:spacing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lastRenderedPageBreak/>
        <w:t>M. TRICEPS BRACHII</w:t>
      </w:r>
      <w:r w:rsidR="006169D8" w:rsidRPr="006169D8">
        <w:rPr>
          <w:rFonts w:ascii="Adobe Garamond Pro" w:hAnsi="Adobe Garamond Pro" w:cs="Times New Roman"/>
          <w:b/>
          <w:i/>
          <w:color w:val="FF0000"/>
          <w:sz w:val="24"/>
          <w:lang w:val="en-US"/>
        </w:rPr>
        <w:t xml:space="preserve"> (s. 272 i Thieme)</w:t>
      </w:r>
    </w:p>
    <w:p w:rsidR="0073484E" w:rsidRPr="00EA532F" w:rsidRDefault="0073484E" w:rsidP="0073484E">
      <w:pPr>
        <w:tabs>
          <w:tab w:val="left" w:pos="1413"/>
        </w:tabs>
        <w:spacing w:after="0" w:line="25" w:lineRule="atLeast"/>
        <w:rPr>
          <w:rFonts w:ascii="Adobe Garamond Pro" w:hAnsi="Adobe Garamond Pro" w:cs="Times New Roman"/>
          <w:sz w:val="24"/>
        </w:rPr>
      </w:pPr>
      <w:r w:rsidRPr="00EA532F">
        <w:rPr>
          <w:rFonts w:ascii="Adobe Garamond Pro" w:hAnsi="Adobe Garamond Pro" w:cs="Times New Roman"/>
          <w:sz w:val="24"/>
          <w:u w:val="single"/>
        </w:rPr>
        <w:t>Utspring:</w:t>
      </w:r>
      <w:r w:rsidRPr="00EA532F">
        <w:rPr>
          <w:rFonts w:ascii="Adobe Garamond Pro" w:hAnsi="Adobe Garamond Pro" w:cs="Times New Roman"/>
          <w:sz w:val="24"/>
        </w:rPr>
        <w:t xml:space="preserve"> </w:t>
      </w:r>
      <w:r>
        <w:rPr>
          <w:rFonts w:ascii="Adobe Garamond Pro" w:hAnsi="Adobe Garamond Pro" w:cs="Times New Roman"/>
          <w:sz w:val="24"/>
        </w:rPr>
        <w:tab/>
      </w:r>
    </w:p>
    <w:p w:rsidR="0073484E" w:rsidRDefault="0073484E" w:rsidP="0073484E">
      <w:pPr>
        <w:pStyle w:val="Listeavsnitt"/>
        <w:numPr>
          <w:ilvl w:val="0"/>
          <w:numId w:val="1"/>
        </w:numPr>
        <w:spacing w:line="25" w:lineRule="atLeast"/>
        <w:rPr>
          <w:rFonts w:ascii="Adobe Garamond Pro" w:hAnsi="Adobe Garamond Pro" w:cs="Times New Roman"/>
          <w:i/>
          <w:sz w:val="24"/>
          <w:lang w:val="en-US"/>
        </w:rPr>
      </w:pPr>
      <w:r w:rsidRPr="00EA532F">
        <w:rPr>
          <w:rFonts w:ascii="Adobe Garamond Pro" w:hAnsi="Adobe Garamond Pro" w:cs="Times New Roman"/>
          <w:i/>
          <w:sz w:val="24"/>
          <w:lang w:val="en-US"/>
        </w:rPr>
        <w:t xml:space="preserve">Caput longum: </w:t>
      </w:r>
    </w:p>
    <w:p w:rsidR="0073484E" w:rsidRPr="00EA532F" w:rsidRDefault="0073484E" w:rsidP="0073484E">
      <w:pPr>
        <w:pStyle w:val="Listeavsnitt"/>
        <w:numPr>
          <w:ilvl w:val="1"/>
          <w:numId w:val="1"/>
        </w:numPr>
        <w:spacing w:line="25" w:lineRule="atLeast"/>
        <w:rPr>
          <w:rFonts w:ascii="Adobe Garamond Pro" w:hAnsi="Adobe Garamond Pro" w:cs="Times New Roman"/>
          <w:i/>
          <w:sz w:val="24"/>
          <w:lang w:val="en-US"/>
        </w:rPr>
      </w:pPr>
      <w:r w:rsidRPr="00EA532F">
        <w:rPr>
          <w:rFonts w:ascii="Adobe Garamond Pro" w:hAnsi="Adobe Garamond Pro" w:cs="Times New Roman"/>
          <w:sz w:val="24"/>
          <w:lang w:val="en-US"/>
        </w:rPr>
        <w:t>Tuberculum infraglenoidale scapulae.</w:t>
      </w:r>
      <w:r w:rsidRPr="00EA532F">
        <w:rPr>
          <w:rFonts w:ascii="Adobe Garamond Pro" w:hAnsi="Adobe Garamond Pro" w:cs="Times New Roman"/>
          <w:i/>
          <w:sz w:val="24"/>
          <w:lang w:val="en-US"/>
        </w:rPr>
        <w:t xml:space="preserve"> </w:t>
      </w:r>
    </w:p>
    <w:p w:rsidR="0073484E" w:rsidRPr="00EA532F" w:rsidRDefault="0073484E" w:rsidP="0073484E">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Caput mediale: </w:t>
      </w:r>
    </w:p>
    <w:p w:rsidR="0073484E" w:rsidRDefault="0073484E" w:rsidP="0073484E">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Posteriore</w:t>
      </w:r>
      <w:r>
        <w:rPr>
          <w:rFonts w:ascii="Adobe Garamond Pro" w:hAnsi="Adobe Garamond Pro" w:cs="Times New Roman"/>
          <w:sz w:val="24"/>
        </w:rPr>
        <w:t xml:space="preserve"> flate av humerus</w:t>
      </w:r>
      <w:r w:rsidRPr="00EA532F">
        <w:rPr>
          <w:rFonts w:ascii="Adobe Garamond Pro" w:hAnsi="Adobe Garamond Pro" w:cs="Times New Roman"/>
          <w:sz w:val="24"/>
        </w:rPr>
        <w:t xml:space="preserve"> </w:t>
      </w:r>
    </w:p>
    <w:p w:rsidR="0073484E" w:rsidRDefault="0073484E" w:rsidP="0073484E">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Distalt</w:t>
      </w:r>
      <w:r>
        <w:rPr>
          <w:rFonts w:ascii="Adobe Garamond Pro" w:hAnsi="Adobe Garamond Pro" w:cs="Times New Roman"/>
          <w:sz w:val="24"/>
        </w:rPr>
        <w:t xml:space="preserve"> og medialt</w:t>
      </w:r>
      <w:r w:rsidRPr="00EA532F">
        <w:rPr>
          <w:rFonts w:ascii="Adobe Garamond Pro" w:hAnsi="Adobe Garamond Pro" w:cs="Times New Roman"/>
          <w:sz w:val="24"/>
        </w:rPr>
        <w:t xml:space="preserve"> for sulcus n. radialis  </w:t>
      </w:r>
    </w:p>
    <w:p w:rsidR="0073484E" w:rsidRPr="00EA532F" w:rsidRDefault="0073484E" w:rsidP="0073484E">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Septum intermusculare mediale.</w:t>
      </w:r>
    </w:p>
    <w:p w:rsidR="0073484E" w:rsidRPr="00EA532F" w:rsidRDefault="0073484E" w:rsidP="0073484E">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Caput laterale: </w:t>
      </w:r>
    </w:p>
    <w:p w:rsidR="0073484E" w:rsidRDefault="0073484E" w:rsidP="0073484E">
      <w:pPr>
        <w:pStyle w:val="Listeavsnitt"/>
        <w:numPr>
          <w:ilvl w:val="1"/>
          <w:numId w:val="1"/>
        </w:numPr>
        <w:spacing w:line="25" w:lineRule="atLeast"/>
        <w:rPr>
          <w:rFonts w:ascii="Adobe Garamond Pro" w:hAnsi="Adobe Garamond Pro" w:cs="Times New Roman"/>
          <w:sz w:val="24"/>
        </w:rPr>
      </w:pPr>
      <w:r w:rsidRPr="00EA532F">
        <w:rPr>
          <w:rFonts w:ascii="Adobe Garamond Pro" w:hAnsi="Adobe Garamond Pro" w:cs="Times New Roman"/>
          <w:sz w:val="24"/>
        </w:rPr>
        <w:t xml:space="preserve">Posteriore flate av humerus, </w:t>
      </w:r>
    </w:p>
    <w:p w:rsidR="0073484E" w:rsidRDefault="0073484E" w:rsidP="0073484E">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P</w:t>
      </w:r>
      <w:r w:rsidRPr="00EA532F">
        <w:rPr>
          <w:rFonts w:ascii="Adobe Garamond Pro" w:hAnsi="Adobe Garamond Pro" w:cs="Times New Roman"/>
          <w:sz w:val="24"/>
        </w:rPr>
        <w:t>roksimalt og la</w:t>
      </w:r>
      <w:r>
        <w:rPr>
          <w:rFonts w:ascii="Adobe Garamond Pro" w:hAnsi="Adobe Garamond Pro" w:cs="Times New Roman"/>
          <w:sz w:val="24"/>
        </w:rPr>
        <w:t>teralt for sulcus n. radialis</w:t>
      </w:r>
      <w:r w:rsidRPr="00EA532F">
        <w:rPr>
          <w:rFonts w:ascii="Adobe Garamond Pro" w:hAnsi="Adobe Garamond Pro" w:cs="Times New Roman"/>
          <w:sz w:val="24"/>
        </w:rPr>
        <w:t xml:space="preserve"> </w:t>
      </w:r>
    </w:p>
    <w:p w:rsidR="0073484E" w:rsidRPr="00EA532F" w:rsidRDefault="0073484E" w:rsidP="0073484E">
      <w:pPr>
        <w:pStyle w:val="Listeavsnitt"/>
        <w:numPr>
          <w:ilvl w:val="1"/>
          <w:numId w:val="1"/>
        </w:numPr>
        <w:spacing w:line="25" w:lineRule="atLeast"/>
        <w:rPr>
          <w:rFonts w:ascii="Adobe Garamond Pro" w:hAnsi="Adobe Garamond Pro" w:cs="Times New Roman"/>
          <w:sz w:val="24"/>
        </w:rPr>
      </w:pPr>
      <w:r>
        <w:rPr>
          <w:rFonts w:ascii="Adobe Garamond Pro" w:hAnsi="Adobe Garamond Pro" w:cs="Times New Roman"/>
          <w:sz w:val="24"/>
        </w:rPr>
        <w:t>S</w:t>
      </w:r>
      <w:r w:rsidRPr="00EA532F">
        <w:rPr>
          <w:rFonts w:ascii="Adobe Garamond Pro" w:hAnsi="Adobe Garamond Pro" w:cs="Times New Roman"/>
          <w:sz w:val="24"/>
        </w:rPr>
        <w:t xml:space="preserve">eptum intermusculare laterale. </w:t>
      </w:r>
    </w:p>
    <w:p w:rsidR="0073484E" w:rsidRPr="00EA532F" w:rsidRDefault="0073484E" w:rsidP="0073484E">
      <w:pPr>
        <w:spacing w:line="25" w:lineRule="atLeast"/>
        <w:rPr>
          <w:rFonts w:ascii="Adobe Garamond Pro" w:hAnsi="Adobe Garamond Pro" w:cs="Times New Roman"/>
          <w:sz w:val="24"/>
        </w:rPr>
      </w:pPr>
      <w:r w:rsidRPr="00EA532F">
        <w:rPr>
          <w:rFonts w:ascii="Adobe Garamond Pro" w:hAnsi="Adobe Garamond Pro" w:cs="Times New Roman"/>
          <w:sz w:val="24"/>
          <w:u w:val="single"/>
        </w:rPr>
        <w:t>Feste:</w:t>
      </w:r>
      <w:r w:rsidRPr="00EA532F">
        <w:rPr>
          <w:rFonts w:ascii="Adobe Garamond Pro" w:hAnsi="Adobe Garamond Pro" w:cs="Times New Roman"/>
          <w:sz w:val="24"/>
        </w:rPr>
        <w:t xml:space="preserve"> Olecranon.</w:t>
      </w:r>
    </w:p>
    <w:p w:rsidR="0073484E" w:rsidRPr="00EA532F" w:rsidRDefault="0073484E" w:rsidP="0073484E">
      <w:pPr>
        <w:spacing w:after="0" w:line="25" w:lineRule="atLeast"/>
        <w:rPr>
          <w:rFonts w:ascii="Adobe Garamond Pro" w:hAnsi="Adobe Garamond Pro" w:cs="Times New Roman"/>
          <w:sz w:val="24"/>
        </w:rPr>
      </w:pPr>
      <w:r w:rsidRPr="00EA532F">
        <w:rPr>
          <w:rFonts w:ascii="Adobe Garamond Pro" w:hAnsi="Adobe Garamond Pro" w:cs="Times New Roman"/>
          <w:sz w:val="24"/>
          <w:u w:val="single"/>
        </w:rPr>
        <w:t>Funksjon:</w:t>
      </w:r>
      <w:r w:rsidRPr="00EA532F">
        <w:rPr>
          <w:rFonts w:ascii="Adobe Garamond Pro" w:hAnsi="Adobe Garamond Pro" w:cs="Times New Roman"/>
          <w:sz w:val="24"/>
        </w:rPr>
        <w:t xml:space="preserve"> </w:t>
      </w:r>
    </w:p>
    <w:p w:rsidR="0073484E" w:rsidRPr="00EA532F" w:rsidRDefault="0073484E" w:rsidP="0073484E">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Articulatio cubiti: </w:t>
      </w:r>
      <w:r w:rsidRPr="00EA532F">
        <w:rPr>
          <w:rFonts w:ascii="Adobe Garamond Pro" w:hAnsi="Adobe Garamond Pro" w:cs="Times New Roman"/>
          <w:sz w:val="24"/>
        </w:rPr>
        <w:t>Ekstensjon.</w:t>
      </w:r>
    </w:p>
    <w:p w:rsidR="0073484E" w:rsidRPr="00EA532F" w:rsidRDefault="0073484E" w:rsidP="0073484E">
      <w:pPr>
        <w:pStyle w:val="Listeavsnitt"/>
        <w:numPr>
          <w:ilvl w:val="0"/>
          <w:numId w:val="1"/>
        </w:numPr>
        <w:spacing w:line="25" w:lineRule="atLeast"/>
        <w:rPr>
          <w:rFonts w:ascii="Adobe Garamond Pro" w:hAnsi="Adobe Garamond Pro" w:cs="Times New Roman"/>
          <w:sz w:val="24"/>
        </w:rPr>
      </w:pPr>
      <w:r w:rsidRPr="00EA532F">
        <w:rPr>
          <w:rFonts w:ascii="Adobe Garamond Pro" w:hAnsi="Adobe Garamond Pro" w:cs="Times New Roman"/>
          <w:i/>
          <w:sz w:val="24"/>
        </w:rPr>
        <w:t xml:space="preserve">Articulatio humeri: </w:t>
      </w:r>
      <w:r w:rsidRPr="00EA532F">
        <w:rPr>
          <w:rFonts w:ascii="Adobe Garamond Pro" w:hAnsi="Adobe Garamond Pro" w:cs="Times New Roman"/>
          <w:sz w:val="24"/>
        </w:rPr>
        <w:t>Caput longum: Ekstensjon og adduksjon</w:t>
      </w:r>
    </w:p>
    <w:p w:rsidR="0073484E" w:rsidRPr="00EA532F" w:rsidRDefault="0073484E" w:rsidP="0073484E">
      <w:pPr>
        <w:spacing w:line="25" w:lineRule="atLeast"/>
        <w:rPr>
          <w:rFonts w:ascii="Adobe Garamond Pro" w:hAnsi="Adobe Garamond Pro" w:cs="Times New Roman"/>
          <w:sz w:val="24"/>
        </w:rPr>
      </w:pPr>
      <w:r w:rsidRPr="00EA532F">
        <w:rPr>
          <w:rFonts w:ascii="Adobe Garamond Pro" w:hAnsi="Adobe Garamond Pro" w:cs="Times New Roman"/>
          <w:sz w:val="24"/>
          <w:u w:val="single"/>
        </w:rPr>
        <w:t>Innervasjon:</w:t>
      </w:r>
      <w:r w:rsidRPr="00EA532F">
        <w:rPr>
          <w:rFonts w:ascii="Adobe Garamond Pro" w:hAnsi="Adobe Garamond Pro" w:cs="Times New Roman"/>
          <w:sz w:val="24"/>
        </w:rPr>
        <w:t xml:space="preserve"> N. radialis (C6 – C8). Denne løper profund for m. triceps brachii i sulcus n. radialis på posteriorflaten av humerus.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03"/>
        <w:gridCol w:w="1222"/>
      </w:tblGrid>
      <w:tr w:rsidR="0073484E" w:rsidRPr="008A1803" w:rsidTr="00853D1B">
        <w:tc>
          <w:tcPr>
            <w:tcW w:w="8066"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triceps brachii</w:t>
            </w:r>
          </w:p>
        </w:tc>
        <w:tc>
          <w:tcPr>
            <w:tcW w:w="1222" w:type="dxa"/>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88,19</w:t>
            </w:r>
          </w:p>
        </w:tc>
      </w:tr>
      <w:tr w:rsidR="0073484E" w:rsidRPr="008A1803" w:rsidTr="00853D1B">
        <w:tc>
          <w:tcPr>
            <w:tcW w:w="4063" w:type="dxa"/>
            <w:vMerge w:val="restart"/>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690C32C6" wp14:editId="1404C20E">
                  <wp:extent cx="1228725" cy="2381250"/>
                  <wp:effectExtent l="0" t="0" r="9525"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8725" cy="2381250"/>
                          </a:xfrm>
                          <a:prstGeom prst="rect">
                            <a:avLst/>
                          </a:prstGeom>
                          <a:noFill/>
                          <a:ln>
                            <a:noFill/>
                          </a:ln>
                        </pic:spPr>
                      </pic:pic>
                    </a:graphicData>
                  </a:graphic>
                </wp:inline>
              </w:drawing>
            </w:r>
          </w:p>
          <w:p w:rsidR="0073484E" w:rsidRPr="008A1803" w:rsidRDefault="0073484E" w:rsidP="00853D1B">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15954AB0" wp14:editId="1B5EECE0">
                  <wp:extent cx="2438400" cy="1371600"/>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tc>
        <w:tc>
          <w:tcPr>
            <w:tcW w:w="5225"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rPr>
            </w:pPr>
            <w:r w:rsidRPr="008A1803">
              <w:rPr>
                <w:rFonts w:ascii="Adobe Garamond Pro" w:hAnsi="Adobe Garamond Pro" w:cs="Times New Roman"/>
                <w:b/>
                <w:sz w:val="24"/>
              </w:rPr>
              <w:t>U</w:t>
            </w:r>
            <w:r w:rsidRPr="008A1803">
              <w:rPr>
                <w:rFonts w:ascii="Adobe Garamond Pro" w:hAnsi="Adobe Garamond Pro" w:cs="Times New Roman"/>
                <w:sz w:val="24"/>
              </w:rPr>
              <w:t xml:space="preserve">: </w:t>
            </w:r>
            <w:r w:rsidRPr="008A1803">
              <w:rPr>
                <w:rFonts w:ascii="Adobe Garamond Pro" w:hAnsi="Adobe Garamond Pro" w:cs="Times New Roman"/>
                <w:color w:val="0000FF"/>
                <w:sz w:val="24"/>
              </w:rPr>
              <w:t>Caput longum</w:t>
            </w:r>
            <w:r w:rsidRPr="008A1803">
              <w:rPr>
                <w:rFonts w:ascii="Adobe Garamond Pro" w:hAnsi="Adobe Garamond Pro" w:cs="Times New Roman"/>
                <w:sz w:val="24"/>
              </w:rPr>
              <w:t xml:space="preserve"> – tuberculum infraglenoidale</w:t>
            </w:r>
          </w:p>
          <w:p w:rsidR="0073484E" w:rsidRPr="008A1803" w:rsidRDefault="0073484E" w:rsidP="00853D1B">
            <w:pPr>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rPr>
              <w:t>Caput laterale</w:t>
            </w:r>
            <w:r w:rsidRPr="008A1803">
              <w:rPr>
                <w:rFonts w:ascii="Adobe Garamond Pro" w:hAnsi="Adobe Garamond Pro" w:cs="Times New Roman"/>
                <w:sz w:val="24"/>
              </w:rPr>
              <w:t xml:space="preserve"> – lat. og proks. for sulcus n. radialis</w:t>
            </w:r>
          </w:p>
          <w:p w:rsidR="0073484E" w:rsidRPr="008A1803" w:rsidRDefault="0073484E" w:rsidP="00853D1B">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993366"/>
                <w:sz w:val="24"/>
              </w:rPr>
              <w:t>Caput mediale</w:t>
            </w:r>
            <w:r w:rsidRPr="008A1803">
              <w:rPr>
                <w:rFonts w:ascii="Adobe Garamond Pro" w:hAnsi="Adobe Garamond Pro" w:cs="Times New Roman"/>
                <w:sz w:val="24"/>
              </w:rPr>
              <w:t xml:space="preserve"> – med. og dist. for sulcus n. radialis </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olecranon</w:t>
            </w:r>
            <w:r w:rsidRPr="008A1803">
              <w:rPr>
                <w:rStyle w:val="Fotnotereferanse"/>
                <w:rFonts w:ascii="Adobe Garamond Pro" w:hAnsi="Adobe Garamond Pro" w:cs="Times New Roman"/>
                <w:sz w:val="24"/>
                <w:lang w:val="en-GB"/>
              </w:rPr>
              <w:footnoteReference w:id="36"/>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hideMark/>
          </w:tcPr>
          <w:p w:rsidR="0073484E" w:rsidRPr="008A1803" w:rsidRDefault="0073484E"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radialis (C7-8)</w:t>
            </w:r>
          </w:p>
        </w:tc>
      </w:tr>
      <w:tr w:rsidR="0073484E"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73484E" w:rsidRPr="008A1803" w:rsidRDefault="0073484E" w:rsidP="00853D1B">
            <w:pPr>
              <w:spacing w:line="25" w:lineRule="atLeast"/>
              <w:rPr>
                <w:rFonts w:ascii="Adobe Garamond Pro" w:hAnsi="Adobe Garamond Pro" w:cs="Times New Roman"/>
                <w:sz w:val="28"/>
                <w:szCs w:val="24"/>
              </w:rPr>
            </w:pPr>
          </w:p>
        </w:tc>
        <w:tc>
          <w:tcPr>
            <w:tcW w:w="5225" w:type="dxa"/>
            <w:gridSpan w:val="2"/>
            <w:tcBorders>
              <w:top w:val="single" w:sz="4" w:space="0" w:color="auto"/>
              <w:left w:val="single" w:sz="4" w:space="0" w:color="auto"/>
              <w:bottom w:val="single" w:sz="4" w:space="0" w:color="auto"/>
              <w:right w:val="single" w:sz="4" w:space="0" w:color="auto"/>
            </w:tcBorders>
            <w:vAlign w:val="center"/>
          </w:tcPr>
          <w:p w:rsidR="0073484E" w:rsidRPr="008A1803" w:rsidRDefault="0073484E"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color w:val="0000FF"/>
                <w:sz w:val="24"/>
              </w:rPr>
              <w:t>Caput longum</w:t>
            </w:r>
            <w:r w:rsidRPr="008A1803">
              <w:rPr>
                <w:rFonts w:ascii="Adobe Garamond Pro" w:hAnsi="Adobe Garamond Pro" w:cs="Times New Roman"/>
                <w:i/>
                <w:sz w:val="24"/>
              </w:rPr>
              <w:t xml:space="preserve"> – ekstenderer albueleddet og adduserer skulderleddet.</w:t>
            </w:r>
          </w:p>
          <w:p w:rsidR="0073484E" w:rsidRPr="008A1803" w:rsidRDefault="0073484E" w:rsidP="00853D1B">
            <w:pPr>
              <w:spacing w:line="25" w:lineRule="atLeast"/>
              <w:rPr>
                <w:rFonts w:ascii="Adobe Garamond Pro" w:hAnsi="Adobe Garamond Pro" w:cs="Times New Roman"/>
                <w:i/>
                <w:color w:val="008080"/>
                <w:sz w:val="24"/>
              </w:rPr>
            </w:pPr>
          </w:p>
          <w:p w:rsidR="0073484E" w:rsidRPr="008A1803" w:rsidRDefault="0073484E" w:rsidP="00853D1B">
            <w:pPr>
              <w:spacing w:line="25" w:lineRule="atLeast"/>
              <w:rPr>
                <w:rFonts w:ascii="Adobe Garamond Pro" w:hAnsi="Adobe Garamond Pro" w:cs="Times New Roman"/>
                <w:i/>
                <w:sz w:val="24"/>
              </w:rPr>
            </w:pPr>
            <w:r w:rsidRPr="008A1803">
              <w:rPr>
                <w:rFonts w:ascii="Adobe Garamond Pro" w:hAnsi="Adobe Garamond Pro" w:cs="Times New Roman"/>
                <w:i/>
                <w:color w:val="008080"/>
                <w:sz w:val="24"/>
              </w:rPr>
              <w:t>Caput laterale</w:t>
            </w:r>
            <w:r w:rsidRPr="008A1803">
              <w:rPr>
                <w:rFonts w:ascii="Adobe Garamond Pro" w:hAnsi="Adobe Garamond Pro" w:cs="Times New Roman"/>
                <w:i/>
                <w:sz w:val="24"/>
              </w:rPr>
              <w:t xml:space="preserve"> – ekstenderer albueleddet.</w:t>
            </w:r>
          </w:p>
          <w:p w:rsidR="0073484E" w:rsidRPr="008A1803" w:rsidRDefault="0073484E" w:rsidP="00853D1B">
            <w:pPr>
              <w:spacing w:line="25" w:lineRule="atLeast"/>
              <w:rPr>
                <w:rFonts w:ascii="Adobe Garamond Pro" w:hAnsi="Adobe Garamond Pro" w:cs="Times New Roman"/>
                <w:i/>
                <w:color w:val="993366"/>
                <w:sz w:val="24"/>
              </w:rPr>
            </w:pPr>
          </w:p>
          <w:p w:rsidR="0073484E" w:rsidRPr="008A1803" w:rsidRDefault="0073484E"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color w:val="993366"/>
                <w:sz w:val="24"/>
              </w:rPr>
              <w:t>Caput mediale</w:t>
            </w:r>
            <w:r w:rsidRPr="008A1803">
              <w:rPr>
                <w:rFonts w:ascii="Adobe Garamond Pro" w:hAnsi="Adobe Garamond Pro" w:cs="Times New Roman"/>
                <w:i/>
                <w:sz w:val="24"/>
              </w:rPr>
              <w:t xml:space="preserve"> – ekstenderer albueleddet.</w:t>
            </w:r>
          </w:p>
        </w:tc>
      </w:tr>
    </w:tbl>
    <w:p w:rsidR="0061087F" w:rsidRPr="00A14144" w:rsidRDefault="00A14144"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lastRenderedPageBreak/>
        <w:t>M. SUPRASPINATUS</w:t>
      </w:r>
      <w:r w:rsidR="006169D8">
        <w:rPr>
          <w:rFonts w:ascii="Adobe Garamond Pro" w:hAnsi="Adobe Garamond Pro" w:cs="Times New Roman"/>
          <w:b/>
          <w:i/>
          <w:color w:val="FF0000"/>
          <w:sz w:val="24"/>
          <w:lang w:val="en-US"/>
        </w:rPr>
        <w:t xml:space="preserve"> (s. 262 i Thieme)</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Utspring:</w:t>
      </w:r>
      <w:r w:rsidR="0061087F" w:rsidRPr="00E31A61">
        <w:rPr>
          <w:rFonts w:ascii="Adobe Garamond Pro" w:hAnsi="Adobe Garamond Pro" w:cs="Times New Roman"/>
          <w:sz w:val="24"/>
        </w:rPr>
        <w:t xml:space="preserve"> Fossa supraspinata scapulae.</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Feste:</w:t>
      </w:r>
      <w:r w:rsidR="0061087F" w:rsidRPr="00E31A61">
        <w:rPr>
          <w:rFonts w:ascii="Adobe Garamond Pro" w:hAnsi="Adobe Garamond Pro" w:cs="Times New Roman"/>
          <w:sz w:val="24"/>
        </w:rPr>
        <w:t xml:space="preserve"> Tuberculum majus humeri.</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Funksjon:</w:t>
      </w:r>
      <w:r w:rsidR="0061087F" w:rsidRPr="00E31A61">
        <w:rPr>
          <w:rFonts w:ascii="Adobe Garamond Pro" w:hAnsi="Adobe Garamond Pro" w:cs="Times New Roman"/>
          <w:sz w:val="24"/>
        </w:rPr>
        <w:t xml:space="preserve"> Abduksjon i GH-leddet.</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Innervasjon:</w:t>
      </w:r>
      <w:r w:rsidR="0061087F" w:rsidRPr="00E31A61">
        <w:rPr>
          <w:rFonts w:ascii="Adobe Garamond Pro" w:hAnsi="Adobe Garamond Pro" w:cs="Times New Roman"/>
          <w:sz w:val="24"/>
        </w:rPr>
        <w:t xml:space="preserve"> N. suprascapularis (C4 –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bookmarkStart w:id="41" w:name="_Toc133069143"/>
            <w:r w:rsidRPr="008A1803">
              <w:rPr>
                <w:rFonts w:ascii="Adobe Garamond Pro" w:hAnsi="Adobe Garamond Pro" w:cs="Times New Roman"/>
                <w:sz w:val="24"/>
              </w:rPr>
              <w:t>m. supraspinatus</w:t>
            </w:r>
            <w:bookmarkEnd w:id="41"/>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88,7</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631D1981" wp14:editId="6E6849C5">
                  <wp:extent cx="1257300" cy="1181100"/>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fossa supraspinata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majus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suprascapularis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Abduserer, innoverroterer og utoverroterer.</w:t>
            </w:r>
          </w:p>
        </w:tc>
      </w:tr>
    </w:tbl>
    <w:p w:rsidR="0061087F" w:rsidRPr="008A1803" w:rsidRDefault="0061087F" w:rsidP="00197CEC">
      <w:pPr>
        <w:spacing w:line="25" w:lineRule="atLeast"/>
        <w:rPr>
          <w:rFonts w:ascii="Adobe Garamond Pro" w:hAnsi="Adobe Garamond Pro" w:cs="Times New Roman"/>
          <w:i/>
          <w:color w:val="FF0000"/>
          <w:sz w:val="24"/>
        </w:rPr>
      </w:pPr>
    </w:p>
    <w:p w:rsidR="0061087F" w:rsidRPr="00A14144" w:rsidRDefault="00A14144"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INFRASPINATUS</w:t>
      </w:r>
      <w:r w:rsidR="006169D8">
        <w:rPr>
          <w:rFonts w:ascii="Adobe Garamond Pro" w:hAnsi="Adobe Garamond Pro" w:cs="Times New Roman"/>
          <w:b/>
          <w:i/>
          <w:color w:val="FF0000"/>
          <w:sz w:val="24"/>
        </w:rPr>
        <w:t xml:space="preserve"> (s. 262 i Thieme)</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Utspring:</w:t>
      </w:r>
      <w:r w:rsidR="0061087F" w:rsidRPr="00E31A61">
        <w:rPr>
          <w:rFonts w:ascii="Adobe Garamond Pro" w:hAnsi="Adobe Garamond Pro" w:cs="Times New Roman"/>
          <w:sz w:val="24"/>
        </w:rPr>
        <w:t xml:space="preserve"> Fossa infraspinata scapulae.</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Feste:</w:t>
      </w:r>
      <w:r w:rsidR="0061087F" w:rsidRPr="00E31A61">
        <w:rPr>
          <w:rFonts w:ascii="Adobe Garamond Pro" w:hAnsi="Adobe Garamond Pro" w:cs="Times New Roman"/>
          <w:sz w:val="24"/>
        </w:rPr>
        <w:t xml:space="preserve"> Tuberculum majus humeri.</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Funksjon:</w:t>
      </w:r>
      <w:r w:rsidR="0061087F" w:rsidRPr="00E31A61">
        <w:rPr>
          <w:rFonts w:ascii="Adobe Garamond Pro" w:hAnsi="Adobe Garamond Pro" w:cs="Times New Roman"/>
          <w:sz w:val="24"/>
        </w:rPr>
        <w:t xml:space="preserve"> Utadrotasjon i GH-leddet.</w:t>
      </w:r>
    </w:p>
    <w:p w:rsidR="0061087F" w:rsidRPr="00E31A61" w:rsidRDefault="007F2568" w:rsidP="00D8396C">
      <w:pPr>
        <w:spacing w:after="0"/>
        <w:rPr>
          <w:rFonts w:ascii="Adobe Garamond Pro" w:hAnsi="Adobe Garamond Pro" w:cs="Times New Roman"/>
          <w:sz w:val="24"/>
        </w:rPr>
      </w:pPr>
      <w:r w:rsidRPr="00E31A61">
        <w:rPr>
          <w:rFonts w:ascii="Adobe Garamond Pro" w:hAnsi="Adobe Garamond Pro" w:cs="Times New Roman"/>
          <w:sz w:val="24"/>
          <w:u w:val="single"/>
        </w:rPr>
        <w:t>Innervasjon:</w:t>
      </w:r>
      <w:r w:rsidR="0061087F" w:rsidRPr="00E31A61">
        <w:rPr>
          <w:rFonts w:ascii="Adobe Garamond Pro" w:hAnsi="Adobe Garamond Pro" w:cs="Times New Roman"/>
          <w:sz w:val="24"/>
        </w:rPr>
        <w:t xml:space="preserve"> N. suprascapularis (C4 –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infraspinatus</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88,8</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1E2F797" wp14:editId="6B411A6B">
                  <wp:extent cx="1304925" cy="1104900"/>
                  <wp:effectExtent l="0" t="0" r="9525"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fossa infraspinata</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majus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subscapularis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Utoverroterer.</w:t>
            </w:r>
          </w:p>
        </w:tc>
      </w:tr>
    </w:tbl>
    <w:p w:rsidR="0061087F" w:rsidRPr="008A1803" w:rsidRDefault="0061087F" w:rsidP="00197CEC">
      <w:pPr>
        <w:spacing w:line="25" w:lineRule="atLeast"/>
        <w:rPr>
          <w:rFonts w:ascii="Adobe Garamond Pro" w:hAnsi="Adobe Garamond Pro" w:cs="Times New Roman"/>
          <w:b/>
          <w:sz w:val="24"/>
        </w:rPr>
      </w:pPr>
    </w:p>
    <w:p w:rsidR="00A14144" w:rsidRDefault="00A14144" w:rsidP="00197CEC">
      <w:pPr>
        <w:spacing w:line="25" w:lineRule="atLeast"/>
        <w:rPr>
          <w:rFonts w:ascii="Adobe Garamond Pro" w:hAnsi="Adobe Garamond Pro" w:cs="Times New Roman"/>
          <w:i/>
          <w:color w:val="FF0000"/>
          <w:sz w:val="24"/>
        </w:rPr>
      </w:pPr>
      <w:r>
        <w:rPr>
          <w:rFonts w:ascii="Adobe Garamond Pro" w:hAnsi="Adobe Garamond Pro" w:cs="Times New Roman"/>
          <w:i/>
          <w:color w:val="FF0000"/>
          <w:sz w:val="24"/>
        </w:rPr>
        <w:br w:type="page"/>
      </w:r>
    </w:p>
    <w:p w:rsidR="0061087F" w:rsidRPr="006169D8" w:rsidRDefault="00A14144" w:rsidP="00197CEC">
      <w:pPr>
        <w:spacing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lastRenderedPageBreak/>
        <w:t>M. TERES MINOR</w:t>
      </w:r>
      <w:r w:rsidR="006169D8" w:rsidRPr="006169D8">
        <w:rPr>
          <w:rFonts w:ascii="Adobe Garamond Pro" w:hAnsi="Adobe Garamond Pro" w:cs="Times New Roman"/>
          <w:b/>
          <w:i/>
          <w:color w:val="FF0000"/>
          <w:sz w:val="24"/>
          <w:lang w:val="en-US"/>
        </w:rPr>
        <w:t xml:space="preserve"> (s. 262 i Thieme)</w:t>
      </w:r>
    </w:p>
    <w:p w:rsidR="0061087F" w:rsidRPr="00962268" w:rsidRDefault="007F2568" w:rsidP="00D8396C">
      <w:pPr>
        <w:spacing w:after="0"/>
        <w:rPr>
          <w:rFonts w:ascii="Adobe Garamond Pro" w:hAnsi="Adobe Garamond Pro" w:cs="Times New Roman"/>
          <w:sz w:val="24"/>
        </w:rPr>
      </w:pPr>
      <w:r w:rsidRPr="00962268">
        <w:rPr>
          <w:rFonts w:ascii="Adobe Garamond Pro" w:hAnsi="Adobe Garamond Pro" w:cs="Times New Roman"/>
          <w:sz w:val="24"/>
          <w:u w:val="single"/>
        </w:rPr>
        <w:t>Utspring:</w:t>
      </w:r>
      <w:r w:rsidR="0061087F" w:rsidRPr="00962268">
        <w:rPr>
          <w:rFonts w:ascii="Adobe Garamond Pro" w:hAnsi="Adobe Garamond Pro" w:cs="Times New Roman"/>
          <w:sz w:val="24"/>
        </w:rPr>
        <w:t xml:space="preserve"> Margo medialis scapulae.</w:t>
      </w:r>
    </w:p>
    <w:p w:rsidR="0061087F" w:rsidRPr="00962268" w:rsidRDefault="007F2568" w:rsidP="00D8396C">
      <w:pPr>
        <w:spacing w:after="0"/>
        <w:rPr>
          <w:rFonts w:ascii="Adobe Garamond Pro" w:hAnsi="Adobe Garamond Pro" w:cs="Times New Roman"/>
          <w:sz w:val="24"/>
        </w:rPr>
      </w:pPr>
      <w:r w:rsidRPr="00962268">
        <w:rPr>
          <w:rFonts w:ascii="Adobe Garamond Pro" w:hAnsi="Adobe Garamond Pro" w:cs="Times New Roman"/>
          <w:sz w:val="24"/>
          <w:u w:val="single"/>
        </w:rPr>
        <w:t>Feste:</w:t>
      </w:r>
      <w:r w:rsidR="0061087F" w:rsidRPr="00962268">
        <w:rPr>
          <w:rFonts w:ascii="Adobe Garamond Pro" w:hAnsi="Adobe Garamond Pro" w:cs="Times New Roman"/>
          <w:sz w:val="24"/>
        </w:rPr>
        <w:t xml:space="preserve"> Tuberculum majus humeri.</w:t>
      </w:r>
    </w:p>
    <w:p w:rsidR="0061087F" w:rsidRPr="00962268" w:rsidRDefault="007F2568" w:rsidP="00D8396C">
      <w:pPr>
        <w:spacing w:after="0"/>
        <w:rPr>
          <w:rFonts w:ascii="Adobe Garamond Pro" w:hAnsi="Adobe Garamond Pro" w:cs="Times New Roman"/>
          <w:sz w:val="24"/>
        </w:rPr>
      </w:pPr>
      <w:r w:rsidRPr="00962268">
        <w:rPr>
          <w:rFonts w:ascii="Adobe Garamond Pro" w:hAnsi="Adobe Garamond Pro" w:cs="Times New Roman"/>
          <w:sz w:val="24"/>
          <w:u w:val="single"/>
        </w:rPr>
        <w:t>Funksjon:</w:t>
      </w:r>
      <w:r w:rsidR="0061087F" w:rsidRPr="00962268">
        <w:rPr>
          <w:rFonts w:ascii="Adobe Garamond Pro" w:hAnsi="Adobe Garamond Pro" w:cs="Times New Roman"/>
          <w:sz w:val="24"/>
        </w:rPr>
        <w:t xml:space="preserve"> Utadrotasjon og svak adduksjon i GH-leddet.</w:t>
      </w:r>
    </w:p>
    <w:p w:rsidR="0061087F" w:rsidRPr="00962268" w:rsidRDefault="007F2568" w:rsidP="00D8396C">
      <w:pPr>
        <w:spacing w:after="0"/>
        <w:rPr>
          <w:rFonts w:ascii="Adobe Garamond Pro" w:hAnsi="Adobe Garamond Pro" w:cs="Times New Roman"/>
          <w:sz w:val="24"/>
        </w:rPr>
      </w:pPr>
      <w:r w:rsidRPr="00962268">
        <w:rPr>
          <w:rFonts w:ascii="Adobe Garamond Pro" w:hAnsi="Adobe Garamond Pro" w:cs="Times New Roman"/>
          <w:sz w:val="24"/>
          <w:u w:val="single"/>
        </w:rPr>
        <w:t>Innervasjon:</w:t>
      </w:r>
      <w:r w:rsidR="0061087F" w:rsidRPr="00962268">
        <w:rPr>
          <w:rFonts w:ascii="Adobe Garamond Pro" w:hAnsi="Adobe Garamond Pro" w:cs="Times New Roman"/>
          <w:sz w:val="24"/>
        </w:rPr>
        <w:t xml:space="preserve"> N. axillaris (C5, C6)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teres minor</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88,9</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8"/>
                <w:szCs w:val="24"/>
              </w:rPr>
            </w:pPr>
            <w:r w:rsidRPr="008A1803">
              <w:rPr>
                <w:rFonts w:ascii="Adobe Garamond Pro" w:hAnsi="Adobe Garamond Pro" w:cs="Times New Roman"/>
                <w:noProof/>
                <w:sz w:val="24"/>
                <w:lang w:eastAsia="nb-NO"/>
              </w:rPr>
              <w:drawing>
                <wp:inline distT="0" distB="0" distL="0" distR="0" wp14:anchorId="3B9F6E69" wp14:editId="6E5B8F94">
                  <wp:extent cx="1304925" cy="1171575"/>
                  <wp:effectExtent l="0" t="0" r="9525"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1715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margo lat. scapulae</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tuberculum majus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axillaris (C5-6)</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Utoverroterer.</w:t>
            </w:r>
          </w:p>
        </w:tc>
      </w:tr>
    </w:tbl>
    <w:p w:rsidR="0061087F" w:rsidRPr="008A1803" w:rsidRDefault="0061087F" w:rsidP="00197CEC">
      <w:pPr>
        <w:spacing w:line="25" w:lineRule="atLeast"/>
        <w:rPr>
          <w:rFonts w:ascii="Adobe Garamond Pro" w:hAnsi="Adobe Garamond Pro" w:cs="Times New Roman"/>
          <w:b/>
          <w:sz w:val="24"/>
        </w:rPr>
      </w:pPr>
    </w:p>
    <w:p w:rsidR="00903F22" w:rsidRPr="006169D8" w:rsidRDefault="00903F22" w:rsidP="00903F22">
      <w:pPr>
        <w:spacing w:after="0" w:line="25" w:lineRule="atLeast"/>
        <w:rPr>
          <w:rFonts w:ascii="Adobe Garamond Pro" w:hAnsi="Adobe Garamond Pro" w:cs="Times New Roman"/>
          <w:b/>
          <w:i/>
          <w:color w:val="FF0000"/>
          <w:sz w:val="24"/>
          <w:lang w:val="en-US"/>
        </w:rPr>
      </w:pPr>
      <w:r w:rsidRPr="006169D8">
        <w:rPr>
          <w:rFonts w:ascii="Adobe Garamond Pro" w:hAnsi="Adobe Garamond Pro" w:cs="Times New Roman"/>
          <w:b/>
          <w:i/>
          <w:color w:val="FF0000"/>
          <w:sz w:val="24"/>
          <w:lang w:val="en-US"/>
        </w:rPr>
        <w:t>M. TERES MAJOR</w:t>
      </w:r>
      <w:r w:rsidR="006169D8" w:rsidRPr="006169D8">
        <w:rPr>
          <w:rFonts w:ascii="Adobe Garamond Pro" w:hAnsi="Adobe Garamond Pro" w:cs="Times New Roman"/>
          <w:b/>
          <w:i/>
          <w:color w:val="FF0000"/>
          <w:sz w:val="24"/>
          <w:lang w:val="en-US"/>
        </w:rPr>
        <w:t xml:space="preserve"> (s. 266 i Thieme)</w:t>
      </w:r>
    </w:p>
    <w:p w:rsidR="00903F22" w:rsidRPr="00FC0E32" w:rsidRDefault="00903F22" w:rsidP="00903F22">
      <w:pPr>
        <w:spacing w:line="25" w:lineRule="atLeast"/>
        <w:rPr>
          <w:rFonts w:ascii="Adobe Garamond Pro" w:hAnsi="Adobe Garamond Pro" w:cs="Times New Roman"/>
          <w:sz w:val="24"/>
        </w:rPr>
      </w:pPr>
      <w:r w:rsidRPr="00FC0E32">
        <w:rPr>
          <w:rFonts w:ascii="Adobe Garamond Pro" w:hAnsi="Adobe Garamond Pro" w:cs="Times New Roman"/>
          <w:sz w:val="24"/>
          <w:u w:val="single"/>
        </w:rPr>
        <w:t>Utspring:</w:t>
      </w:r>
      <w:r w:rsidRPr="00FC0E32">
        <w:rPr>
          <w:rFonts w:ascii="Adobe Garamond Pro" w:hAnsi="Adobe Garamond Pro" w:cs="Times New Roman"/>
          <w:sz w:val="24"/>
        </w:rPr>
        <w:t xml:space="preserve"> Angulus inferior scapulae.</w:t>
      </w:r>
    </w:p>
    <w:p w:rsidR="00903F22" w:rsidRPr="00FC0E32" w:rsidRDefault="00903F22" w:rsidP="00903F22">
      <w:pPr>
        <w:spacing w:line="25" w:lineRule="atLeast"/>
        <w:rPr>
          <w:rFonts w:ascii="Adobe Garamond Pro" w:hAnsi="Adobe Garamond Pro" w:cs="Times New Roman"/>
          <w:sz w:val="24"/>
        </w:rPr>
      </w:pPr>
      <w:r w:rsidRPr="00FC0E32">
        <w:rPr>
          <w:rFonts w:ascii="Adobe Garamond Pro" w:hAnsi="Adobe Garamond Pro" w:cs="Times New Roman"/>
          <w:sz w:val="24"/>
          <w:u w:val="single"/>
        </w:rPr>
        <w:t>Feste:</w:t>
      </w:r>
      <w:r w:rsidRPr="00FC0E32">
        <w:rPr>
          <w:rFonts w:ascii="Adobe Garamond Pro" w:hAnsi="Adobe Garamond Pro" w:cs="Times New Roman"/>
          <w:sz w:val="24"/>
        </w:rPr>
        <w:t xml:space="preserve"> Crista tuberculi minoris humeri, samme som for m. latissimus dorsi.</w:t>
      </w:r>
    </w:p>
    <w:p w:rsidR="00903F22" w:rsidRPr="00FC0E32" w:rsidRDefault="00903F22" w:rsidP="00903F22">
      <w:pPr>
        <w:spacing w:line="25" w:lineRule="atLeast"/>
        <w:rPr>
          <w:rFonts w:ascii="Adobe Garamond Pro" w:hAnsi="Adobe Garamond Pro" w:cs="Times New Roman"/>
          <w:sz w:val="24"/>
        </w:rPr>
      </w:pPr>
      <w:r w:rsidRPr="00FC0E32">
        <w:rPr>
          <w:rFonts w:ascii="Adobe Garamond Pro" w:hAnsi="Adobe Garamond Pro" w:cs="Times New Roman"/>
          <w:sz w:val="24"/>
          <w:u w:val="single"/>
        </w:rPr>
        <w:t>Funksjon:</w:t>
      </w:r>
      <w:r w:rsidRPr="00FC0E32">
        <w:rPr>
          <w:rFonts w:ascii="Adobe Garamond Pro" w:hAnsi="Adobe Garamond Pro" w:cs="Times New Roman"/>
          <w:sz w:val="24"/>
        </w:rPr>
        <w:t xml:space="preserve"> Innadrotasjon, adduksjon og ekstensjon i GH-leddet.</w:t>
      </w:r>
    </w:p>
    <w:p w:rsidR="00903F22" w:rsidRPr="00FC0E32" w:rsidRDefault="00903F22" w:rsidP="00903F22">
      <w:pPr>
        <w:spacing w:line="25" w:lineRule="atLeast"/>
        <w:rPr>
          <w:rFonts w:ascii="Adobe Garamond Pro" w:hAnsi="Adobe Garamond Pro" w:cs="Times New Roman"/>
          <w:sz w:val="24"/>
        </w:rPr>
      </w:pPr>
      <w:r w:rsidRPr="00FC0E32">
        <w:rPr>
          <w:rFonts w:ascii="Adobe Garamond Pro" w:hAnsi="Adobe Garamond Pro" w:cs="Times New Roman"/>
          <w:sz w:val="24"/>
          <w:u w:val="single"/>
        </w:rPr>
        <w:t>Innervasjon:</w:t>
      </w:r>
      <w:r w:rsidRPr="00FC0E32">
        <w:rPr>
          <w:rFonts w:ascii="Adobe Garamond Pro" w:hAnsi="Adobe Garamond Pro" w:cs="Times New Roman"/>
          <w:sz w:val="24"/>
        </w:rPr>
        <w:t xml:space="preserve"> </w:t>
      </w:r>
      <w:r w:rsidR="008E44F8">
        <w:rPr>
          <w:rFonts w:ascii="Adobe Garamond Pro" w:hAnsi="Adobe Garamond Pro" w:cs="Times New Roman"/>
          <w:sz w:val="24"/>
        </w:rPr>
        <w:t>n. subscapularis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5220"/>
        <w:gridCol w:w="1364"/>
      </w:tblGrid>
      <w:tr w:rsidR="00903F22" w:rsidRPr="008A1803" w:rsidTr="00853D1B">
        <w:tc>
          <w:tcPr>
            <w:tcW w:w="7848" w:type="dxa"/>
            <w:gridSpan w:val="2"/>
            <w:tcBorders>
              <w:top w:val="single" w:sz="4" w:space="0" w:color="auto"/>
              <w:left w:val="single" w:sz="4" w:space="0" w:color="auto"/>
              <w:bottom w:val="single" w:sz="4" w:space="0" w:color="auto"/>
              <w:right w:val="single" w:sz="4" w:space="0" w:color="auto"/>
            </w:tcBorders>
            <w:hideMark/>
          </w:tcPr>
          <w:p w:rsidR="00903F22" w:rsidRPr="008A1803" w:rsidRDefault="00903F22" w:rsidP="00853D1B">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teres</w:t>
            </w:r>
            <w:r w:rsidRPr="008A1803">
              <w:rPr>
                <w:rStyle w:val="Fotnotereferanse"/>
                <w:rFonts w:ascii="Adobe Garamond Pro" w:hAnsi="Adobe Garamond Pro" w:cs="Times New Roman"/>
                <w:b w:val="0"/>
                <w:sz w:val="24"/>
              </w:rPr>
              <w:footnoteReference w:id="37"/>
            </w:r>
            <w:r w:rsidRPr="008A1803">
              <w:rPr>
                <w:rFonts w:ascii="Adobe Garamond Pro" w:hAnsi="Adobe Garamond Pro" w:cs="Times New Roman"/>
                <w:sz w:val="24"/>
              </w:rPr>
              <w:t xml:space="preserve"> major</w:t>
            </w:r>
          </w:p>
        </w:tc>
        <w:tc>
          <w:tcPr>
            <w:tcW w:w="1364" w:type="dxa"/>
            <w:tcBorders>
              <w:top w:val="single" w:sz="4" w:space="0" w:color="auto"/>
              <w:left w:val="single" w:sz="4" w:space="0" w:color="auto"/>
              <w:bottom w:val="single" w:sz="4" w:space="0" w:color="auto"/>
              <w:right w:val="single" w:sz="4" w:space="0" w:color="auto"/>
            </w:tcBorders>
            <w:hideMark/>
          </w:tcPr>
          <w:p w:rsidR="00903F22" w:rsidRPr="008A1803" w:rsidRDefault="00903F22" w:rsidP="00853D1B">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88,10</w:t>
            </w:r>
          </w:p>
        </w:tc>
      </w:tr>
      <w:tr w:rsidR="00903F22" w:rsidRPr="008A1803" w:rsidTr="00853D1B">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903F22" w:rsidRPr="008A1803" w:rsidRDefault="00903F22" w:rsidP="00853D1B">
            <w:pPr>
              <w:spacing w:line="25" w:lineRule="atLeast"/>
              <w:jc w:val="center"/>
              <w:rPr>
                <w:rFonts w:ascii="Adobe Garamond Pro" w:hAnsi="Adobe Garamond Pro" w:cs="Times New Roman"/>
                <w:sz w:val="28"/>
                <w:szCs w:val="24"/>
              </w:rPr>
            </w:pPr>
            <w:r>
              <w:rPr>
                <w:rFonts w:ascii="Adobe Garamond Pro" w:hAnsi="Adobe Garamond Pro" w:cs="Times New Roman"/>
                <w:noProof/>
                <w:sz w:val="28"/>
                <w:szCs w:val="24"/>
                <w:lang w:eastAsia="nb-NO"/>
              </w:rPr>
              <w:drawing>
                <wp:inline distT="0" distB="0" distL="0" distR="0" wp14:anchorId="5DDE724A" wp14:editId="39D3661D">
                  <wp:extent cx="1647825" cy="1664970"/>
                  <wp:effectExtent l="0" t="0" r="9525" b="0"/>
                  <wp:docPr id="69" name="Bilde 69" descr="C:\Users\Sebastian\Pictures\teres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bastian\Pictures\teresmaj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66497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903F22" w:rsidRPr="008A1803" w:rsidRDefault="00903F22"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margo lat. scapulae</w:t>
            </w:r>
          </w:p>
        </w:tc>
      </w:tr>
      <w:tr w:rsidR="00903F22" w:rsidRPr="008E44F8"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903F22" w:rsidRPr="008A1803" w:rsidRDefault="00903F22"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903F22" w:rsidRPr="00903F22" w:rsidRDefault="00903F22" w:rsidP="00853D1B">
            <w:pPr>
              <w:spacing w:line="25" w:lineRule="atLeast"/>
              <w:rPr>
                <w:rFonts w:ascii="Adobe Garamond Pro" w:hAnsi="Adobe Garamond Pro" w:cs="Times New Roman"/>
                <w:sz w:val="28"/>
                <w:szCs w:val="24"/>
                <w:lang w:val="en-US"/>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crista tuberculi minoris humeri. </w:t>
            </w:r>
          </w:p>
        </w:tc>
      </w:tr>
      <w:tr w:rsidR="00903F22"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903F22" w:rsidRPr="00903F22" w:rsidRDefault="00903F22" w:rsidP="00853D1B">
            <w:pPr>
              <w:spacing w:line="25" w:lineRule="atLeast"/>
              <w:rPr>
                <w:rFonts w:ascii="Adobe Garamond Pro" w:hAnsi="Adobe Garamond Pro" w:cs="Times New Roman"/>
                <w:sz w:val="28"/>
                <w:szCs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903F22" w:rsidRPr="008A1803" w:rsidRDefault="00903F22" w:rsidP="00853D1B">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subscapularis (C5-7)</w:t>
            </w:r>
          </w:p>
        </w:tc>
      </w:tr>
      <w:tr w:rsidR="00903F22" w:rsidRPr="008A1803" w:rsidTr="00853D1B">
        <w:tc>
          <w:tcPr>
            <w:tcW w:w="0" w:type="auto"/>
            <w:vMerge/>
            <w:tcBorders>
              <w:top w:val="single" w:sz="4" w:space="0" w:color="auto"/>
              <w:left w:val="single" w:sz="4" w:space="0" w:color="auto"/>
              <w:bottom w:val="single" w:sz="4" w:space="0" w:color="auto"/>
              <w:right w:val="single" w:sz="4" w:space="0" w:color="auto"/>
            </w:tcBorders>
            <w:vAlign w:val="center"/>
            <w:hideMark/>
          </w:tcPr>
          <w:p w:rsidR="00903F22" w:rsidRPr="008A1803" w:rsidRDefault="00903F22" w:rsidP="00853D1B">
            <w:pPr>
              <w:spacing w:line="25" w:lineRule="atLeast"/>
              <w:rPr>
                <w:rFonts w:ascii="Adobe Garamond Pro" w:hAnsi="Adobe Garamond Pro" w:cs="Times New Roman"/>
                <w:sz w:val="28"/>
                <w:szCs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903F22" w:rsidRPr="008A1803" w:rsidRDefault="00903F22" w:rsidP="00853D1B">
            <w:pPr>
              <w:spacing w:line="25" w:lineRule="atLeast"/>
              <w:rPr>
                <w:rFonts w:ascii="Adobe Garamond Pro" w:hAnsi="Adobe Garamond Pro" w:cs="Times New Roman"/>
                <w:i/>
                <w:sz w:val="28"/>
                <w:szCs w:val="24"/>
              </w:rPr>
            </w:pPr>
            <w:r w:rsidRPr="008A1803">
              <w:rPr>
                <w:rFonts w:ascii="Adobe Garamond Pro" w:hAnsi="Adobe Garamond Pro" w:cs="Times New Roman"/>
                <w:i/>
                <w:sz w:val="24"/>
              </w:rPr>
              <w:t>Innoverroterer og adduserer.</w:t>
            </w:r>
          </w:p>
        </w:tc>
      </w:tr>
    </w:tbl>
    <w:p w:rsidR="0061087F" w:rsidRPr="008A1803" w:rsidRDefault="0061087F" w:rsidP="00197CEC">
      <w:pPr>
        <w:spacing w:line="25" w:lineRule="atLeast"/>
        <w:rPr>
          <w:rFonts w:ascii="Adobe Garamond Pro" w:hAnsi="Adobe Garamond Pro" w:cs="Times New Roman"/>
          <w:b/>
          <w:sz w:val="24"/>
        </w:rPr>
      </w:pPr>
    </w:p>
    <w:p w:rsidR="008500D2" w:rsidRDefault="008500D2" w:rsidP="00197CEC">
      <w:pPr>
        <w:spacing w:line="25" w:lineRule="atLeast"/>
        <w:rPr>
          <w:rFonts w:ascii="Adobe Garamond Pro" w:hAnsi="Adobe Garamond Pro" w:cs="Times New Roman"/>
          <w:noProof/>
          <w:sz w:val="24"/>
          <w:lang w:eastAsia="nb-NO"/>
        </w:rPr>
      </w:pPr>
    </w:p>
    <w:p w:rsidR="0061087F" w:rsidRPr="008A1803" w:rsidRDefault="008500D2"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71552" behindDoc="0" locked="0" layoutInCell="1" allowOverlap="1" wp14:anchorId="525CA0FF" wp14:editId="469930ED">
            <wp:simplePos x="0" y="0"/>
            <wp:positionH relativeFrom="column">
              <wp:posOffset>-804545</wp:posOffset>
            </wp:positionH>
            <wp:positionV relativeFrom="paragraph">
              <wp:posOffset>-275590</wp:posOffset>
            </wp:positionV>
            <wp:extent cx="7531735" cy="8998585"/>
            <wp:effectExtent l="0" t="0" r="0" b="0"/>
            <wp:wrapSquare wrapText="bothSides"/>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10392" b="5117"/>
                    <a:stretch/>
                  </pic:blipFill>
                  <pic:spPr bwMode="auto">
                    <a:xfrm>
                      <a:off x="0" y="0"/>
                      <a:ext cx="7531735" cy="899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3A1" w:rsidRDefault="004553A1" w:rsidP="00197CEC">
      <w:pPr>
        <w:spacing w:line="25" w:lineRule="atLeast"/>
        <w:rPr>
          <w:rFonts w:ascii="Adobe Garamond Pro" w:hAnsi="Adobe Garamond Pro" w:cs="Times New Roman"/>
          <w:noProof/>
          <w:sz w:val="24"/>
          <w:lang w:eastAsia="nb-NO"/>
        </w:rPr>
      </w:pPr>
    </w:p>
    <w:p w:rsidR="008500D2" w:rsidRDefault="008500D2" w:rsidP="00197CEC">
      <w:pPr>
        <w:spacing w:line="25" w:lineRule="atLeast"/>
        <w:rPr>
          <w:rFonts w:ascii="Adobe Garamond Pro" w:hAnsi="Adobe Garamond Pro" w:cs="Times New Roman"/>
          <w:noProof/>
          <w:sz w:val="24"/>
          <w:lang w:eastAsia="nb-NO"/>
        </w:rPr>
      </w:pPr>
    </w:p>
    <w:p w:rsidR="0061087F" w:rsidRPr="008A1803" w:rsidRDefault="008500D2"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anchor distT="0" distB="0" distL="114300" distR="114300" simplePos="0" relativeHeight="251672576" behindDoc="0" locked="0" layoutInCell="1" allowOverlap="1" wp14:anchorId="7DF6C936" wp14:editId="7F922A01">
            <wp:simplePos x="0" y="0"/>
            <wp:positionH relativeFrom="column">
              <wp:posOffset>-828040</wp:posOffset>
            </wp:positionH>
            <wp:positionV relativeFrom="paragraph">
              <wp:posOffset>326390</wp:posOffset>
            </wp:positionV>
            <wp:extent cx="7603490" cy="5389880"/>
            <wp:effectExtent l="0" t="0" r="0" b="1270"/>
            <wp:wrapSquare wrapText="bothSides"/>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10741" b="39135"/>
                    <a:stretch/>
                  </pic:blipFill>
                  <pic:spPr bwMode="auto">
                    <a:xfrm>
                      <a:off x="0" y="0"/>
                      <a:ext cx="7603490" cy="538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4553A1" w:rsidRDefault="004553A1"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noProof/>
          <w:sz w:val="24"/>
          <w:lang w:eastAsia="nb-NO"/>
        </w:rPr>
        <w:lastRenderedPageBreak/>
        <w:drawing>
          <wp:anchor distT="0" distB="0" distL="114300" distR="114300" simplePos="0" relativeHeight="251673600" behindDoc="0" locked="0" layoutInCell="1" allowOverlap="1" wp14:anchorId="25625F47" wp14:editId="49EDE475">
            <wp:simplePos x="0" y="0"/>
            <wp:positionH relativeFrom="column">
              <wp:posOffset>-561975</wp:posOffset>
            </wp:positionH>
            <wp:positionV relativeFrom="paragraph">
              <wp:posOffset>564515</wp:posOffset>
            </wp:positionV>
            <wp:extent cx="7016115" cy="7442200"/>
            <wp:effectExtent l="0" t="0" r="0" b="6350"/>
            <wp:wrapSquare wrapText="bothSides"/>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2914" t="16246" r="16225" b="29525"/>
                    <a:stretch/>
                  </pic:blipFill>
                  <pic:spPr bwMode="auto">
                    <a:xfrm>
                      <a:off x="0" y="0"/>
                      <a:ext cx="7016115" cy="744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3A1" w:rsidRDefault="004553A1"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A14144" w:rsidRDefault="00853D1B" w:rsidP="00197CEC">
      <w:pPr>
        <w:pStyle w:val="Overskrift1"/>
        <w:spacing w:line="25" w:lineRule="atLeast"/>
        <w:rPr>
          <w:rFonts w:ascii="Adobe Garamond Pro" w:hAnsi="Adobe Garamond Pro" w:cs="Times New Roman"/>
          <w:sz w:val="32"/>
        </w:rPr>
      </w:pPr>
      <w:bookmarkStart w:id="42" w:name="_Toc349171688"/>
      <w:r>
        <w:rPr>
          <w:rFonts w:ascii="Adobe Garamond Pro" w:hAnsi="Adobe Garamond Pro" w:cs="Times New Roman"/>
          <w:sz w:val="32"/>
        </w:rPr>
        <w:lastRenderedPageBreak/>
        <w:t xml:space="preserve">Albu og underarm: </w:t>
      </w:r>
      <w:r w:rsidR="00A14144">
        <w:rPr>
          <w:rFonts w:ascii="Adobe Garamond Pro" w:hAnsi="Adobe Garamond Pro" w:cs="Times New Roman"/>
          <w:sz w:val="32"/>
        </w:rPr>
        <w:t>Overflateanatomi</w:t>
      </w:r>
      <w:bookmarkEnd w:id="42"/>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Tendo et aponeurosis m. bicipitis brachii: </w:t>
      </w:r>
      <w:r w:rsidRPr="008A1803">
        <w:rPr>
          <w:rFonts w:ascii="Adobe Garamond Pro" w:hAnsi="Adobe Garamond Pro" w:cs="Times New Roman"/>
          <w:sz w:val="24"/>
        </w:rPr>
        <w:t>Bicepssenen som går til tuberositas radii, og dens flate seneblad som går medialt til fascia antebrachii, og overfører trekkrafta fra m. biceps brachii til ulna.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Olecranon: </w:t>
      </w:r>
      <w:r w:rsidRPr="008A1803">
        <w:rPr>
          <w:rFonts w:ascii="Adobe Garamond Pro" w:hAnsi="Adobe Garamond Pro" w:cs="Times New Roman"/>
          <w:sz w:val="24"/>
        </w:rPr>
        <w:t>Proksimalt og posteriort avsnitt av ulna som tjener som insersjonssted for m. triceps brachii.</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Margo posterior ulnae: </w:t>
      </w:r>
      <w:r w:rsidRPr="008A1803">
        <w:rPr>
          <w:rFonts w:ascii="Adobe Garamond Pro" w:hAnsi="Adobe Garamond Pro" w:cs="Times New Roman"/>
          <w:sz w:val="24"/>
        </w:rPr>
        <w:t>Bakkanten av ulna.</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Caput radii: </w:t>
      </w:r>
      <w:r w:rsidRPr="008A1803">
        <w:rPr>
          <w:rFonts w:ascii="Adobe Garamond Pro" w:hAnsi="Adobe Garamond Pro" w:cs="Times New Roman"/>
          <w:sz w:val="24"/>
        </w:rPr>
        <w:t xml:space="preserve">Leddhode til radius som artikulerer med capitulum humeri.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Processus styloideus radii et ulnae: </w:t>
      </w:r>
      <w:r w:rsidRPr="008A1803">
        <w:rPr>
          <w:rFonts w:ascii="Adobe Garamond Pro" w:hAnsi="Adobe Garamond Pro" w:cs="Times New Roman"/>
          <w:sz w:val="24"/>
        </w:rPr>
        <w:t>Fremspring distalt på ulna og radius s</w:t>
      </w:r>
      <w:r w:rsidR="00154E16">
        <w:rPr>
          <w:rFonts w:ascii="Adobe Garamond Pro" w:hAnsi="Adobe Garamond Pro" w:cs="Times New Roman"/>
          <w:sz w:val="24"/>
        </w:rPr>
        <w:t xml:space="preserve">om er rettet i distal retning. </w:t>
      </w:r>
    </w:p>
    <w:p w:rsidR="0061087F" w:rsidRPr="00154E16" w:rsidRDefault="0085042A" w:rsidP="00197CEC">
      <w:pPr>
        <w:pStyle w:val="Overskrift2"/>
        <w:spacing w:line="25" w:lineRule="atLeast"/>
        <w:rPr>
          <w:rFonts w:ascii="Adobe Garamond Pro" w:hAnsi="Adobe Garamond Pro" w:cs="Times New Roman"/>
          <w:sz w:val="28"/>
        </w:rPr>
      </w:pPr>
      <w:bookmarkStart w:id="43" w:name="_Toc349171689"/>
      <w:r w:rsidRPr="008A1803">
        <w:rPr>
          <w:rFonts w:ascii="Adobe Garamond Pro" w:hAnsi="Adobe Garamond Pro" w:cs="Times New Roman"/>
          <w:sz w:val="28"/>
        </w:rPr>
        <w:t>Volarsiden</w:t>
      </w:r>
      <w:r w:rsidR="0061087F" w:rsidRPr="008A1803">
        <w:rPr>
          <w:rFonts w:ascii="Adobe Garamond Pro" w:hAnsi="Adobe Garamond Pro" w:cs="Times New Roman"/>
          <w:sz w:val="28"/>
        </w:rPr>
        <w:t xml:space="preserve"> av underarmen og albuen:</w:t>
      </w:r>
      <w:bookmarkEnd w:id="43"/>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Fossa cubiti: </w:t>
      </w:r>
      <w:r w:rsidRPr="008A1803">
        <w:rPr>
          <w:rFonts w:ascii="Adobe Garamond Pro" w:hAnsi="Adobe Garamond Pro" w:cs="Times New Roman"/>
          <w:sz w:val="24"/>
        </w:rPr>
        <w:t>Albuegropen som defineres av m. pronator teres og m. brachioradialis.</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brachialis: </w:t>
      </w:r>
      <w:r w:rsidRPr="008A1803">
        <w:rPr>
          <w:rFonts w:ascii="Adobe Garamond Pro" w:hAnsi="Adobe Garamond Pro" w:cs="Times New Roman"/>
          <w:sz w:val="24"/>
        </w:rPr>
        <w:t>Fortsettelse av a. axillaris som strekker seg fra underkanten av m. pectoralis major i sulcus bicipitalis medialis</w:t>
      </w:r>
      <w:r w:rsidRPr="008A1803">
        <w:rPr>
          <w:rStyle w:val="Fotnotereferanse"/>
          <w:rFonts w:ascii="Adobe Garamond Pro" w:hAnsi="Adobe Garamond Pro" w:cs="Times New Roman"/>
          <w:sz w:val="24"/>
        </w:rPr>
        <w:footnoteReference w:id="38"/>
      </w:r>
      <w:r w:rsidRPr="008A1803">
        <w:rPr>
          <w:rFonts w:ascii="Adobe Garamond Pro" w:hAnsi="Adobe Garamond Pro" w:cs="Times New Roman"/>
          <w:sz w:val="24"/>
        </w:rPr>
        <w:t xml:space="preserve">, før den deler seg i a. radialis og a. ulnaris.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radialis: </w:t>
      </w:r>
      <w:r w:rsidRPr="008A1803">
        <w:rPr>
          <w:rFonts w:ascii="Adobe Garamond Pro" w:hAnsi="Adobe Garamond Pro" w:cs="Times New Roman"/>
          <w:sz w:val="24"/>
        </w:rPr>
        <w:t xml:space="preserve">Avgår fra a. brachialis ved fossa cubiti, før den løper på m. pronator teres, langs m. brachioradialis (her løper den sammen med ramus superficialis n. radialis). Mer distalt løper den lateralt for m. flexor carpi radialis ned til hånden.  Når den løper lateralt for m. flexor carpi radialis, ligger den like under huden, og derfor kan pulsen lett palperes i dette området.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medianus: </w:t>
      </w:r>
      <w:r w:rsidRPr="008A1803">
        <w:rPr>
          <w:rFonts w:ascii="Adobe Garamond Pro" w:hAnsi="Adobe Garamond Pro" w:cs="Times New Roman"/>
          <w:sz w:val="24"/>
        </w:rPr>
        <w:t>Ved albueleddet passerer den under aponeurosis bicipitalis og mellom de to hodene til m. pronator teres. Her avgir den en gren som fortsetter som n. interosseus antebrachii anterior. N. medianus løper så distalt mellom m. flexor digitorum superficialis og m. flexor digitorum profundus, og passerer under fleksorretinaklet i carpaltunnelen til palmarflata av hånda. Innerverer muskulatur på volarsiden av underarmen.</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Fleksorretinaklet: </w:t>
      </w:r>
      <w:r w:rsidRPr="008A1803">
        <w:rPr>
          <w:rFonts w:ascii="Adobe Garamond Pro" w:hAnsi="Adobe Garamond Pro" w:cs="Times New Roman"/>
          <w:sz w:val="24"/>
        </w:rPr>
        <w:t xml:space="preserve">Heter retinaculum flexorum på latin, og er en forsterkning i fascia antebrachii som er adskilt muskelfascien. Holder fleksorsenene på plass. A. radialis går aldri under fleksorretinaklet, men snor seg rundt pollex lateralt for retinaklet. A. ulnaris går, sammen med n. ulnaris, på oversiden av retinaklet. N. medianus passerer under fleksorretinaklet i den såkalte carpaltunnelen. Alle fleksorsenene, med unntak av aponeurosis palmaris, går under, og holdes på plass av fleksorretinaklet.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Membrana interossea: </w:t>
      </w:r>
      <w:r w:rsidRPr="008A1803">
        <w:rPr>
          <w:rFonts w:ascii="Adobe Garamond Pro" w:hAnsi="Adobe Garamond Pro" w:cs="Times New Roman"/>
          <w:sz w:val="24"/>
        </w:rPr>
        <w:t>Membran mellom radius og ulna. Knytter bevegelsen av de radioulnare leddene sammen, og sørger for at krefter som virker på radius i proksimal retning også overføres til ulna. Den dominerende fiberretningen er i medial-distal retning (sett fra radius).</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interossea anterior: </w:t>
      </w:r>
      <w:r w:rsidRPr="008A1803">
        <w:rPr>
          <w:rFonts w:ascii="Adobe Garamond Pro" w:hAnsi="Adobe Garamond Pro" w:cs="Times New Roman"/>
          <w:sz w:val="24"/>
        </w:rPr>
        <w:t>a. interossea communis avgår fra a. ulnaris litt etter delingen av a. brachialis. Denne deler seg igjen i a. interossea posterior og a. interossea anterior. Sistnevnte løper distalt på den anteriore flaten av membrana interossea, før den perforerer denne under m. pronator quadratus for å inngå i rete carpale dorsale</w:t>
      </w:r>
      <w:r w:rsidRPr="008A1803">
        <w:rPr>
          <w:rStyle w:val="Fotnotereferanse"/>
          <w:rFonts w:ascii="Adobe Garamond Pro" w:hAnsi="Adobe Garamond Pro" w:cs="Times New Roman"/>
          <w:sz w:val="24"/>
        </w:rPr>
        <w:footnoteReference w:id="39"/>
      </w:r>
      <w:r w:rsidRPr="008A1803">
        <w:rPr>
          <w:rFonts w:ascii="Adobe Garamond Pro" w:hAnsi="Adobe Garamond Pro" w:cs="Times New Roman"/>
          <w:sz w:val="24"/>
        </w:rPr>
        <w:t>.</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lastRenderedPageBreak/>
        <w:t xml:space="preserve">N. interosseus anterior: </w:t>
      </w:r>
      <w:r w:rsidRPr="008A1803">
        <w:rPr>
          <w:rFonts w:ascii="Adobe Garamond Pro" w:hAnsi="Adobe Garamond Pro" w:cs="Times New Roman"/>
          <w:sz w:val="24"/>
        </w:rPr>
        <w:t xml:space="preserve">Avgår fra n. medianus ved fossa cubiti og løper distalt på den anteriore flaten av membrana interossea. Noen ganger oppgis det at denne innerverer m. pronator quadratus og m. flexor digitorum profundus, men som oftest oppgis n. medianus som ansvarlig for denne innerveringen. </w:t>
      </w:r>
    </w:p>
    <w:p w:rsidR="0061087F" w:rsidRPr="008A1803" w:rsidRDefault="0061087F" w:rsidP="00197CEC">
      <w:pPr>
        <w:tabs>
          <w:tab w:val="left" w:pos="4005"/>
        </w:tabs>
        <w:spacing w:line="25" w:lineRule="atLeast"/>
        <w:rPr>
          <w:rFonts w:ascii="Adobe Garamond Pro" w:hAnsi="Adobe Garamond Pro" w:cs="Times New Roman"/>
          <w:sz w:val="24"/>
        </w:rPr>
      </w:pPr>
      <w:r w:rsidRPr="008A1803">
        <w:rPr>
          <w:rFonts w:ascii="Adobe Garamond Pro" w:hAnsi="Adobe Garamond Pro" w:cs="Times New Roman"/>
          <w:b/>
          <w:sz w:val="24"/>
        </w:rPr>
        <w:t>Felles seneskjede for mm. flexores digitorum superficialis et profundus</w:t>
      </w:r>
      <w:r w:rsidRPr="008A1803">
        <w:rPr>
          <w:rFonts w:ascii="Adobe Garamond Pro" w:hAnsi="Adobe Garamond Pro" w:cs="Times New Roman"/>
          <w:sz w:val="24"/>
        </w:rPr>
        <w:t xml:space="preserve"> skal være mulig å identifisere proksimalt. Generelt er seneskjeder en bursa som omhyller en sene, slik at man har et indre og et ytre lag og en omslagsfold der det ytre slår seg over på det indre laget. Videre kan ligamenter feste senen til en annen struktur, ved å gå gjennom seneskjeden. Slike ligamenter kalles mesotendinum, og et eksempel på dette er at senene til m. flexor digitorum superficialis festes til phalanges, og dermed holdes på plass. </w:t>
      </w:r>
    </w:p>
    <w:p w:rsidR="0061087F" w:rsidRPr="008A1803" w:rsidRDefault="0061087F" w:rsidP="00197CEC">
      <w:pPr>
        <w:tabs>
          <w:tab w:val="left" w:pos="4005"/>
        </w:tabs>
        <w:spacing w:line="25" w:lineRule="atLeast"/>
        <w:rPr>
          <w:rFonts w:ascii="Adobe Garamond Pro" w:hAnsi="Adobe Garamond Pro" w:cs="Times New Roman"/>
          <w:sz w:val="24"/>
        </w:rPr>
      </w:pPr>
    </w:p>
    <w:p w:rsidR="00154E16" w:rsidRDefault="00154E16"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61087F" w:rsidRPr="00C56F99" w:rsidRDefault="00B64ECD" w:rsidP="00C56F99">
      <w:pPr>
        <w:pStyle w:val="Overskrift3"/>
        <w:rPr>
          <w:rFonts w:ascii="Adobe Garamond Pro" w:hAnsi="Adobe Garamond Pro"/>
          <w:b w:val="0"/>
          <w:i/>
          <w:sz w:val="28"/>
        </w:rPr>
      </w:pPr>
      <w:bookmarkStart w:id="44" w:name="_Toc349171690"/>
      <w:r w:rsidRPr="00C56F99">
        <w:rPr>
          <w:rFonts w:ascii="Adobe Garamond Pro" w:hAnsi="Adobe Garamond Pro"/>
          <w:b w:val="0"/>
          <w:i/>
          <w:sz w:val="28"/>
        </w:rPr>
        <w:lastRenderedPageBreak/>
        <w:t>Overfladiske fleksorer (s. 274 i Thieme)</w:t>
      </w:r>
      <w:bookmarkEnd w:id="44"/>
    </w:p>
    <w:p w:rsidR="006169D8" w:rsidRPr="006169D8" w:rsidRDefault="006169D8" w:rsidP="006169D8">
      <w:pPr>
        <w:spacing w:after="0" w:line="25" w:lineRule="atLeast"/>
        <w:rPr>
          <w:rFonts w:ascii="Adobe Garamond Pro" w:eastAsia="Times New Roman" w:hAnsi="Adobe Garamond Pro" w:cs="Times New Roman"/>
          <w:b/>
          <w:i/>
          <w:iCs/>
          <w:color w:val="FF0000"/>
          <w:sz w:val="28"/>
          <w:lang w:eastAsia="nb-NO"/>
        </w:rPr>
      </w:pPr>
      <w:r w:rsidRPr="006169D8">
        <w:rPr>
          <w:rFonts w:ascii="Adobe Garamond Pro" w:hAnsi="Adobe Garamond Pro"/>
          <w:b/>
          <w:i/>
          <w:iCs/>
          <w:color w:val="FF0000"/>
          <w:sz w:val="24"/>
        </w:rPr>
        <w:t>M. BRACHIORADIALIS</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Utspring:</w:t>
      </w:r>
      <w:r w:rsidRPr="0073484E">
        <w:rPr>
          <w:rFonts w:ascii="Adobe Garamond Pro" w:hAnsi="Adobe Garamond Pro"/>
          <w:bCs/>
          <w:szCs w:val="22"/>
        </w:rPr>
        <w:t xml:space="preserve"> septum intermuskulare</w:t>
      </w:r>
      <w:r w:rsidRPr="0073484E">
        <w:rPr>
          <w:rFonts w:ascii="Adobe Garamond Pro" w:hAnsi="Adobe Garamond Pro"/>
          <w:szCs w:val="22"/>
        </w:rPr>
        <w:t xml:space="preserve"> </w:t>
      </w:r>
      <w:r w:rsidRPr="0073484E">
        <w:rPr>
          <w:rFonts w:ascii="Adobe Garamond Pro" w:hAnsi="Adobe Garamond Pro"/>
          <w:bCs/>
          <w:szCs w:val="22"/>
        </w:rPr>
        <w:t>laterale</w:t>
      </w:r>
      <w:r w:rsidRPr="0073484E">
        <w:rPr>
          <w:rStyle w:val="Fotnotereferanse"/>
          <w:rFonts w:ascii="Adobe Garamond Pro" w:hAnsi="Adobe Garamond Pro"/>
          <w:bCs/>
          <w:szCs w:val="22"/>
        </w:rPr>
        <w:footnoteReference w:id="40"/>
      </w:r>
      <w:r w:rsidRPr="0073484E">
        <w:rPr>
          <w:rFonts w:ascii="Adobe Garamond Pro" w:hAnsi="Adobe Garamond Pro"/>
          <w:szCs w:val="22"/>
        </w:rPr>
        <w:t xml:space="preserve"> og </w:t>
      </w:r>
      <w:r w:rsidRPr="0073484E">
        <w:rPr>
          <w:rFonts w:ascii="Adobe Garamond Pro" w:hAnsi="Adobe Garamond Pro"/>
          <w:bCs/>
          <w:szCs w:val="22"/>
        </w:rPr>
        <w:t>margo lateralis distalt på humerus</w:t>
      </w:r>
      <w:r w:rsidRPr="0073484E">
        <w:rPr>
          <w:rFonts w:ascii="Adobe Garamond Pro" w:hAnsi="Adobe Garamond Pro"/>
          <w:szCs w:val="22"/>
        </w:rPr>
        <w:t>.</w:t>
      </w:r>
      <w:r w:rsidRPr="0073484E">
        <w:rPr>
          <w:rFonts w:ascii="Adobe Garamond Pro" w:hAnsi="Adobe Garamond Pro"/>
          <w:szCs w:val="22"/>
        </w:rPr>
        <w:br/>
      </w:r>
      <w:r w:rsidRPr="0073484E">
        <w:rPr>
          <w:rFonts w:ascii="Adobe Garamond Pro" w:hAnsi="Adobe Garamond Pro"/>
          <w:szCs w:val="22"/>
          <w:u w:val="single"/>
        </w:rPr>
        <w:t>Feste:</w:t>
      </w:r>
      <w:r w:rsidRPr="0073484E">
        <w:rPr>
          <w:rFonts w:ascii="Adobe Garamond Pro" w:hAnsi="Adobe Garamond Pro"/>
          <w:bCs/>
          <w:szCs w:val="22"/>
        </w:rPr>
        <w:t xml:space="preserve"> Proc. styloideus radii</w:t>
      </w:r>
      <w:r w:rsidRPr="0073484E">
        <w:rPr>
          <w:rFonts w:ascii="Adobe Garamond Pro" w:hAnsi="Adobe Garamond Pro"/>
          <w:szCs w:val="22"/>
        </w:rPr>
        <w:t xml:space="preserve"> </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r w:rsidRPr="0073484E">
        <w:rPr>
          <w:rFonts w:ascii="Adobe Garamond Pro" w:hAnsi="Adobe Garamond Pro"/>
          <w:bCs/>
          <w:szCs w:val="22"/>
        </w:rPr>
        <w:t xml:space="preserve"> Flekterer albueleddet</w:t>
      </w:r>
      <w:r w:rsidRPr="0073484E">
        <w:rPr>
          <w:rFonts w:ascii="Adobe Garamond Pro" w:hAnsi="Adobe Garamond Pro"/>
          <w:szCs w:val="22"/>
        </w:rPr>
        <w:t xml:space="preserve"> (og semipronasjon i radioulnarleddene).</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Innervasjon:</w:t>
      </w:r>
      <w:r w:rsidRPr="0073484E">
        <w:rPr>
          <w:rFonts w:ascii="Adobe Garamond Pro" w:hAnsi="Adobe Garamond Pro"/>
          <w:bCs/>
          <w:szCs w:val="22"/>
        </w:rPr>
        <w:t xml:space="preserve"> n. radialis</w:t>
      </w:r>
      <w:r w:rsidRPr="0073484E">
        <w:rPr>
          <w:rFonts w:ascii="Adobe Garamond Pro" w:hAnsi="Adobe Garamond Pro"/>
          <w:szCs w:val="22"/>
        </w:rPr>
        <w:t xml:space="preserve"> (C5, C6).</w:t>
      </w:r>
    </w:p>
    <w:tbl>
      <w:tblPr>
        <w:tblStyle w:val="Tabellrutenett"/>
        <w:tblW w:w="0" w:type="auto"/>
        <w:tblLook w:val="01E0" w:firstRow="1" w:lastRow="1" w:firstColumn="1" w:lastColumn="1" w:noHBand="0" w:noVBand="0"/>
      </w:tblPr>
      <w:tblGrid>
        <w:gridCol w:w="2628"/>
        <w:gridCol w:w="5220"/>
        <w:gridCol w:w="1364"/>
      </w:tblGrid>
      <w:tr w:rsidR="006169D8" w:rsidRPr="008A1803" w:rsidTr="00853D1B">
        <w:tc>
          <w:tcPr>
            <w:tcW w:w="7848" w:type="dxa"/>
            <w:gridSpan w:val="2"/>
          </w:tcPr>
          <w:p w:rsidR="006169D8" w:rsidRPr="008A1803" w:rsidRDefault="006169D8" w:rsidP="00853D1B">
            <w:pPr>
              <w:pStyle w:val="Overskrift4"/>
              <w:spacing w:line="25" w:lineRule="atLeast"/>
              <w:outlineLvl w:val="3"/>
              <w:rPr>
                <w:rFonts w:ascii="Adobe Garamond Pro" w:hAnsi="Adobe Garamond Pro" w:cs="Times New Roman"/>
                <w:sz w:val="22"/>
              </w:rPr>
            </w:pPr>
            <w:bookmarkStart w:id="45" w:name="_Toc133069157"/>
            <w:r w:rsidRPr="008A1803">
              <w:rPr>
                <w:rFonts w:ascii="Adobe Garamond Pro" w:hAnsi="Adobe Garamond Pro" w:cs="Times New Roman"/>
                <w:sz w:val="22"/>
              </w:rPr>
              <w:t>m. brachioradialis</w:t>
            </w:r>
            <w:bookmarkEnd w:id="45"/>
          </w:p>
        </w:tc>
        <w:tc>
          <w:tcPr>
            <w:tcW w:w="1364" w:type="dxa"/>
          </w:tcPr>
          <w:p w:rsidR="006169D8" w:rsidRPr="008A1803" w:rsidRDefault="006169D8" w:rsidP="00853D1B">
            <w:pPr>
              <w:spacing w:line="25" w:lineRule="atLeast"/>
              <w:jc w:val="right"/>
              <w:rPr>
                <w:rFonts w:ascii="Adobe Garamond Pro" w:hAnsi="Adobe Garamond Pro"/>
                <w:b/>
                <w:sz w:val="22"/>
              </w:rPr>
            </w:pPr>
            <w:r w:rsidRPr="008A1803">
              <w:rPr>
                <w:rFonts w:ascii="Adobe Garamond Pro" w:hAnsi="Adobe Garamond Pro"/>
                <w:b/>
                <w:sz w:val="22"/>
              </w:rPr>
              <w:t>90,12</w:t>
            </w:r>
          </w:p>
        </w:tc>
      </w:tr>
      <w:tr w:rsidR="006169D8" w:rsidRPr="008A1803" w:rsidTr="00853D1B">
        <w:tc>
          <w:tcPr>
            <w:tcW w:w="2628" w:type="dxa"/>
            <w:vMerge w:val="restart"/>
            <w:vAlign w:val="center"/>
          </w:tcPr>
          <w:p w:rsidR="006169D8" w:rsidRPr="008A1803" w:rsidRDefault="006169D8" w:rsidP="00853D1B">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D719C40" wp14:editId="3A842807">
                  <wp:extent cx="1009650" cy="1685925"/>
                  <wp:effectExtent l="0" t="0" r="0" b="952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650" cy="1685925"/>
                          </a:xfrm>
                          <a:prstGeom prst="rect">
                            <a:avLst/>
                          </a:prstGeom>
                          <a:noFill/>
                          <a:ln>
                            <a:noFill/>
                          </a:ln>
                        </pic:spPr>
                      </pic:pic>
                    </a:graphicData>
                  </a:graphic>
                </wp:inline>
              </w:drawing>
            </w:r>
          </w:p>
        </w:tc>
        <w:tc>
          <w:tcPr>
            <w:tcW w:w="6584" w:type="dxa"/>
            <w:gridSpan w:val="2"/>
          </w:tcPr>
          <w:p w:rsidR="006169D8" w:rsidRPr="008A1803" w:rsidRDefault="006169D8" w:rsidP="00853D1B">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septum intermusculare lat. og margo lat. humeri</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rPr>
            </w:pPr>
          </w:p>
        </w:tc>
        <w:tc>
          <w:tcPr>
            <w:tcW w:w="6584" w:type="dxa"/>
            <w:gridSpan w:val="2"/>
          </w:tcPr>
          <w:p w:rsidR="006169D8" w:rsidRPr="008A1803" w:rsidRDefault="006169D8" w:rsidP="00853D1B">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proc. styloideus</w:t>
            </w:r>
            <w:r w:rsidRPr="008A1803">
              <w:rPr>
                <w:rStyle w:val="Fotnotereferanse"/>
                <w:rFonts w:ascii="Adobe Garamond Pro" w:hAnsi="Adobe Garamond Pro"/>
                <w:sz w:val="22"/>
                <w:lang w:val="en-GB"/>
              </w:rPr>
              <w:footnoteReference w:id="41"/>
            </w:r>
            <w:r w:rsidRPr="008A1803">
              <w:rPr>
                <w:rFonts w:ascii="Adobe Garamond Pro" w:hAnsi="Adobe Garamond Pro"/>
                <w:sz w:val="22"/>
                <w:lang w:val="en-GB"/>
              </w:rPr>
              <w:t xml:space="preserve"> radii</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lang w:val="en-GB"/>
              </w:rPr>
            </w:pPr>
          </w:p>
        </w:tc>
        <w:tc>
          <w:tcPr>
            <w:tcW w:w="6584" w:type="dxa"/>
            <w:gridSpan w:val="2"/>
          </w:tcPr>
          <w:p w:rsidR="006169D8" w:rsidRPr="008A1803" w:rsidRDefault="006169D8" w:rsidP="00853D1B">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(C5-6)</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lang w:val="en-GB"/>
              </w:rPr>
            </w:pPr>
          </w:p>
        </w:tc>
        <w:tc>
          <w:tcPr>
            <w:tcW w:w="6584" w:type="dxa"/>
            <w:gridSpan w:val="2"/>
            <w:vAlign w:val="center"/>
          </w:tcPr>
          <w:p w:rsidR="006169D8" w:rsidRPr="008A1803" w:rsidRDefault="006169D8" w:rsidP="00853D1B">
            <w:pPr>
              <w:spacing w:line="25" w:lineRule="atLeast"/>
              <w:rPr>
                <w:rFonts w:ascii="Adobe Garamond Pro" w:hAnsi="Adobe Garamond Pro"/>
                <w:i/>
                <w:sz w:val="22"/>
              </w:rPr>
            </w:pPr>
            <w:r w:rsidRPr="008A1803">
              <w:rPr>
                <w:rFonts w:ascii="Adobe Garamond Pro" w:hAnsi="Adobe Garamond Pro"/>
                <w:i/>
                <w:sz w:val="22"/>
              </w:rPr>
              <w:t>Flekterer albueleddet.</w:t>
            </w:r>
          </w:p>
        </w:tc>
      </w:tr>
    </w:tbl>
    <w:p w:rsidR="006169D8" w:rsidRDefault="006169D8" w:rsidP="00197CEC">
      <w:pPr>
        <w:pStyle w:val="NormalWeb"/>
        <w:spacing w:before="0" w:beforeAutospacing="0" w:after="0" w:afterAutospacing="0" w:line="25" w:lineRule="atLeast"/>
        <w:rPr>
          <w:rFonts w:ascii="Adobe Garamond Pro" w:hAnsi="Adobe Garamond Pro"/>
          <w:b/>
          <w:i/>
          <w:iCs/>
          <w:color w:val="FF0000"/>
          <w:szCs w:val="22"/>
        </w:rPr>
      </w:pPr>
    </w:p>
    <w:p w:rsidR="0061087F" w:rsidRPr="00D8396C" w:rsidRDefault="00A14144"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PRONATOR TERES</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Utspring:</w:t>
      </w:r>
    </w:p>
    <w:p w:rsidR="0061087F" w:rsidRPr="0073484E" w:rsidRDefault="0061087F" w:rsidP="00AD1AD4">
      <w:pPr>
        <w:pStyle w:val="NormalWeb"/>
        <w:numPr>
          <w:ilvl w:val="0"/>
          <w:numId w:val="17"/>
        </w:numPr>
        <w:spacing w:before="0" w:beforeAutospacing="0" w:after="0" w:afterAutospacing="0" w:line="276" w:lineRule="auto"/>
        <w:rPr>
          <w:rFonts w:ascii="Adobe Garamond Pro" w:hAnsi="Adobe Garamond Pro"/>
          <w:bCs/>
          <w:szCs w:val="22"/>
          <w:lang w:val="en-US"/>
        </w:rPr>
      </w:pPr>
      <w:r w:rsidRPr="0073484E">
        <w:rPr>
          <w:rFonts w:ascii="Adobe Garamond Pro" w:hAnsi="Adobe Garamond Pro"/>
          <w:bCs/>
          <w:i/>
          <w:szCs w:val="22"/>
          <w:lang w:val="en-US"/>
        </w:rPr>
        <w:t xml:space="preserve">Caput humerale: </w:t>
      </w:r>
      <w:r w:rsidRPr="0073484E">
        <w:rPr>
          <w:rFonts w:ascii="Adobe Garamond Pro" w:hAnsi="Adobe Garamond Pro"/>
          <w:bCs/>
          <w:szCs w:val="22"/>
          <w:lang w:val="en-US"/>
        </w:rPr>
        <w:t>Epicondylus medialis humeri</w:t>
      </w:r>
    </w:p>
    <w:p w:rsidR="0061087F" w:rsidRPr="0073484E" w:rsidRDefault="0061087F" w:rsidP="00AD1AD4">
      <w:pPr>
        <w:pStyle w:val="NormalWeb"/>
        <w:numPr>
          <w:ilvl w:val="0"/>
          <w:numId w:val="17"/>
        </w:numPr>
        <w:spacing w:before="0" w:beforeAutospacing="0" w:after="0" w:afterAutospacing="0" w:line="276" w:lineRule="auto"/>
        <w:rPr>
          <w:rFonts w:ascii="Adobe Garamond Pro" w:hAnsi="Adobe Garamond Pro"/>
          <w:bCs/>
          <w:szCs w:val="22"/>
          <w:lang w:val="en-US"/>
        </w:rPr>
      </w:pPr>
      <w:r w:rsidRPr="0073484E">
        <w:rPr>
          <w:rFonts w:ascii="Adobe Garamond Pro" w:hAnsi="Adobe Garamond Pro"/>
          <w:bCs/>
          <w:i/>
          <w:szCs w:val="22"/>
          <w:lang w:val="en-US"/>
        </w:rPr>
        <w:t>Caput</w:t>
      </w:r>
      <w:r w:rsidRPr="0073484E">
        <w:rPr>
          <w:rFonts w:ascii="Adobe Garamond Pro" w:hAnsi="Adobe Garamond Pro"/>
          <w:bCs/>
          <w:szCs w:val="22"/>
          <w:lang w:val="en-US"/>
        </w:rPr>
        <w:t xml:space="preserve"> </w:t>
      </w:r>
      <w:r w:rsidRPr="0073484E">
        <w:rPr>
          <w:rFonts w:ascii="Adobe Garamond Pro" w:hAnsi="Adobe Garamond Pro"/>
          <w:bCs/>
          <w:i/>
          <w:szCs w:val="22"/>
          <w:lang w:val="en-US"/>
        </w:rPr>
        <w:t xml:space="preserve">ulnare: </w:t>
      </w:r>
      <w:r w:rsidRPr="0073484E">
        <w:rPr>
          <w:rFonts w:ascii="Adobe Garamond Pro" w:hAnsi="Adobe Garamond Pro"/>
          <w:bCs/>
          <w:szCs w:val="22"/>
          <w:lang w:val="en-US"/>
        </w:rPr>
        <w:t>Proc. coronoideus ulnae</w:t>
      </w:r>
      <w:r w:rsidRPr="0073484E">
        <w:rPr>
          <w:rStyle w:val="Fotnotereferanse"/>
          <w:rFonts w:ascii="Adobe Garamond Pro" w:hAnsi="Adobe Garamond Pro"/>
          <w:bCs/>
          <w:szCs w:val="22"/>
        </w:rPr>
        <w:footnoteReference w:id="42"/>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Feste:</w:t>
      </w:r>
      <w:r w:rsidR="0061087F" w:rsidRPr="0073484E">
        <w:rPr>
          <w:rFonts w:ascii="Adobe Garamond Pro" w:hAnsi="Adobe Garamond Pro"/>
          <w:szCs w:val="22"/>
        </w:rPr>
        <w:t xml:space="preserve"> </w:t>
      </w:r>
      <w:r w:rsidR="0061087F" w:rsidRPr="0073484E">
        <w:rPr>
          <w:rFonts w:ascii="Adobe Garamond Pro" w:hAnsi="Adobe Garamond Pro"/>
          <w:bCs/>
          <w:szCs w:val="22"/>
        </w:rPr>
        <w:t>Facies lateralis radii (distalt for festet til m. supinator)</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r w:rsidR="0061087F" w:rsidRPr="0073484E">
        <w:rPr>
          <w:rFonts w:ascii="Adobe Garamond Pro" w:hAnsi="Adobe Garamond Pro"/>
          <w:szCs w:val="22"/>
        </w:rPr>
        <w:t xml:space="preserve"> </w:t>
      </w:r>
    </w:p>
    <w:p w:rsidR="0061087F" w:rsidRPr="0073484E" w:rsidRDefault="0061087F" w:rsidP="00AD1AD4">
      <w:pPr>
        <w:pStyle w:val="NormalWeb"/>
        <w:numPr>
          <w:ilvl w:val="0"/>
          <w:numId w:val="18"/>
        </w:numPr>
        <w:spacing w:before="0" w:beforeAutospacing="0" w:after="0" w:afterAutospacing="0" w:line="276" w:lineRule="auto"/>
        <w:rPr>
          <w:rFonts w:ascii="Adobe Garamond Pro" w:hAnsi="Adobe Garamond Pro"/>
          <w:bCs/>
          <w:szCs w:val="22"/>
        </w:rPr>
      </w:pPr>
      <w:r w:rsidRPr="0073484E">
        <w:rPr>
          <w:rFonts w:ascii="Adobe Garamond Pro" w:hAnsi="Adobe Garamond Pro"/>
          <w:i/>
          <w:szCs w:val="22"/>
        </w:rPr>
        <w:t xml:space="preserve">Albueleddet: </w:t>
      </w:r>
      <w:r w:rsidR="00A14144" w:rsidRPr="0073484E">
        <w:rPr>
          <w:rFonts w:ascii="Adobe Garamond Pro" w:hAnsi="Adobe Garamond Pro"/>
          <w:bCs/>
          <w:szCs w:val="22"/>
        </w:rPr>
        <w:t xml:space="preserve">Svak fleksjon </w:t>
      </w:r>
    </w:p>
    <w:p w:rsidR="0061087F" w:rsidRPr="0073484E" w:rsidRDefault="0061087F" w:rsidP="00AD1AD4">
      <w:pPr>
        <w:pStyle w:val="NormalWeb"/>
        <w:numPr>
          <w:ilvl w:val="0"/>
          <w:numId w:val="18"/>
        </w:numPr>
        <w:spacing w:before="0" w:beforeAutospacing="0" w:after="0" w:afterAutospacing="0" w:line="276" w:lineRule="auto"/>
        <w:rPr>
          <w:rFonts w:ascii="Adobe Garamond Pro" w:hAnsi="Adobe Garamond Pro"/>
          <w:szCs w:val="22"/>
        </w:rPr>
      </w:pPr>
      <w:r w:rsidRPr="0073484E">
        <w:rPr>
          <w:rFonts w:ascii="Adobe Garamond Pro" w:hAnsi="Adobe Garamond Pro"/>
          <w:bCs/>
          <w:i/>
          <w:szCs w:val="22"/>
        </w:rPr>
        <w:t xml:space="preserve">Radioulnarleddene: </w:t>
      </w:r>
      <w:r w:rsidRPr="0073484E">
        <w:rPr>
          <w:rFonts w:ascii="Adobe Garamond Pro" w:hAnsi="Adobe Garamond Pro"/>
          <w:bCs/>
          <w:szCs w:val="22"/>
        </w:rPr>
        <w:t>Pronasjon</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Innervasjon:</w:t>
      </w:r>
      <w:r w:rsidR="0061087F" w:rsidRPr="0073484E">
        <w:rPr>
          <w:rFonts w:ascii="Adobe Garamond Pro" w:hAnsi="Adobe Garamond Pro"/>
          <w:bCs/>
          <w:szCs w:val="22"/>
        </w:rPr>
        <w:t xml:space="preserve"> N. medianus</w:t>
      </w:r>
      <w:r w:rsidR="0061087F" w:rsidRPr="0073484E">
        <w:rPr>
          <w:rFonts w:ascii="Adobe Garamond Pro" w:hAnsi="Adobe Garamond Pro"/>
          <w:szCs w:val="22"/>
        </w:rPr>
        <w:t xml:space="preserve"> </w:t>
      </w:r>
      <w:r w:rsidR="00A14144" w:rsidRPr="0073484E">
        <w:rPr>
          <w:rFonts w:ascii="Adobe Garamond Pro" w:hAnsi="Adobe Garamond Pro"/>
          <w:szCs w:val="22"/>
        </w:rPr>
        <w:t>(C6, C7)</w:t>
      </w:r>
    </w:p>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46" w:name="_Toc133069146"/>
            <w:r w:rsidRPr="008A1803">
              <w:rPr>
                <w:rFonts w:ascii="Adobe Garamond Pro" w:hAnsi="Adobe Garamond Pro" w:cs="Times New Roman"/>
                <w:sz w:val="22"/>
              </w:rPr>
              <w:t>m. pronator teres</w:t>
            </w:r>
            <w:bookmarkEnd w:id="46"/>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88,26</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27B2C9BC" wp14:editId="10F1FC3A">
                  <wp:extent cx="962025" cy="1609725"/>
                  <wp:effectExtent l="0" t="0" r="9525" b="952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16097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epicondylus med. humeri og proc. coronoideus ulnae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midt på laterale flate av radius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medianus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Pronerer og flekterer albueleddet.</w:t>
            </w:r>
          </w:p>
        </w:tc>
      </w:tr>
    </w:tbl>
    <w:p w:rsidR="006169D8" w:rsidRPr="00A14144" w:rsidRDefault="006169D8" w:rsidP="006169D8">
      <w:pPr>
        <w:pStyle w:val="NormalWeb"/>
        <w:spacing w:before="24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lastRenderedPageBreak/>
        <w:t>M. FLEXOR CARPI RADIALIS</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Utspring:</w:t>
      </w:r>
      <w:r w:rsidRPr="0073484E">
        <w:rPr>
          <w:rFonts w:ascii="Adobe Garamond Pro" w:hAnsi="Adobe Garamond Pro"/>
          <w:szCs w:val="22"/>
        </w:rPr>
        <w:t xml:space="preserve"> </w:t>
      </w:r>
      <w:r w:rsidRPr="0073484E">
        <w:rPr>
          <w:rFonts w:ascii="Adobe Garamond Pro" w:hAnsi="Adobe Garamond Pro"/>
          <w:bCs/>
          <w:szCs w:val="22"/>
        </w:rPr>
        <w:t>Epicondylus medialis humeri</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Feste:</w:t>
      </w:r>
      <w:r w:rsidRPr="0073484E">
        <w:rPr>
          <w:rFonts w:ascii="Adobe Garamond Pro" w:hAnsi="Adobe Garamond Pro"/>
          <w:bCs/>
          <w:szCs w:val="22"/>
        </w:rPr>
        <w:t xml:space="preserve"> Basis av os metacarpale II (og noen ganger III) </w:t>
      </w:r>
    </w:p>
    <w:p w:rsidR="006169D8" w:rsidRDefault="006169D8" w:rsidP="006169D8">
      <w:pPr>
        <w:pStyle w:val="NormalWeb"/>
        <w:tabs>
          <w:tab w:val="left" w:pos="1708"/>
        </w:tabs>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r w:rsidRPr="0073484E">
        <w:rPr>
          <w:rFonts w:ascii="Adobe Garamond Pro" w:hAnsi="Adobe Garamond Pro"/>
          <w:szCs w:val="22"/>
        </w:rPr>
        <w:t xml:space="preserve"> </w:t>
      </w:r>
      <w:r>
        <w:rPr>
          <w:rFonts w:ascii="Adobe Garamond Pro" w:hAnsi="Adobe Garamond Pro"/>
          <w:szCs w:val="22"/>
        </w:rPr>
        <w:tab/>
      </w:r>
    </w:p>
    <w:p w:rsidR="006169D8" w:rsidRPr="0073484E" w:rsidRDefault="006169D8" w:rsidP="00AD1AD4">
      <w:pPr>
        <w:pStyle w:val="NormalWeb"/>
        <w:numPr>
          <w:ilvl w:val="0"/>
          <w:numId w:val="18"/>
        </w:numPr>
        <w:spacing w:before="0" w:beforeAutospacing="0" w:after="0" w:afterAutospacing="0" w:line="276" w:lineRule="auto"/>
        <w:rPr>
          <w:rFonts w:ascii="Adobe Garamond Pro" w:hAnsi="Adobe Garamond Pro"/>
          <w:szCs w:val="22"/>
        </w:rPr>
      </w:pPr>
      <w:r w:rsidRPr="0073484E">
        <w:rPr>
          <w:rFonts w:ascii="Adobe Garamond Pro" w:hAnsi="Adobe Garamond Pro"/>
          <w:i/>
          <w:szCs w:val="22"/>
        </w:rPr>
        <w:t>Håndleddet</w:t>
      </w:r>
      <w:r>
        <w:rPr>
          <w:rFonts w:ascii="Adobe Garamond Pro" w:hAnsi="Adobe Garamond Pro"/>
          <w:bCs/>
          <w:szCs w:val="22"/>
        </w:rPr>
        <w:t xml:space="preserve">: </w:t>
      </w:r>
      <w:r w:rsidRPr="0073484E">
        <w:rPr>
          <w:rFonts w:ascii="Adobe Garamond Pro" w:hAnsi="Adobe Garamond Pro"/>
          <w:bCs/>
          <w:szCs w:val="22"/>
        </w:rPr>
        <w:t xml:space="preserve">Palmarflekterer og radialflekterer, </w:t>
      </w:r>
    </w:p>
    <w:p w:rsidR="006169D8" w:rsidRPr="0073484E" w:rsidRDefault="006169D8" w:rsidP="00AD1AD4">
      <w:pPr>
        <w:pStyle w:val="NormalWeb"/>
        <w:numPr>
          <w:ilvl w:val="0"/>
          <w:numId w:val="18"/>
        </w:numPr>
        <w:spacing w:before="0" w:beforeAutospacing="0" w:after="0" w:afterAutospacing="0" w:line="276" w:lineRule="auto"/>
        <w:rPr>
          <w:rFonts w:ascii="Adobe Garamond Pro" w:hAnsi="Adobe Garamond Pro"/>
          <w:szCs w:val="22"/>
        </w:rPr>
      </w:pPr>
      <w:r>
        <w:rPr>
          <w:rFonts w:ascii="Adobe Garamond Pro" w:hAnsi="Adobe Garamond Pro"/>
          <w:bCs/>
          <w:i/>
          <w:szCs w:val="22"/>
        </w:rPr>
        <w:t xml:space="preserve">(Radioulnarleddet: </w:t>
      </w:r>
      <w:r>
        <w:rPr>
          <w:rFonts w:ascii="Adobe Garamond Pro" w:hAnsi="Adobe Garamond Pro"/>
          <w:bCs/>
          <w:szCs w:val="22"/>
        </w:rPr>
        <w:t>Pronasjon</w:t>
      </w:r>
      <w:r w:rsidRPr="0073484E">
        <w:rPr>
          <w:rFonts w:ascii="Adobe Garamond Pro" w:hAnsi="Adobe Garamond Pro"/>
          <w:bCs/>
          <w:szCs w:val="22"/>
        </w:rPr>
        <w:t xml:space="preserve"> (ikke nevnt i Thieme)</w:t>
      </w:r>
      <w:r>
        <w:rPr>
          <w:rFonts w:ascii="Adobe Garamond Pro" w:hAnsi="Adobe Garamond Pro"/>
          <w:bCs/>
          <w:szCs w:val="22"/>
        </w:rPr>
        <w:t>)</w:t>
      </w:r>
    </w:p>
    <w:p w:rsidR="006169D8" w:rsidRPr="0073484E" w:rsidRDefault="006169D8" w:rsidP="006169D8">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Innervasjon:</w:t>
      </w:r>
      <w:r w:rsidRPr="0073484E">
        <w:rPr>
          <w:rFonts w:ascii="Adobe Garamond Pro" w:hAnsi="Adobe Garamond Pro"/>
          <w:bCs/>
          <w:szCs w:val="22"/>
        </w:rPr>
        <w:t xml:space="preserve"> N. medianus (C6, C7)</w:t>
      </w:r>
    </w:p>
    <w:tbl>
      <w:tblPr>
        <w:tblStyle w:val="Tabellrutenett"/>
        <w:tblW w:w="0" w:type="auto"/>
        <w:tblLook w:val="01E0" w:firstRow="1" w:lastRow="1" w:firstColumn="1" w:lastColumn="1" w:noHBand="0" w:noVBand="0"/>
      </w:tblPr>
      <w:tblGrid>
        <w:gridCol w:w="2628"/>
        <w:gridCol w:w="5220"/>
        <w:gridCol w:w="1364"/>
      </w:tblGrid>
      <w:tr w:rsidR="006169D8" w:rsidRPr="008A1803" w:rsidTr="00853D1B">
        <w:tc>
          <w:tcPr>
            <w:tcW w:w="7848" w:type="dxa"/>
            <w:gridSpan w:val="2"/>
          </w:tcPr>
          <w:p w:rsidR="006169D8" w:rsidRPr="008A1803" w:rsidRDefault="006169D8" w:rsidP="00853D1B">
            <w:pPr>
              <w:pStyle w:val="Overskrift4"/>
              <w:spacing w:line="25" w:lineRule="atLeast"/>
              <w:outlineLvl w:val="3"/>
              <w:rPr>
                <w:rFonts w:ascii="Adobe Garamond Pro" w:hAnsi="Adobe Garamond Pro" w:cs="Times New Roman"/>
                <w:sz w:val="22"/>
              </w:rPr>
            </w:pPr>
            <w:bookmarkStart w:id="47" w:name="_Toc133069148"/>
            <w:r w:rsidRPr="008A1803">
              <w:rPr>
                <w:rFonts w:ascii="Adobe Garamond Pro" w:hAnsi="Adobe Garamond Pro" w:cs="Times New Roman"/>
                <w:sz w:val="22"/>
              </w:rPr>
              <w:t>m. flexor carpi radialis</w:t>
            </w:r>
            <w:bookmarkEnd w:id="47"/>
          </w:p>
        </w:tc>
        <w:tc>
          <w:tcPr>
            <w:tcW w:w="1364" w:type="dxa"/>
          </w:tcPr>
          <w:p w:rsidR="006169D8" w:rsidRPr="008A1803" w:rsidRDefault="006169D8" w:rsidP="00853D1B">
            <w:pPr>
              <w:spacing w:line="25" w:lineRule="atLeast"/>
              <w:jc w:val="right"/>
              <w:rPr>
                <w:rFonts w:ascii="Adobe Garamond Pro" w:hAnsi="Adobe Garamond Pro"/>
                <w:b/>
                <w:sz w:val="22"/>
              </w:rPr>
            </w:pPr>
            <w:r w:rsidRPr="008A1803">
              <w:rPr>
                <w:rFonts w:ascii="Adobe Garamond Pro" w:hAnsi="Adobe Garamond Pro"/>
                <w:b/>
                <w:sz w:val="22"/>
              </w:rPr>
              <w:t>90,1</w:t>
            </w:r>
          </w:p>
        </w:tc>
      </w:tr>
      <w:tr w:rsidR="006169D8" w:rsidRPr="008A1803" w:rsidTr="00853D1B">
        <w:tc>
          <w:tcPr>
            <w:tcW w:w="2628" w:type="dxa"/>
            <w:vMerge w:val="restart"/>
            <w:vAlign w:val="center"/>
          </w:tcPr>
          <w:p w:rsidR="006169D8" w:rsidRPr="008A1803" w:rsidRDefault="006169D8" w:rsidP="00853D1B">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43535CBA" wp14:editId="70192BB3">
                  <wp:extent cx="981075" cy="1647825"/>
                  <wp:effectExtent l="0" t="0" r="9525" b="952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1647825"/>
                          </a:xfrm>
                          <a:prstGeom prst="rect">
                            <a:avLst/>
                          </a:prstGeom>
                          <a:noFill/>
                          <a:ln>
                            <a:noFill/>
                          </a:ln>
                        </pic:spPr>
                      </pic:pic>
                    </a:graphicData>
                  </a:graphic>
                </wp:inline>
              </w:drawing>
            </w:r>
          </w:p>
        </w:tc>
        <w:tc>
          <w:tcPr>
            <w:tcW w:w="6584" w:type="dxa"/>
            <w:gridSpan w:val="2"/>
          </w:tcPr>
          <w:p w:rsidR="006169D8" w:rsidRPr="008A1803" w:rsidRDefault="006169D8" w:rsidP="00853D1B">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epicondylus med. humeri</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lang w:val="en-GB"/>
              </w:rPr>
            </w:pPr>
          </w:p>
        </w:tc>
        <w:tc>
          <w:tcPr>
            <w:tcW w:w="6584" w:type="dxa"/>
            <w:gridSpan w:val="2"/>
          </w:tcPr>
          <w:p w:rsidR="006169D8" w:rsidRPr="008A1803" w:rsidRDefault="006169D8" w:rsidP="00853D1B">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basis av os metacarpale II og III</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rPr>
            </w:pPr>
          </w:p>
        </w:tc>
        <w:tc>
          <w:tcPr>
            <w:tcW w:w="6584" w:type="dxa"/>
            <w:gridSpan w:val="2"/>
          </w:tcPr>
          <w:p w:rsidR="006169D8" w:rsidRPr="008A1803" w:rsidRDefault="006169D8" w:rsidP="00853D1B">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medianus</w:t>
            </w:r>
          </w:p>
        </w:tc>
      </w:tr>
      <w:tr w:rsidR="006169D8" w:rsidRPr="008A1803" w:rsidTr="00853D1B">
        <w:tc>
          <w:tcPr>
            <w:tcW w:w="2628" w:type="dxa"/>
            <w:vMerge/>
          </w:tcPr>
          <w:p w:rsidR="006169D8" w:rsidRPr="008A1803" w:rsidRDefault="006169D8" w:rsidP="00853D1B">
            <w:pPr>
              <w:spacing w:line="25" w:lineRule="atLeast"/>
              <w:rPr>
                <w:rFonts w:ascii="Adobe Garamond Pro" w:hAnsi="Adobe Garamond Pro"/>
                <w:sz w:val="22"/>
                <w:lang w:val="en-GB"/>
              </w:rPr>
            </w:pPr>
          </w:p>
        </w:tc>
        <w:tc>
          <w:tcPr>
            <w:tcW w:w="6584" w:type="dxa"/>
            <w:gridSpan w:val="2"/>
            <w:vAlign w:val="center"/>
          </w:tcPr>
          <w:p w:rsidR="006169D8" w:rsidRPr="008A1803" w:rsidRDefault="006169D8" w:rsidP="00853D1B">
            <w:pPr>
              <w:spacing w:line="25" w:lineRule="atLeast"/>
              <w:rPr>
                <w:rFonts w:ascii="Adobe Garamond Pro" w:hAnsi="Adobe Garamond Pro"/>
                <w:i/>
                <w:sz w:val="22"/>
              </w:rPr>
            </w:pPr>
            <w:r w:rsidRPr="008A1803">
              <w:rPr>
                <w:rFonts w:ascii="Adobe Garamond Pro" w:hAnsi="Adobe Garamond Pro"/>
                <w:i/>
                <w:sz w:val="22"/>
              </w:rPr>
              <w:t>Pronerer, palmarflekterer og radialflekterer håndleddet.</w:t>
            </w:r>
          </w:p>
        </w:tc>
      </w:tr>
    </w:tbl>
    <w:p w:rsidR="006169D8" w:rsidRPr="008A1803" w:rsidRDefault="006169D8" w:rsidP="006169D8">
      <w:pPr>
        <w:spacing w:line="25" w:lineRule="atLeast"/>
        <w:rPr>
          <w:rFonts w:ascii="Adobe Garamond Pro" w:hAnsi="Adobe Garamond Pro" w:cs="Times New Roman"/>
          <w:sz w:val="24"/>
        </w:rPr>
      </w:pPr>
    </w:p>
    <w:p w:rsidR="0061087F" w:rsidRPr="00D8396C" w:rsidRDefault="00A14144" w:rsidP="006169D8">
      <w:pPr>
        <w:pStyle w:val="NormalWeb"/>
        <w:spacing w:before="240" w:beforeAutospacing="0" w:after="240" w:afterAutospacing="0" w:line="25" w:lineRule="atLeast"/>
        <w:rPr>
          <w:rFonts w:ascii="Adobe Garamond Pro" w:hAnsi="Adobe Garamond Pro"/>
          <w:b/>
          <w:color w:val="FF0000"/>
          <w:szCs w:val="22"/>
        </w:rPr>
      </w:pPr>
      <w:r>
        <w:rPr>
          <w:rFonts w:ascii="Adobe Garamond Pro" w:hAnsi="Adobe Garamond Pro"/>
          <w:b/>
          <w:i/>
          <w:iCs/>
          <w:color w:val="FF0000"/>
          <w:szCs w:val="22"/>
        </w:rPr>
        <w:t>M. PALMARIS LONGUS</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Utspring:</w:t>
      </w:r>
      <w:r w:rsidR="0061087F" w:rsidRPr="0073484E">
        <w:rPr>
          <w:rFonts w:ascii="Adobe Garamond Pro" w:hAnsi="Adobe Garamond Pro"/>
          <w:szCs w:val="22"/>
        </w:rPr>
        <w:t xml:space="preserve"> </w:t>
      </w:r>
      <w:r w:rsidR="0061087F" w:rsidRPr="0073484E">
        <w:rPr>
          <w:rFonts w:ascii="Adobe Garamond Pro" w:hAnsi="Adobe Garamond Pro"/>
          <w:bCs/>
          <w:szCs w:val="22"/>
        </w:rPr>
        <w:t>Epicondylus medialis humeri</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Feste:</w:t>
      </w:r>
      <w:r w:rsidR="0061087F" w:rsidRPr="0073484E">
        <w:rPr>
          <w:rFonts w:ascii="Adobe Garamond Pro" w:hAnsi="Adobe Garamond Pro"/>
          <w:szCs w:val="22"/>
        </w:rPr>
        <w:t xml:space="preserve"> </w:t>
      </w:r>
      <w:r w:rsidR="0061087F" w:rsidRPr="0073484E">
        <w:rPr>
          <w:rFonts w:ascii="Adobe Garamond Pro" w:hAnsi="Adobe Garamond Pro"/>
          <w:bCs/>
          <w:szCs w:val="22"/>
        </w:rPr>
        <w:t>Aponeurosis palmaris</w:t>
      </w:r>
      <w:r w:rsidR="0061087F" w:rsidRPr="0073484E">
        <w:rPr>
          <w:rStyle w:val="Fotnotereferanse"/>
          <w:rFonts w:ascii="Adobe Garamond Pro" w:hAnsi="Adobe Garamond Pro"/>
          <w:bCs/>
          <w:szCs w:val="22"/>
        </w:rPr>
        <w:footnoteReference w:id="43"/>
      </w:r>
      <w:r w:rsidR="0061087F" w:rsidRPr="0073484E">
        <w:rPr>
          <w:rFonts w:ascii="Adobe Garamond Pro" w:hAnsi="Adobe Garamond Pro"/>
          <w:bCs/>
          <w:szCs w:val="22"/>
        </w:rPr>
        <w:t xml:space="preserve"> </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p>
    <w:p w:rsidR="0073484E" w:rsidRPr="0073484E" w:rsidRDefault="0061087F" w:rsidP="00AD1AD4">
      <w:pPr>
        <w:pStyle w:val="NormalWeb"/>
        <w:numPr>
          <w:ilvl w:val="0"/>
          <w:numId w:val="18"/>
        </w:numPr>
        <w:spacing w:before="0" w:beforeAutospacing="0" w:after="0" w:afterAutospacing="0" w:line="276" w:lineRule="auto"/>
        <w:rPr>
          <w:rFonts w:ascii="Adobe Garamond Pro" w:hAnsi="Adobe Garamond Pro"/>
          <w:bCs/>
          <w:szCs w:val="22"/>
        </w:rPr>
      </w:pPr>
      <w:r w:rsidRPr="0073484E">
        <w:rPr>
          <w:rFonts w:ascii="Adobe Garamond Pro" w:hAnsi="Adobe Garamond Pro"/>
          <w:i/>
          <w:szCs w:val="22"/>
        </w:rPr>
        <w:t xml:space="preserve">Albueleddet: </w:t>
      </w:r>
    </w:p>
    <w:p w:rsidR="0061087F" w:rsidRPr="0073484E" w:rsidRDefault="00154E16" w:rsidP="00AD1AD4">
      <w:pPr>
        <w:pStyle w:val="NormalWeb"/>
        <w:numPr>
          <w:ilvl w:val="1"/>
          <w:numId w:val="18"/>
        </w:numPr>
        <w:spacing w:before="0" w:beforeAutospacing="0" w:after="0" w:afterAutospacing="0" w:line="276" w:lineRule="auto"/>
        <w:rPr>
          <w:rFonts w:ascii="Adobe Garamond Pro" w:hAnsi="Adobe Garamond Pro"/>
          <w:bCs/>
          <w:szCs w:val="22"/>
        </w:rPr>
      </w:pPr>
      <w:r w:rsidRPr="0073484E">
        <w:rPr>
          <w:rFonts w:ascii="Adobe Garamond Pro" w:hAnsi="Adobe Garamond Pro"/>
          <w:bCs/>
          <w:szCs w:val="22"/>
        </w:rPr>
        <w:t xml:space="preserve">Svak </w:t>
      </w:r>
      <w:r w:rsidR="0085042A" w:rsidRPr="0073484E">
        <w:rPr>
          <w:rFonts w:ascii="Adobe Garamond Pro" w:hAnsi="Adobe Garamond Pro"/>
          <w:bCs/>
          <w:szCs w:val="22"/>
        </w:rPr>
        <w:t>fleksjon</w:t>
      </w:r>
    </w:p>
    <w:p w:rsidR="0073484E" w:rsidRPr="0073484E" w:rsidRDefault="0061087F" w:rsidP="00AD1AD4">
      <w:pPr>
        <w:pStyle w:val="NormalWeb"/>
        <w:numPr>
          <w:ilvl w:val="0"/>
          <w:numId w:val="18"/>
        </w:numPr>
        <w:spacing w:before="0" w:beforeAutospacing="0" w:after="0" w:afterAutospacing="0" w:line="276" w:lineRule="auto"/>
        <w:rPr>
          <w:rFonts w:ascii="Adobe Garamond Pro" w:hAnsi="Adobe Garamond Pro"/>
          <w:szCs w:val="22"/>
        </w:rPr>
      </w:pPr>
      <w:r w:rsidRPr="0073484E">
        <w:rPr>
          <w:rFonts w:ascii="Adobe Garamond Pro" w:hAnsi="Adobe Garamond Pro"/>
          <w:bCs/>
          <w:i/>
          <w:szCs w:val="22"/>
        </w:rPr>
        <w:t xml:space="preserve">Håndleddet: </w:t>
      </w:r>
    </w:p>
    <w:p w:rsidR="0073484E" w:rsidRPr="0073484E" w:rsidRDefault="0073484E" w:rsidP="00AD1AD4">
      <w:pPr>
        <w:pStyle w:val="NormalWeb"/>
        <w:numPr>
          <w:ilvl w:val="1"/>
          <w:numId w:val="18"/>
        </w:numPr>
        <w:spacing w:before="0" w:beforeAutospacing="0" w:after="0" w:afterAutospacing="0" w:line="276" w:lineRule="auto"/>
        <w:rPr>
          <w:rFonts w:ascii="Adobe Garamond Pro" w:hAnsi="Adobe Garamond Pro"/>
          <w:szCs w:val="22"/>
        </w:rPr>
      </w:pPr>
      <w:r>
        <w:rPr>
          <w:rFonts w:ascii="Adobe Garamond Pro" w:hAnsi="Adobe Garamond Pro"/>
          <w:bCs/>
          <w:szCs w:val="22"/>
        </w:rPr>
        <w:t>Palmarfleksjon</w:t>
      </w:r>
      <w:r w:rsidR="0061087F" w:rsidRPr="0073484E">
        <w:rPr>
          <w:rFonts w:ascii="Adobe Garamond Pro" w:hAnsi="Adobe Garamond Pro"/>
          <w:bCs/>
          <w:szCs w:val="22"/>
        </w:rPr>
        <w:t xml:space="preserve"> </w:t>
      </w:r>
    </w:p>
    <w:p w:rsidR="0073484E" w:rsidRPr="0073484E" w:rsidRDefault="0073484E" w:rsidP="00AD1AD4">
      <w:pPr>
        <w:pStyle w:val="NormalWeb"/>
        <w:numPr>
          <w:ilvl w:val="1"/>
          <w:numId w:val="18"/>
        </w:numPr>
        <w:spacing w:before="0" w:beforeAutospacing="0" w:after="0" w:afterAutospacing="0" w:line="276" w:lineRule="auto"/>
        <w:rPr>
          <w:rFonts w:ascii="Adobe Garamond Pro" w:hAnsi="Adobe Garamond Pro"/>
          <w:szCs w:val="22"/>
        </w:rPr>
      </w:pPr>
      <w:r>
        <w:rPr>
          <w:rFonts w:ascii="Adobe Garamond Pro" w:hAnsi="Adobe Garamond Pro"/>
          <w:bCs/>
          <w:szCs w:val="22"/>
        </w:rPr>
        <w:t>S</w:t>
      </w:r>
      <w:r w:rsidR="0061087F" w:rsidRPr="0073484E">
        <w:rPr>
          <w:rFonts w:ascii="Adobe Garamond Pro" w:hAnsi="Adobe Garamond Pro"/>
          <w:bCs/>
          <w:szCs w:val="22"/>
        </w:rPr>
        <w:t xml:space="preserve">trammer aponeurosen </w:t>
      </w:r>
    </w:p>
    <w:p w:rsidR="0061087F" w:rsidRPr="0073484E" w:rsidRDefault="0061087F" w:rsidP="00AD1AD4">
      <w:pPr>
        <w:pStyle w:val="NormalWeb"/>
        <w:numPr>
          <w:ilvl w:val="1"/>
          <w:numId w:val="18"/>
        </w:numPr>
        <w:spacing w:before="0" w:beforeAutospacing="0" w:after="0" w:afterAutospacing="0" w:line="276" w:lineRule="auto"/>
        <w:rPr>
          <w:rFonts w:ascii="Adobe Garamond Pro" w:hAnsi="Adobe Garamond Pro"/>
          <w:szCs w:val="22"/>
        </w:rPr>
      </w:pPr>
      <w:r w:rsidRPr="0073484E">
        <w:rPr>
          <w:rFonts w:ascii="Adobe Garamond Pro" w:hAnsi="Adobe Garamond Pro"/>
          <w:szCs w:val="22"/>
        </w:rPr>
        <w:t>(også da en svak fleksjon av grunnleddet i 2.-</w:t>
      </w:r>
      <w:r w:rsidR="00154E16" w:rsidRPr="0073484E">
        <w:rPr>
          <w:rFonts w:ascii="Adobe Garamond Pro" w:hAnsi="Adobe Garamond Pro"/>
          <w:szCs w:val="22"/>
        </w:rPr>
        <w:t>5. metacarp -&gt; gripebevegelse).</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Innervasjon:</w:t>
      </w:r>
      <w:r w:rsidR="0061087F" w:rsidRPr="0073484E">
        <w:rPr>
          <w:rFonts w:ascii="Adobe Garamond Pro" w:hAnsi="Adobe Garamond Pro"/>
          <w:szCs w:val="22"/>
        </w:rPr>
        <w:t xml:space="preserve"> </w:t>
      </w:r>
      <w:r w:rsidR="0061087F" w:rsidRPr="0073484E">
        <w:rPr>
          <w:rFonts w:ascii="Adobe Garamond Pro" w:hAnsi="Adobe Garamond Pro"/>
          <w:bCs/>
          <w:szCs w:val="22"/>
        </w:rPr>
        <w:t>N. medianus (C7, C8)</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48" w:name="_Toc133069149"/>
            <w:r w:rsidRPr="008A1803">
              <w:rPr>
                <w:rFonts w:ascii="Adobe Garamond Pro" w:hAnsi="Adobe Garamond Pro" w:cs="Times New Roman"/>
                <w:sz w:val="22"/>
              </w:rPr>
              <w:t>m. palmaris longus</w:t>
            </w:r>
            <w:bookmarkEnd w:id="48"/>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4EE8A780" wp14:editId="4E6EA687">
                  <wp:extent cx="942975" cy="1590675"/>
                  <wp:effectExtent l="0" t="0" r="9525" b="9525"/>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159067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epicondylus med. humeri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aponeurosis palmaris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medianus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Spenner aponeurosen og flekterer håndleddet.</w:t>
            </w:r>
          </w:p>
        </w:tc>
      </w:tr>
    </w:tbl>
    <w:p w:rsidR="006169D8" w:rsidRPr="00853D1B" w:rsidRDefault="006169D8" w:rsidP="00197CEC">
      <w:pPr>
        <w:pStyle w:val="NormalWeb"/>
        <w:spacing w:before="0" w:beforeAutospacing="0" w:after="0" w:afterAutospacing="0" w:line="25" w:lineRule="atLeast"/>
        <w:rPr>
          <w:rFonts w:ascii="Adobe Garamond Pro" w:hAnsi="Adobe Garamond Pro"/>
          <w:b/>
          <w:i/>
          <w:iCs/>
          <w:color w:val="FF0000"/>
          <w:szCs w:val="22"/>
        </w:rPr>
      </w:pPr>
    </w:p>
    <w:p w:rsidR="0061087F" w:rsidRPr="00A14144" w:rsidRDefault="00A14144" w:rsidP="00197CEC">
      <w:pPr>
        <w:pStyle w:val="NormalWeb"/>
        <w:spacing w:before="0" w:beforeAutospacing="0" w:after="0" w:afterAutospacing="0" w:line="25" w:lineRule="atLeast"/>
        <w:rPr>
          <w:rFonts w:ascii="Adobe Garamond Pro" w:hAnsi="Adobe Garamond Pro"/>
          <w:b/>
          <w:color w:val="FF0000"/>
          <w:szCs w:val="22"/>
          <w:lang w:val="en-US"/>
        </w:rPr>
      </w:pPr>
      <w:r>
        <w:rPr>
          <w:rFonts w:ascii="Adobe Garamond Pro" w:hAnsi="Adobe Garamond Pro"/>
          <w:b/>
          <w:i/>
          <w:iCs/>
          <w:color w:val="FF0000"/>
          <w:szCs w:val="22"/>
          <w:lang w:val="en-US"/>
        </w:rPr>
        <w:lastRenderedPageBreak/>
        <w:t>M. FLEXOR CARPI ULNARIS</w:t>
      </w:r>
    </w:p>
    <w:p w:rsidR="0061087F" w:rsidRPr="008A1803" w:rsidRDefault="0061087F" w:rsidP="00197CEC">
      <w:pPr>
        <w:pStyle w:val="NormalWeb"/>
        <w:spacing w:before="0" w:beforeAutospacing="0" w:after="0" w:afterAutospacing="0" w:line="25" w:lineRule="atLeast"/>
        <w:rPr>
          <w:rFonts w:ascii="Adobe Garamond Pro" w:hAnsi="Adobe Garamond Pro"/>
          <w:szCs w:val="22"/>
          <w:lang w:val="en-US"/>
        </w:rPr>
      </w:pPr>
      <w:r w:rsidRPr="008A1803">
        <w:rPr>
          <w:rFonts w:ascii="Adobe Garamond Pro" w:hAnsi="Adobe Garamond Pro"/>
          <w:szCs w:val="22"/>
          <w:lang w:val="en-US"/>
        </w:rPr>
        <w:t> </w:t>
      </w:r>
    </w:p>
    <w:p w:rsidR="0061087F" w:rsidRPr="0073484E" w:rsidRDefault="007F2568" w:rsidP="00197CEC">
      <w:pPr>
        <w:pStyle w:val="NormalWeb"/>
        <w:tabs>
          <w:tab w:val="right" w:pos="9298"/>
        </w:tabs>
        <w:spacing w:before="0" w:beforeAutospacing="0" w:after="0" w:afterAutospacing="0" w:line="25" w:lineRule="atLeast"/>
        <w:rPr>
          <w:rFonts w:ascii="Adobe Garamond Pro" w:hAnsi="Adobe Garamond Pro"/>
          <w:szCs w:val="22"/>
          <w:lang w:val="en-US"/>
        </w:rPr>
      </w:pPr>
      <w:r w:rsidRPr="0073484E">
        <w:rPr>
          <w:rFonts w:ascii="Adobe Garamond Pro" w:hAnsi="Adobe Garamond Pro"/>
          <w:szCs w:val="22"/>
          <w:u w:val="single"/>
          <w:lang w:val="en-US"/>
        </w:rPr>
        <w:t>Utspring:</w:t>
      </w:r>
      <w:r w:rsidR="00154E16" w:rsidRPr="0073484E">
        <w:rPr>
          <w:rFonts w:ascii="Adobe Garamond Pro" w:hAnsi="Adobe Garamond Pro"/>
          <w:szCs w:val="22"/>
          <w:lang w:val="en-US"/>
        </w:rPr>
        <w:tab/>
      </w:r>
    </w:p>
    <w:p w:rsidR="0061087F" w:rsidRPr="0073484E" w:rsidRDefault="0061087F" w:rsidP="00AD1AD4">
      <w:pPr>
        <w:pStyle w:val="NormalWeb"/>
        <w:numPr>
          <w:ilvl w:val="0"/>
          <w:numId w:val="18"/>
        </w:numPr>
        <w:spacing w:before="0" w:beforeAutospacing="0" w:after="0" w:afterAutospacing="0" w:line="25" w:lineRule="atLeast"/>
        <w:rPr>
          <w:rFonts w:ascii="Adobe Garamond Pro" w:hAnsi="Adobe Garamond Pro"/>
          <w:szCs w:val="22"/>
          <w:lang w:val="en-US"/>
        </w:rPr>
      </w:pPr>
      <w:r w:rsidRPr="0073484E">
        <w:rPr>
          <w:rFonts w:ascii="Adobe Garamond Pro" w:hAnsi="Adobe Garamond Pro"/>
          <w:i/>
          <w:iCs/>
          <w:szCs w:val="22"/>
          <w:lang w:val="en-US"/>
        </w:rPr>
        <w:t>Caput humerale:</w:t>
      </w:r>
      <w:r w:rsidRPr="0073484E">
        <w:rPr>
          <w:rFonts w:ascii="Adobe Garamond Pro" w:hAnsi="Adobe Garamond Pro"/>
          <w:szCs w:val="22"/>
          <w:lang w:val="en-US"/>
        </w:rPr>
        <w:t xml:space="preserve"> </w:t>
      </w:r>
      <w:r w:rsidRPr="0073484E">
        <w:rPr>
          <w:rFonts w:ascii="Adobe Garamond Pro" w:hAnsi="Adobe Garamond Pro"/>
          <w:bCs/>
          <w:szCs w:val="22"/>
          <w:lang w:val="en-US"/>
        </w:rPr>
        <w:t xml:space="preserve">Epicondylus medialis humeri </w:t>
      </w:r>
    </w:p>
    <w:p w:rsidR="0061087F" w:rsidRPr="0073484E" w:rsidRDefault="0061087F" w:rsidP="00AD1AD4">
      <w:pPr>
        <w:pStyle w:val="NormalWeb"/>
        <w:numPr>
          <w:ilvl w:val="0"/>
          <w:numId w:val="18"/>
        </w:numPr>
        <w:spacing w:before="0" w:beforeAutospacing="0" w:after="240" w:afterAutospacing="0" w:line="25" w:lineRule="atLeast"/>
        <w:rPr>
          <w:rFonts w:ascii="Adobe Garamond Pro" w:hAnsi="Adobe Garamond Pro"/>
          <w:szCs w:val="22"/>
          <w:lang w:val="en-US"/>
        </w:rPr>
      </w:pPr>
      <w:r w:rsidRPr="0073484E">
        <w:rPr>
          <w:rFonts w:ascii="Adobe Garamond Pro" w:hAnsi="Adobe Garamond Pro"/>
          <w:i/>
          <w:iCs/>
          <w:szCs w:val="22"/>
          <w:lang w:val="en-US"/>
        </w:rPr>
        <w:t>Caput ulnare:</w:t>
      </w:r>
      <w:r w:rsidRPr="0073484E">
        <w:rPr>
          <w:rFonts w:ascii="Adobe Garamond Pro" w:hAnsi="Adobe Garamond Pro"/>
          <w:szCs w:val="22"/>
          <w:lang w:val="en-US"/>
        </w:rPr>
        <w:t xml:space="preserve"> </w:t>
      </w:r>
      <w:r w:rsidRPr="0073484E">
        <w:rPr>
          <w:rFonts w:ascii="Adobe Garamond Pro" w:hAnsi="Adobe Garamond Pro"/>
          <w:bCs/>
          <w:szCs w:val="22"/>
          <w:lang w:val="en-US"/>
        </w:rPr>
        <w:t>Olecranon</w:t>
      </w:r>
    </w:p>
    <w:p w:rsidR="0073484E" w:rsidRDefault="007F2568" w:rsidP="00197CEC">
      <w:pPr>
        <w:pStyle w:val="NormalWeb"/>
        <w:spacing w:before="0" w:beforeAutospacing="0" w:after="0" w:afterAutospacing="0" w:line="25" w:lineRule="atLeast"/>
        <w:rPr>
          <w:rFonts w:ascii="Adobe Garamond Pro" w:hAnsi="Adobe Garamond Pro"/>
          <w:szCs w:val="22"/>
        </w:rPr>
      </w:pPr>
      <w:r w:rsidRPr="0073484E">
        <w:rPr>
          <w:rFonts w:ascii="Adobe Garamond Pro" w:hAnsi="Adobe Garamond Pro"/>
          <w:szCs w:val="22"/>
          <w:u w:val="single"/>
        </w:rPr>
        <w:t>Feste:</w:t>
      </w:r>
      <w:r w:rsidR="0061087F" w:rsidRPr="0073484E">
        <w:rPr>
          <w:rFonts w:ascii="Adobe Garamond Pro" w:hAnsi="Adobe Garamond Pro"/>
          <w:szCs w:val="22"/>
        </w:rPr>
        <w:t xml:space="preserve"> </w:t>
      </w:r>
    </w:p>
    <w:p w:rsidR="0073484E" w:rsidRPr="0073484E" w:rsidRDefault="0061087F" w:rsidP="00AD1AD4">
      <w:pPr>
        <w:pStyle w:val="NormalWeb"/>
        <w:numPr>
          <w:ilvl w:val="0"/>
          <w:numId w:val="18"/>
        </w:numPr>
        <w:spacing w:before="0" w:beforeAutospacing="0" w:after="0" w:afterAutospacing="0" w:line="25" w:lineRule="atLeast"/>
        <w:rPr>
          <w:rFonts w:ascii="Adobe Garamond Pro" w:hAnsi="Adobe Garamond Pro"/>
          <w:szCs w:val="22"/>
        </w:rPr>
      </w:pPr>
      <w:r w:rsidRPr="0073484E">
        <w:rPr>
          <w:rFonts w:ascii="Adobe Garamond Pro" w:hAnsi="Adobe Garamond Pro"/>
          <w:bCs/>
          <w:szCs w:val="22"/>
        </w:rPr>
        <w:t>Hamulus ossis hamati</w:t>
      </w:r>
      <w:r w:rsidRPr="0073484E">
        <w:rPr>
          <w:rStyle w:val="Fotnotereferanse"/>
          <w:rFonts w:ascii="Adobe Garamond Pro" w:hAnsi="Adobe Garamond Pro"/>
          <w:bCs/>
          <w:szCs w:val="22"/>
        </w:rPr>
        <w:footnoteReference w:id="44"/>
      </w:r>
      <w:r w:rsidR="0073484E">
        <w:rPr>
          <w:rFonts w:ascii="Adobe Garamond Pro" w:hAnsi="Adobe Garamond Pro"/>
          <w:bCs/>
          <w:szCs w:val="22"/>
        </w:rPr>
        <w:t xml:space="preserve"> </w:t>
      </w:r>
      <w:r w:rsidR="00DA46D8" w:rsidRPr="0073484E">
        <w:rPr>
          <w:rFonts w:ascii="Adobe Garamond Pro" w:hAnsi="Adobe Garamond Pro"/>
          <w:bCs/>
          <w:szCs w:val="22"/>
        </w:rPr>
        <w:t xml:space="preserve"> </w:t>
      </w:r>
    </w:p>
    <w:p w:rsidR="0061087F" w:rsidRPr="0073484E" w:rsidRDefault="0073484E" w:rsidP="00AD1AD4">
      <w:pPr>
        <w:pStyle w:val="NormalWeb"/>
        <w:numPr>
          <w:ilvl w:val="0"/>
          <w:numId w:val="18"/>
        </w:numPr>
        <w:spacing w:before="0" w:beforeAutospacing="0" w:after="240" w:afterAutospacing="0" w:line="25" w:lineRule="atLeast"/>
        <w:rPr>
          <w:rFonts w:ascii="Adobe Garamond Pro" w:hAnsi="Adobe Garamond Pro"/>
          <w:szCs w:val="22"/>
        </w:rPr>
      </w:pPr>
      <w:r>
        <w:rPr>
          <w:rFonts w:ascii="Adobe Garamond Pro" w:hAnsi="Adobe Garamond Pro"/>
          <w:bCs/>
          <w:szCs w:val="22"/>
        </w:rPr>
        <w:t>B</w:t>
      </w:r>
      <w:r w:rsidR="00DA46D8" w:rsidRPr="0073484E">
        <w:rPr>
          <w:rFonts w:ascii="Adobe Garamond Pro" w:hAnsi="Adobe Garamond Pro"/>
          <w:bCs/>
          <w:szCs w:val="22"/>
        </w:rPr>
        <w:t>asis av os metacarpale</w:t>
      </w:r>
      <w:r w:rsidR="0061087F" w:rsidRPr="0073484E">
        <w:rPr>
          <w:rFonts w:ascii="Adobe Garamond Pro" w:hAnsi="Adobe Garamond Pro"/>
          <w:bCs/>
          <w:szCs w:val="22"/>
        </w:rPr>
        <w:t xml:space="preserve"> V.</w:t>
      </w:r>
    </w:p>
    <w:p w:rsidR="0061087F" w:rsidRPr="0073484E" w:rsidRDefault="007F2568" w:rsidP="0073484E">
      <w:pPr>
        <w:pStyle w:val="NormalWeb"/>
        <w:spacing w:before="0" w:beforeAutospacing="0" w:after="240" w:afterAutospacing="0" w:line="25" w:lineRule="atLeast"/>
        <w:rPr>
          <w:rFonts w:ascii="Adobe Garamond Pro" w:hAnsi="Adobe Garamond Pro"/>
          <w:szCs w:val="22"/>
        </w:rPr>
      </w:pPr>
      <w:r w:rsidRPr="0073484E">
        <w:rPr>
          <w:rFonts w:ascii="Adobe Garamond Pro" w:hAnsi="Adobe Garamond Pro"/>
          <w:szCs w:val="22"/>
          <w:u w:val="single"/>
        </w:rPr>
        <w:t>Funksjon:</w:t>
      </w:r>
      <w:r w:rsidR="0061087F" w:rsidRPr="0073484E">
        <w:rPr>
          <w:rFonts w:ascii="Adobe Garamond Pro" w:hAnsi="Adobe Garamond Pro"/>
          <w:szCs w:val="22"/>
        </w:rPr>
        <w:t xml:space="preserve"> </w:t>
      </w:r>
      <w:r w:rsidR="0061087F" w:rsidRPr="0073484E">
        <w:rPr>
          <w:rFonts w:ascii="Adobe Garamond Pro" w:hAnsi="Adobe Garamond Pro"/>
          <w:bCs/>
          <w:szCs w:val="22"/>
        </w:rPr>
        <w:t>Flekterer og ulnarflekterer i håndleddet.</w:t>
      </w:r>
    </w:p>
    <w:p w:rsidR="0061087F" w:rsidRPr="0073484E" w:rsidRDefault="007F2568" w:rsidP="00197CEC">
      <w:pPr>
        <w:pStyle w:val="NormalWeb"/>
        <w:spacing w:before="0" w:beforeAutospacing="0" w:after="0" w:afterAutospacing="0" w:line="25" w:lineRule="atLeast"/>
        <w:rPr>
          <w:rFonts w:ascii="Adobe Garamond Pro" w:hAnsi="Adobe Garamond Pro"/>
          <w:szCs w:val="22"/>
        </w:rPr>
      </w:pPr>
      <w:r w:rsidRPr="0073484E">
        <w:rPr>
          <w:rFonts w:ascii="Adobe Garamond Pro" w:hAnsi="Adobe Garamond Pro"/>
          <w:szCs w:val="22"/>
          <w:u w:val="single"/>
        </w:rPr>
        <w:t>Innervasjon:</w:t>
      </w:r>
      <w:r w:rsidR="0061087F" w:rsidRPr="0073484E">
        <w:rPr>
          <w:rFonts w:ascii="Adobe Garamond Pro" w:hAnsi="Adobe Garamond Pro"/>
          <w:szCs w:val="22"/>
        </w:rPr>
        <w:t xml:space="preserve"> </w:t>
      </w:r>
      <w:r w:rsidR="0061087F" w:rsidRPr="0073484E">
        <w:rPr>
          <w:rFonts w:ascii="Adobe Garamond Pro" w:hAnsi="Adobe Garamond Pro"/>
          <w:bCs/>
          <w:szCs w:val="22"/>
        </w:rPr>
        <w:t>N. ulnaris</w:t>
      </w:r>
    </w:p>
    <w:p w:rsidR="0061087F" w:rsidRPr="008A1803" w:rsidRDefault="0061087F" w:rsidP="00197CEC">
      <w:pPr>
        <w:spacing w:line="25" w:lineRule="atLeast"/>
        <w:rPr>
          <w:rFonts w:ascii="Adobe Garamond Pro" w:hAnsi="Adobe Garamond Pro" w:cs="Times New Roman"/>
          <w:sz w:val="24"/>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49" w:name="_Toc133069150"/>
            <w:r w:rsidRPr="008A1803">
              <w:rPr>
                <w:rFonts w:ascii="Adobe Garamond Pro" w:hAnsi="Adobe Garamond Pro" w:cs="Times New Roman"/>
                <w:sz w:val="22"/>
              </w:rPr>
              <w:t>m. flexor carpi ulnaris</w:t>
            </w:r>
            <w:bookmarkEnd w:id="49"/>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90,3</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05F75865" wp14:editId="7D06DBE0">
                  <wp:extent cx="923925" cy="1562100"/>
                  <wp:effectExtent l="0" t="0" r="9525"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925" cy="156210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epicondylus med. humeri og olecranon</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os pisiforme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ulnaris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Flekterer og ulnarflekterer håndleddet.</w:t>
            </w:r>
          </w:p>
        </w:tc>
      </w:tr>
    </w:tbl>
    <w:p w:rsidR="0061087F" w:rsidRPr="008A1803" w:rsidRDefault="0061087F" w:rsidP="00197CEC">
      <w:pPr>
        <w:spacing w:line="25" w:lineRule="atLeast"/>
        <w:rPr>
          <w:rFonts w:ascii="Adobe Garamond Pro" w:hAnsi="Adobe Garamond Pro" w:cs="Times New Roman"/>
          <w:sz w:val="24"/>
        </w:rPr>
      </w:pPr>
    </w:p>
    <w:p w:rsidR="00A14144" w:rsidRDefault="00A14144"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61087F" w:rsidRPr="00C56F99" w:rsidRDefault="0061087F" w:rsidP="00C56F99">
      <w:pPr>
        <w:pStyle w:val="Overskrift3"/>
        <w:rPr>
          <w:rFonts w:ascii="Adobe Garamond Pro" w:hAnsi="Adobe Garamond Pro"/>
          <w:b w:val="0"/>
          <w:i/>
          <w:sz w:val="28"/>
        </w:rPr>
      </w:pPr>
      <w:bookmarkStart w:id="50" w:name="_Toc349171691"/>
      <w:r w:rsidRPr="00C56F99">
        <w:rPr>
          <w:rFonts w:ascii="Adobe Garamond Pro" w:hAnsi="Adobe Garamond Pro"/>
          <w:b w:val="0"/>
          <w:i/>
          <w:sz w:val="28"/>
        </w:rPr>
        <w:lastRenderedPageBreak/>
        <w:t xml:space="preserve">Dype </w:t>
      </w:r>
      <w:r w:rsidR="00B64ECD" w:rsidRPr="00C56F99">
        <w:rPr>
          <w:rFonts w:ascii="Adobe Garamond Pro" w:hAnsi="Adobe Garamond Pro"/>
          <w:b w:val="0"/>
          <w:i/>
          <w:sz w:val="28"/>
        </w:rPr>
        <w:t>fleksorer (s. 274 i Thieme)</w:t>
      </w:r>
      <w:bookmarkEnd w:id="50"/>
    </w:p>
    <w:p w:rsidR="0061087F" w:rsidRPr="00A14144" w:rsidRDefault="00A14144"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FLEXOR DIGITORUM SUPERFICIALIS</w:t>
      </w:r>
    </w:p>
    <w:p w:rsidR="0061087F" w:rsidRPr="00A14144" w:rsidRDefault="0061087F" w:rsidP="00197CEC">
      <w:pPr>
        <w:pStyle w:val="NormalWeb"/>
        <w:spacing w:before="0" w:beforeAutospacing="0" w:after="0" w:afterAutospacing="0" w:line="25" w:lineRule="atLeast"/>
        <w:rPr>
          <w:rFonts w:ascii="Adobe Garamond Pro" w:hAnsi="Adobe Garamond Pro"/>
          <w:szCs w:val="22"/>
        </w:rPr>
      </w:pPr>
      <w:r w:rsidRPr="00A14144">
        <w:rPr>
          <w:rFonts w:ascii="Adobe Garamond Pro" w:hAnsi="Adobe Garamond Pro"/>
          <w:szCs w:val="22"/>
        </w:rPr>
        <w:t> </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Utspring:</w:t>
      </w:r>
      <w:r w:rsidR="00A14144" w:rsidRPr="0073484E">
        <w:rPr>
          <w:rFonts w:ascii="Adobe Garamond Pro" w:hAnsi="Adobe Garamond Pro"/>
          <w:szCs w:val="22"/>
        </w:rPr>
        <w:t xml:space="preserve"> </w:t>
      </w:r>
    </w:p>
    <w:p w:rsidR="0061087F" w:rsidRPr="0073484E" w:rsidRDefault="0061087F" w:rsidP="00AD1AD4">
      <w:pPr>
        <w:pStyle w:val="NormalWeb"/>
        <w:numPr>
          <w:ilvl w:val="0"/>
          <w:numId w:val="19"/>
        </w:numPr>
        <w:spacing w:before="0" w:beforeAutospacing="0" w:after="0" w:afterAutospacing="0" w:line="276" w:lineRule="auto"/>
        <w:rPr>
          <w:rFonts w:ascii="Adobe Garamond Pro" w:hAnsi="Adobe Garamond Pro"/>
          <w:szCs w:val="22"/>
          <w:lang w:val="en-US"/>
        </w:rPr>
      </w:pPr>
      <w:r w:rsidRPr="0073484E">
        <w:rPr>
          <w:rFonts w:ascii="Adobe Garamond Pro" w:hAnsi="Adobe Garamond Pro"/>
          <w:i/>
          <w:iCs/>
          <w:szCs w:val="22"/>
          <w:lang w:val="en-US"/>
        </w:rPr>
        <w:t>Caput humerale</w:t>
      </w:r>
      <w:r w:rsidRPr="0073484E">
        <w:rPr>
          <w:rFonts w:ascii="Adobe Garamond Pro" w:hAnsi="Adobe Garamond Pro"/>
          <w:szCs w:val="22"/>
          <w:lang w:val="en-US"/>
        </w:rPr>
        <w:t xml:space="preserve">: </w:t>
      </w:r>
      <w:r w:rsidRPr="0073484E">
        <w:rPr>
          <w:rFonts w:ascii="Adobe Garamond Pro" w:hAnsi="Adobe Garamond Pro"/>
          <w:bCs/>
          <w:szCs w:val="22"/>
          <w:lang w:val="en-US"/>
        </w:rPr>
        <w:t>Epicondylus medialis humeri</w:t>
      </w:r>
    </w:p>
    <w:p w:rsidR="0061087F" w:rsidRPr="0073484E" w:rsidRDefault="0061087F" w:rsidP="00AD1AD4">
      <w:pPr>
        <w:pStyle w:val="NormalWeb"/>
        <w:numPr>
          <w:ilvl w:val="0"/>
          <w:numId w:val="19"/>
        </w:numPr>
        <w:spacing w:before="0" w:beforeAutospacing="0" w:after="0" w:afterAutospacing="0" w:line="276" w:lineRule="auto"/>
        <w:rPr>
          <w:rFonts w:ascii="Adobe Garamond Pro" w:hAnsi="Adobe Garamond Pro"/>
          <w:szCs w:val="22"/>
          <w:lang w:val="en-US"/>
        </w:rPr>
      </w:pPr>
      <w:r w:rsidRPr="0073484E">
        <w:rPr>
          <w:rFonts w:ascii="Adobe Garamond Pro" w:hAnsi="Adobe Garamond Pro"/>
          <w:i/>
          <w:iCs/>
          <w:szCs w:val="22"/>
          <w:lang w:val="en-US"/>
        </w:rPr>
        <w:t>Caput ulnare</w:t>
      </w:r>
      <w:r w:rsidRPr="0073484E">
        <w:rPr>
          <w:rFonts w:ascii="Adobe Garamond Pro" w:hAnsi="Adobe Garamond Pro"/>
          <w:szCs w:val="22"/>
          <w:lang w:val="en-US"/>
        </w:rPr>
        <w:t xml:space="preserve">: </w:t>
      </w:r>
      <w:r w:rsidRPr="0073484E">
        <w:rPr>
          <w:rFonts w:ascii="Adobe Garamond Pro" w:hAnsi="Adobe Garamond Pro"/>
          <w:bCs/>
          <w:szCs w:val="22"/>
          <w:lang w:val="en-US"/>
        </w:rPr>
        <w:t>Proc. coronoideus ulnae</w:t>
      </w:r>
    </w:p>
    <w:p w:rsidR="0061087F" w:rsidRPr="0073484E" w:rsidRDefault="0061087F" w:rsidP="00AD1AD4">
      <w:pPr>
        <w:pStyle w:val="NormalWeb"/>
        <w:numPr>
          <w:ilvl w:val="0"/>
          <w:numId w:val="19"/>
        </w:numPr>
        <w:spacing w:before="0" w:beforeAutospacing="0" w:after="240" w:afterAutospacing="0" w:line="276" w:lineRule="auto"/>
        <w:rPr>
          <w:rFonts w:ascii="Adobe Garamond Pro" w:hAnsi="Adobe Garamond Pro"/>
          <w:szCs w:val="22"/>
        </w:rPr>
      </w:pPr>
      <w:r w:rsidRPr="0073484E">
        <w:rPr>
          <w:rFonts w:ascii="Adobe Garamond Pro" w:hAnsi="Adobe Garamond Pro"/>
          <w:i/>
          <w:iCs/>
          <w:szCs w:val="22"/>
        </w:rPr>
        <w:t>Caput radiale</w:t>
      </w:r>
      <w:r w:rsidRPr="0073484E">
        <w:rPr>
          <w:rFonts w:ascii="Adobe Garamond Pro" w:hAnsi="Adobe Garamond Pro"/>
          <w:szCs w:val="22"/>
        </w:rPr>
        <w:t xml:space="preserve">: </w:t>
      </w:r>
      <w:r w:rsidRPr="0073484E">
        <w:rPr>
          <w:rFonts w:ascii="Adobe Garamond Pro" w:hAnsi="Adobe Garamond Pro"/>
          <w:bCs/>
          <w:szCs w:val="22"/>
        </w:rPr>
        <w:t>Distalt for tuberositas radii</w:t>
      </w:r>
      <w:r w:rsidRPr="0073484E">
        <w:rPr>
          <w:rStyle w:val="Fotnotereferanse"/>
          <w:rFonts w:ascii="Adobe Garamond Pro" w:hAnsi="Adobe Garamond Pro"/>
          <w:bCs/>
          <w:szCs w:val="22"/>
        </w:rPr>
        <w:footnoteReference w:id="45"/>
      </w:r>
    </w:p>
    <w:p w:rsidR="0061087F" w:rsidRPr="0073484E" w:rsidRDefault="007F2568" w:rsidP="00B90599">
      <w:pPr>
        <w:pStyle w:val="NormalWeb"/>
        <w:spacing w:before="0" w:beforeAutospacing="0" w:after="240" w:afterAutospacing="0" w:line="276" w:lineRule="auto"/>
        <w:rPr>
          <w:rFonts w:ascii="Adobe Garamond Pro" w:hAnsi="Adobe Garamond Pro"/>
          <w:i/>
          <w:szCs w:val="22"/>
        </w:rPr>
      </w:pPr>
      <w:r w:rsidRPr="0073484E">
        <w:rPr>
          <w:rFonts w:ascii="Adobe Garamond Pro" w:hAnsi="Adobe Garamond Pro"/>
          <w:szCs w:val="22"/>
          <w:u w:val="single"/>
        </w:rPr>
        <w:t>Feste:</w:t>
      </w:r>
      <w:r w:rsidR="0061087F" w:rsidRPr="0073484E">
        <w:rPr>
          <w:rFonts w:ascii="Adobe Garamond Pro" w:hAnsi="Adobe Garamond Pro"/>
          <w:szCs w:val="22"/>
        </w:rPr>
        <w:t xml:space="preserve"> </w:t>
      </w:r>
      <w:r w:rsidR="0061087F" w:rsidRPr="0073484E">
        <w:rPr>
          <w:rFonts w:ascii="Adobe Garamond Pro" w:hAnsi="Adobe Garamond Pro"/>
          <w:bCs/>
          <w:szCs w:val="22"/>
        </w:rPr>
        <w:t xml:space="preserve">2.-5. phalanges media. </w:t>
      </w:r>
      <w:r w:rsidR="0061087F" w:rsidRPr="0073484E">
        <w:rPr>
          <w:rFonts w:ascii="Adobe Garamond Pro" w:hAnsi="Adobe Garamond Pro"/>
          <w:bCs/>
          <w:i/>
          <w:szCs w:val="22"/>
        </w:rPr>
        <w:t>Usikker på nomenklaturen her.</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r w:rsidR="00A14144" w:rsidRPr="0073484E">
        <w:rPr>
          <w:rFonts w:ascii="Adobe Garamond Pro" w:hAnsi="Adobe Garamond Pro"/>
          <w:szCs w:val="22"/>
        </w:rPr>
        <w:t xml:space="preserve"> </w:t>
      </w:r>
    </w:p>
    <w:p w:rsidR="0061087F" w:rsidRPr="0073484E" w:rsidRDefault="0061087F" w:rsidP="00AD1AD4">
      <w:pPr>
        <w:pStyle w:val="NormalWeb"/>
        <w:numPr>
          <w:ilvl w:val="0"/>
          <w:numId w:val="20"/>
        </w:numPr>
        <w:spacing w:before="0" w:beforeAutospacing="0" w:after="0" w:afterAutospacing="0" w:line="276" w:lineRule="auto"/>
        <w:rPr>
          <w:rFonts w:ascii="Adobe Garamond Pro" w:hAnsi="Adobe Garamond Pro"/>
          <w:bCs/>
          <w:szCs w:val="22"/>
        </w:rPr>
      </w:pPr>
      <w:r w:rsidRPr="0073484E">
        <w:rPr>
          <w:rFonts w:ascii="Adobe Garamond Pro" w:hAnsi="Adobe Garamond Pro"/>
          <w:bCs/>
          <w:i/>
          <w:szCs w:val="22"/>
        </w:rPr>
        <w:t>Albueledd</w:t>
      </w:r>
      <w:r w:rsidRPr="0073484E">
        <w:rPr>
          <w:rFonts w:ascii="Adobe Garamond Pro" w:hAnsi="Adobe Garamond Pro"/>
          <w:bCs/>
          <w:szCs w:val="22"/>
        </w:rPr>
        <w:t>: svak fleksjon.</w:t>
      </w:r>
    </w:p>
    <w:p w:rsidR="0061087F" w:rsidRPr="0073484E" w:rsidRDefault="0061087F" w:rsidP="00AD1AD4">
      <w:pPr>
        <w:pStyle w:val="NormalWeb"/>
        <w:numPr>
          <w:ilvl w:val="0"/>
          <w:numId w:val="20"/>
        </w:numPr>
        <w:spacing w:before="0" w:beforeAutospacing="0" w:after="0" w:afterAutospacing="0" w:line="276" w:lineRule="auto"/>
        <w:rPr>
          <w:rFonts w:ascii="Adobe Garamond Pro" w:hAnsi="Adobe Garamond Pro"/>
          <w:bCs/>
          <w:szCs w:val="22"/>
        </w:rPr>
      </w:pPr>
      <w:r w:rsidRPr="0073484E">
        <w:rPr>
          <w:rFonts w:ascii="Adobe Garamond Pro" w:hAnsi="Adobe Garamond Pro"/>
          <w:bCs/>
          <w:i/>
          <w:szCs w:val="22"/>
        </w:rPr>
        <w:t>Håndledd</w:t>
      </w:r>
      <w:r w:rsidRPr="0073484E">
        <w:rPr>
          <w:rFonts w:ascii="Adobe Garamond Pro" w:hAnsi="Adobe Garamond Pro"/>
          <w:bCs/>
          <w:szCs w:val="22"/>
        </w:rPr>
        <w:t xml:space="preserve">: Fleksjon. </w:t>
      </w:r>
    </w:p>
    <w:p w:rsidR="0061087F" w:rsidRPr="0073484E" w:rsidRDefault="00D8396C" w:rsidP="00AD1AD4">
      <w:pPr>
        <w:pStyle w:val="NormalWeb"/>
        <w:numPr>
          <w:ilvl w:val="0"/>
          <w:numId w:val="20"/>
        </w:numPr>
        <w:spacing w:before="0" w:beforeAutospacing="0" w:after="240" w:afterAutospacing="0" w:line="276" w:lineRule="auto"/>
        <w:rPr>
          <w:rFonts w:ascii="Adobe Garamond Pro" w:hAnsi="Adobe Garamond Pro"/>
          <w:szCs w:val="22"/>
        </w:rPr>
      </w:pPr>
      <w:r w:rsidRPr="0073484E">
        <w:rPr>
          <w:rFonts w:ascii="Adobe Garamond Pro" w:hAnsi="Adobe Garamond Pro"/>
          <w:szCs w:val="22"/>
        </w:rPr>
        <w:t>(</w:t>
      </w:r>
      <w:r w:rsidR="0061087F" w:rsidRPr="0073484E">
        <w:rPr>
          <w:rFonts w:ascii="Adobe Garamond Pro" w:hAnsi="Adobe Garamond Pro"/>
          <w:szCs w:val="22"/>
        </w:rPr>
        <w:t>MCP- og PIP-ledd 2</w:t>
      </w:r>
      <w:r w:rsidRPr="0073484E">
        <w:rPr>
          <w:rFonts w:ascii="Adobe Garamond Pro" w:hAnsi="Adobe Garamond Pro"/>
          <w:szCs w:val="22"/>
        </w:rPr>
        <w:t>.-5. phalanges media: fleksjon)</w:t>
      </w:r>
    </w:p>
    <w:p w:rsidR="0061087F" w:rsidRPr="0073484E" w:rsidRDefault="007F2568" w:rsidP="00D8396C">
      <w:pPr>
        <w:pStyle w:val="NormalWeb"/>
        <w:spacing w:before="0" w:beforeAutospacing="0" w:after="0" w:afterAutospacing="0" w:line="276" w:lineRule="auto"/>
        <w:rPr>
          <w:rFonts w:ascii="Adobe Garamond Pro" w:hAnsi="Adobe Garamond Pro"/>
          <w:bCs/>
          <w:szCs w:val="22"/>
        </w:rPr>
      </w:pPr>
      <w:r w:rsidRPr="0073484E">
        <w:rPr>
          <w:rFonts w:ascii="Adobe Garamond Pro" w:hAnsi="Adobe Garamond Pro"/>
          <w:szCs w:val="22"/>
          <w:u w:val="single"/>
        </w:rPr>
        <w:t>Innervasjon:</w:t>
      </w:r>
      <w:r w:rsidR="0061087F" w:rsidRPr="0073484E">
        <w:rPr>
          <w:rFonts w:ascii="Adobe Garamond Pro" w:hAnsi="Adobe Garamond Pro"/>
          <w:szCs w:val="22"/>
        </w:rPr>
        <w:t xml:space="preserve"> </w:t>
      </w:r>
      <w:r w:rsidR="0061087F" w:rsidRPr="0073484E">
        <w:rPr>
          <w:rFonts w:ascii="Adobe Garamond Pro" w:hAnsi="Adobe Garamond Pro"/>
          <w:bCs/>
          <w:szCs w:val="22"/>
        </w:rPr>
        <w:t>N. medianus (C8, Th1)</w:t>
      </w:r>
    </w:p>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p w:rsidR="0061087F" w:rsidRPr="00A14144" w:rsidRDefault="00A14144" w:rsidP="00197CEC">
      <w:pPr>
        <w:spacing w:line="25" w:lineRule="atLeast"/>
        <w:rPr>
          <w:rFonts w:ascii="Adobe Garamond Pro" w:eastAsia="Times New Roman" w:hAnsi="Adobe Garamond Pro" w:cs="Times New Roman"/>
          <w:b/>
          <w:color w:val="FF0000"/>
          <w:sz w:val="24"/>
          <w:lang w:eastAsia="nb-NO"/>
        </w:rPr>
      </w:pPr>
      <w:r>
        <w:rPr>
          <w:rFonts w:ascii="Adobe Garamond Pro" w:hAnsi="Adobe Garamond Pro"/>
          <w:b/>
          <w:color w:val="FF0000"/>
        </w:rPr>
        <w:t>M. FLEXOR POLLICIS LONGUS</w:t>
      </w:r>
    </w:p>
    <w:p w:rsidR="0061087F" w:rsidRPr="0073484E" w:rsidRDefault="007F2568" w:rsidP="00B90599">
      <w:pPr>
        <w:pStyle w:val="NormalWeb"/>
        <w:spacing w:before="0" w:beforeAutospacing="0" w:after="240" w:afterAutospacing="0" w:line="276" w:lineRule="auto"/>
        <w:rPr>
          <w:rFonts w:ascii="Adobe Garamond Pro" w:hAnsi="Adobe Garamond Pro"/>
          <w:szCs w:val="22"/>
        </w:rPr>
      </w:pPr>
      <w:r w:rsidRPr="0073484E">
        <w:rPr>
          <w:rFonts w:ascii="Adobe Garamond Pro" w:hAnsi="Adobe Garamond Pro"/>
          <w:szCs w:val="22"/>
          <w:u w:val="single"/>
        </w:rPr>
        <w:t>Utspring:</w:t>
      </w:r>
      <w:r w:rsidR="0061087F" w:rsidRPr="0073484E">
        <w:rPr>
          <w:rFonts w:ascii="Adobe Garamond Pro" w:hAnsi="Adobe Garamond Pro"/>
          <w:szCs w:val="22"/>
        </w:rPr>
        <w:t xml:space="preserve"> </w:t>
      </w:r>
      <w:r w:rsidR="0061087F" w:rsidRPr="0073484E">
        <w:rPr>
          <w:rFonts w:ascii="Adobe Garamond Pro" w:hAnsi="Adobe Garamond Pro"/>
          <w:bCs/>
          <w:szCs w:val="22"/>
        </w:rPr>
        <w:t>Midt på facies anterior og den nærliggende membrana interossea</w:t>
      </w:r>
      <w:r w:rsidR="00D8396C" w:rsidRPr="0073484E">
        <w:rPr>
          <w:rFonts w:ascii="Adobe Garamond Pro" w:hAnsi="Adobe Garamond Pro"/>
          <w:szCs w:val="22"/>
        </w:rPr>
        <w:t>.</w:t>
      </w:r>
    </w:p>
    <w:p w:rsidR="0061087F" w:rsidRPr="0073484E" w:rsidRDefault="007F2568" w:rsidP="00B90599">
      <w:pPr>
        <w:pStyle w:val="NormalWeb"/>
        <w:spacing w:before="0" w:beforeAutospacing="0" w:after="240" w:afterAutospacing="0" w:line="276" w:lineRule="auto"/>
        <w:rPr>
          <w:rFonts w:ascii="Adobe Garamond Pro" w:hAnsi="Adobe Garamond Pro"/>
          <w:szCs w:val="22"/>
        </w:rPr>
      </w:pPr>
      <w:r w:rsidRPr="0073484E">
        <w:rPr>
          <w:rFonts w:ascii="Adobe Garamond Pro" w:hAnsi="Adobe Garamond Pro"/>
          <w:szCs w:val="22"/>
          <w:u w:val="single"/>
        </w:rPr>
        <w:t>Feste:</w:t>
      </w:r>
      <w:r w:rsidR="0061087F" w:rsidRPr="0073484E">
        <w:rPr>
          <w:rFonts w:ascii="Adobe Garamond Pro" w:hAnsi="Adobe Garamond Pro"/>
          <w:szCs w:val="22"/>
        </w:rPr>
        <w:t xml:space="preserve"> </w:t>
      </w:r>
      <w:r w:rsidR="0061087F" w:rsidRPr="0073484E">
        <w:rPr>
          <w:rFonts w:ascii="Adobe Garamond Pro" w:hAnsi="Adobe Garamond Pro"/>
          <w:bCs/>
          <w:szCs w:val="22"/>
        </w:rPr>
        <w:t xml:space="preserve">Palmar flate av phalanx distalis pollicis. </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Funksjon:</w:t>
      </w:r>
      <w:r w:rsidR="00A14144" w:rsidRPr="0073484E">
        <w:rPr>
          <w:rFonts w:ascii="Adobe Garamond Pro" w:hAnsi="Adobe Garamond Pro"/>
          <w:szCs w:val="22"/>
        </w:rPr>
        <w:t xml:space="preserve"> </w:t>
      </w:r>
    </w:p>
    <w:p w:rsidR="0061087F" w:rsidRPr="0073484E" w:rsidRDefault="0061087F" w:rsidP="00AD1AD4">
      <w:pPr>
        <w:pStyle w:val="NormalWeb"/>
        <w:numPr>
          <w:ilvl w:val="0"/>
          <w:numId w:val="21"/>
        </w:numPr>
        <w:spacing w:before="0" w:beforeAutospacing="0" w:after="0" w:afterAutospacing="0" w:line="276" w:lineRule="auto"/>
        <w:rPr>
          <w:rFonts w:ascii="Adobe Garamond Pro" w:hAnsi="Adobe Garamond Pro"/>
          <w:bCs/>
          <w:szCs w:val="22"/>
        </w:rPr>
      </w:pPr>
      <w:r w:rsidRPr="0073484E">
        <w:rPr>
          <w:rFonts w:ascii="Adobe Garamond Pro" w:hAnsi="Adobe Garamond Pro"/>
          <w:i/>
          <w:szCs w:val="22"/>
        </w:rPr>
        <w:t xml:space="preserve">Håndleddet: </w:t>
      </w:r>
      <w:r w:rsidRPr="0073484E">
        <w:rPr>
          <w:rFonts w:ascii="Adobe Garamond Pro" w:hAnsi="Adobe Garamond Pro"/>
          <w:bCs/>
          <w:szCs w:val="22"/>
        </w:rPr>
        <w:t xml:space="preserve">Fleksjon og radialfleksjon. </w:t>
      </w:r>
    </w:p>
    <w:p w:rsidR="0061087F" w:rsidRPr="0073484E" w:rsidRDefault="0061087F" w:rsidP="00AD1AD4">
      <w:pPr>
        <w:pStyle w:val="NormalWeb"/>
        <w:numPr>
          <w:ilvl w:val="0"/>
          <w:numId w:val="21"/>
        </w:numPr>
        <w:spacing w:before="0" w:beforeAutospacing="0" w:after="0" w:afterAutospacing="0" w:line="276" w:lineRule="auto"/>
        <w:rPr>
          <w:rFonts w:ascii="Adobe Garamond Pro" w:hAnsi="Adobe Garamond Pro"/>
          <w:bCs/>
          <w:szCs w:val="22"/>
        </w:rPr>
      </w:pPr>
      <w:r w:rsidRPr="0073484E">
        <w:rPr>
          <w:rFonts w:ascii="Adobe Garamond Pro" w:hAnsi="Adobe Garamond Pro"/>
          <w:bCs/>
          <w:i/>
          <w:szCs w:val="22"/>
        </w:rPr>
        <w:t>Carpometacarpalledd i pollex</w:t>
      </w:r>
      <w:r w:rsidRPr="0073484E">
        <w:rPr>
          <w:rStyle w:val="Fotnotereferanse"/>
          <w:rFonts w:ascii="Adobe Garamond Pro" w:hAnsi="Adobe Garamond Pro"/>
          <w:bCs/>
          <w:szCs w:val="22"/>
        </w:rPr>
        <w:footnoteReference w:id="46"/>
      </w:r>
      <w:r w:rsidRPr="0073484E">
        <w:rPr>
          <w:rFonts w:ascii="Adobe Garamond Pro" w:hAnsi="Adobe Garamond Pro"/>
          <w:bCs/>
          <w:i/>
          <w:szCs w:val="22"/>
        </w:rPr>
        <w:t xml:space="preserve">: </w:t>
      </w:r>
      <w:r w:rsidR="00B90599">
        <w:rPr>
          <w:rFonts w:ascii="Adobe Garamond Pro" w:hAnsi="Adobe Garamond Pro"/>
          <w:bCs/>
          <w:szCs w:val="22"/>
        </w:rPr>
        <w:t>Opposisjon</w:t>
      </w:r>
    </w:p>
    <w:p w:rsidR="0061087F" w:rsidRPr="0073484E" w:rsidRDefault="0061087F" w:rsidP="00AD1AD4">
      <w:pPr>
        <w:pStyle w:val="NormalWeb"/>
        <w:numPr>
          <w:ilvl w:val="0"/>
          <w:numId w:val="21"/>
        </w:numPr>
        <w:spacing w:before="0" w:beforeAutospacing="0" w:after="240" w:afterAutospacing="0" w:line="276" w:lineRule="auto"/>
        <w:rPr>
          <w:rFonts w:ascii="Adobe Garamond Pro" w:hAnsi="Adobe Garamond Pro"/>
          <w:bCs/>
          <w:szCs w:val="22"/>
        </w:rPr>
      </w:pPr>
      <w:r w:rsidRPr="0073484E">
        <w:rPr>
          <w:rFonts w:ascii="Adobe Garamond Pro" w:hAnsi="Adobe Garamond Pro"/>
          <w:bCs/>
          <w:i/>
          <w:szCs w:val="22"/>
        </w:rPr>
        <w:t xml:space="preserve">Metacarpophalangeal og interphalangealledd i pollex: </w:t>
      </w:r>
      <w:r w:rsidRPr="0073484E">
        <w:rPr>
          <w:rFonts w:ascii="Adobe Garamond Pro" w:hAnsi="Adobe Garamond Pro"/>
          <w:bCs/>
          <w:szCs w:val="22"/>
        </w:rPr>
        <w:t>Fleksjon (Altså av hele tommelen)</w:t>
      </w:r>
    </w:p>
    <w:p w:rsidR="0061087F" w:rsidRPr="0073484E" w:rsidRDefault="007F2568" w:rsidP="00D8396C">
      <w:pPr>
        <w:pStyle w:val="NormalWeb"/>
        <w:spacing w:before="0" w:beforeAutospacing="0" w:after="0" w:afterAutospacing="0" w:line="276" w:lineRule="auto"/>
        <w:rPr>
          <w:rFonts w:ascii="Adobe Garamond Pro" w:hAnsi="Adobe Garamond Pro"/>
          <w:szCs w:val="22"/>
        </w:rPr>
      </w:pPr>
      <w:r w:rsidRPr="0073484E">
        <w:rPr>
          <w:rFonts w:ascii="Adobe Garamond Pro" w:hAnsi="Adobe Garamond Pro"/>
          <w:szCs w:val="22"/>
          <w:u w:val="single"/>
        </w:rPr>
        <w:t>Innervasjon:</w:t>
      </w:r>
      <w:r w:rsidR="0061087F" w:rsidRPr="0073484E">
        <w:rPr>
          <w:rFonts w:ascii="Adobe Garamond Pro" w:hAnsi="Adobe Garamond Pro"/>
          <w:szCs w:val="22"/>
        </w:rPr>
        <w:t xml:space="preserve"> </w:t>
      </w:r>
      <w:r w:rsidR="0061087F" w:rsidRPr="0073484E">
        <w:rPr>
          <w:rFonts w:ascii="Adobe Garamond Pro" w:hAnsi="Adobe Garamond Pro"/>
          <w:bCs/>
          <w:szCs w:val="22"/>
        </w:rPr>
        <w:t>N. medianus (C7, C8)</w:t>
      </w:r>
    </w:p>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51" w:name="_Toc133069152"/>
            <w:r w:rsidRPr="008A1803">
              <w:rPr>
                <w:rFonts w:ascii="Adobe Garamond Pro" w:hAnsi="Adobe Garamond Pro" w:cs="Times New Roman"/>
                <w:sz w:val="22"/>
              </w:rPr>
              <w:t>m. flexor pollicis longus</w:t>
            </w:r>
            <w:bookmarkEnd w:id="51"/>
            <w:r w:rsidRPr="008A1803">
              <w:rPr>
                <w:rFonts w:ascii="Adobe Garamond Pro" w:hAnsi="Adobe Garamond Pro" w:cs="Times New Roman"/>
                <w:sz w:val="22"/>
              </w:rPr>
              <w:tab/>
            </w:r>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90,10</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0B2E21A1" wp14:editId="03CCDDB5">
                  <wp:extent cx="1000125" cy="1676400"/>
                  <wp:effectExtent l="0" t="0" r="9525"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0125" cy="167640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midt på forflaten av radius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tommelfingerens ytterstykke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medianus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Flekterer håndleddet og tommelfingerleddet.</w:t>
            </w:r>
          </w:p>
        </w:tc>
      </w:tr>
    </w:tbl>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p w:rsidR="00C56F99" w:rsidRDefault="00C56F99">
      <w:pPr>
        <w:rPr>
          <w:rFonts w:ascii="Adobe Garamond Pro" w:eastAsia="Times New Roman" w:hAnsi="Adobe Garamond Pro" w:cs="Times New Roman"/>
          <w:b/>
          <w:i/>
          <w:iCs/>
          <w:color w:val="FF0000"/>
          <w:sz w:val="24"/>
          <w:lang w:eastAsia="nb-NO"/>
        </w:rPr>
      </w:pPr>
      <w:r>
        <w:rPr>
          <w:rFonts w:ascii="Adobe Garamond Pro" w:hAnsi="Adobe Garamond Pro"/>
          <w:b/>
          <w:i/>
          <w:iCs/>
          <w:color w:val="FF0000"/>
        </w:rPr>
        <w:br w:type="page"/>
      </w:r>
    </w:p>
    <w:p w:rsidR="0061087F" w:rsidRPr="00A14144" w:rsidRDefault="00A14144"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lastRenderedPageBreak/>
        <w:t>M. FLEXOR DIGITORUM PROFUNDUS</w:t>
      </w:r>
    </w:p>
    <w:p w:rsidR="0061087F" w:rsidRPr="008A1803" w:rsidRDefault="0061087F" w:rsidP="00197CEC">
      <w:pPr>
        <w:pStyle w:val="NormalWeb"/>
        <w:spacing w:before="0" w:beforeAutospacing="0" w:after="0" w:afterAutospacing="0" w:line="25" w:lineRule="atLeast"/>
        <w:rPr>
          <w:rFonts w:ascii="Adobe Garamond Pro" w:hAnsi="Adobe Garamond Pro"/>
          <w:color w:val="FF0000"/>
          <w:szCs w:val="22"/>
        </w:rPr>
      </w:pPr>
      <w:r w:rsidRPr="008A1803">
        <w:rPr>
          <w:rFonts w:ascii="Adobe Garamond Pro" w:hAnsi="Adobe Garamond Pro"/>
          <w:color w:val="FF0000"/>
          <w:szCs w:val="22"/>
        </w:rPr>
        <w:t> </w:t>
      </w:r>
    </w:p>
    <w:p w:rsidR="00B90599" w:rsidRDefault="007F2568" w:rsidP="00D8396C">
      <w:pPr>
        <w:pStyle w:val="NormalWeb"/>
        <w:spacing w:before="0" w:beforeAutospacing="0" w:after="0" w:afterAutospacing="0" w:line="276" w:lineRule="auto"/>
        <w:rPr>
          <w:rFonts w:ascii="Adobe Garamond Pro" w:hAnsi="Adobe Garamond Pro"/>
          <w:color w:val="000000"/>
          <w:szCs w:val="22"/>
        </w:rPr>
      </w:pPr>
      <w:r w:rsidRPr="00B90599">
        <w:rPr>
          <w:rFonts w:ascii="Adobe Garamond Pro" w:hAnsi="Adobe Garamond Pro"/>
          <w:color w:val="000000"/>
          <w:szCs w:val="22"/>
          <w:u w:val="single"/>
        </w:rPr>
        <w:t>Utspring:</w:t>
      </w:r>
      <w:r w:rsidR="0061087F" w:rsidRPr="00B90599">
        <w:rPr>
          <w:rFonts w:ascii="Adobe Garamond Pro" w:hAnsi="Adobe Garamond Pro"/>
          <w:color w:val="000000"/>
          <w:szCs w:val="22"/>
        </w:rPr>
        <w:t xml:space="preserve"> </w:t>
      </w:r>
    </w:p>
    <w:p w:rsidR="00B90599" w:rsidRPr="00B90599" w:rsidRDefault="0061087F" w:rsidP="00AD1AD4">
      <w:pPr>
        <w:pStyle w:val="NormalWeb"/>
        <w:numPr>
          <w:ilvl w:val="0"/>
          <w:numId w:val="21"/>
        </w:numPr>
        <w:spacing w:before="0" w:beforeAutospacing="0" w:after="0" w:afterAutospacing="0" w:line="276" w:lineRule="auto"/>
        <w:rPr>
          <w:rFonts w:ascii="Adobe Garamond Pro" w:hAnsi="Adobe Garamond Pro"/>
          <w:color w:val="000000"/>
          <w:szCs w:val="22"/>
        </w:rPr>
      </w:pPr>
      <w:r w:rsidRPr="00B90599">
        <w:rPr>
          <w:rFonts w:ascii="Adobe Garamond Pro" w:hAnsi="Adobe Garamond Pro"/>
          <w:bCs/>
          <w:color w:val="000000"/>
          <w:szCs w:val="22"/>
        </w:rPr>
        <w:t xml:space="preserve">Proksimale 2/3 av </w:t>
      </w:r>
      <w:r w:rsidR="0085042A" w:rsidRPr="00B90599">
        <w:rPr>
          <w:rFonts w:ascii="Adobe Garamond Pro" w:hAnsi="Adobe Garamond Pro"/>
          <w:bCs/>
          <w:color w:val="000000"/>
          <w:szCs w:val="22"/>
        </w:rPr>
        <w:t>fleksorflaten</w:t>
      </w:r>
      <w:r w:rsidRPr="00B90599">
        <w:rPr>
          <w:rFonts w:ascii="Adobe Garamond Pro" w:hAnsi="Adobe Garamond Pro"/>
          <w:bCs/>
          <w:color w:val="000000"/>
          <w:szCs w:val="22"/>
        </w:rPr>
        <w:t xml:space="preserve"> av ulna </w:t>
      </w:r>
    </w:p>
    <w:p w:rsidR="0061087F" w:rsidRPr="00B90599" w:rsidRDefault="00B90599" w:rsidP="00AD1AD4">
      <w:pPr>
        <w:pStyle w:val="NormalWeb"/>
        <w:numPr>
          <w:ilvl w:val="0"/>
          <w:numId w:val="21"/>
        </w:numPr>
        <w:spacing w:before="0" w:beforeAutospacing="0" w:after="240" w:afterAutospacing="0"/>
        <w:rPr>
          <w:rFonts w:ascii="Adobe Garamond Pro" w:hAnsi="Adobe Garamond Pro"/>
          <w:color w:val="000000"/>
          <w:szCs w:val="22"/>
        </w:rPr>
      </w:pPr>
      <w:r>
        <w:rPr>
          <w:rFonts w:ascii="Adobe Garamond Pro" w:hAnsi="Adobe Garamond Pro"/>
          <w:bCs/>
          <w:color w:val="000000"/>
          <w:szCs w:val="22"/>
        </w:rPr>
        <w:t>N</w:t>
      </w:r>
      <w:r w:rsidR="0061087F" w:rsidRPr="00B90599">
        <w:rPr>
          <w:rFonts w:ascii="Adobe Garamond Pro" w:hAnsi="Adobe Garamond Pro"/>
          <w:bCs/>
          <w:color w:val="000000"/>
          <w:szCs w:val="22"/>
        </w:rPr>
        <w:t xml:space="preserve">ærliggende </w:t>
      </w:r>
      <w:r w:rsidR="0085042A" w:rsidRPr="00B90599">
        <w:rPr>
          <w:rFonts w:ascii="Adobe Garamond Pro" w:hAnsi="Adobe Garamond Pro"/>
          <w:bCs/>
          <w:color w:val="000000"/>
          <w:szCs w:val="22"/>
        </w:rPr>
        <w:t>membrana</w:t>
      </w:r>
      <w:r w:rsidR="0061087F" w:rsidRPr="00B90599">
        <w:rPr>
          <w:rFonts w:ascii="Adobe Garamond Pro" w:hAnsi="Adobe Garamond Pro"/>
          <w:bCs/>
          <w:color w:val="000000"/>
          <w:szCs w:val="22"/>
        </w:rPr>
        <w:t xml:space="preserve"> interossea.</w:t>
      </w:r>
    </w:p>
    <w:p w:rsidR="0061087F" w:rsidRPr="00B90599" w:rsidRDefault="007F2568" w:rsidP="00B90599">
      <w:pPr>
        <w:pStyle w:val="NormalWeb"/>
        <w:spacing w:before="0" w:beforeAutospacing="0" w:after="240" w:afterAutospacing="0"/>
        <w:rPr>
          <w:rFonts w:ascii="Adobe Garamond Pro" w:hAnsi="Adobe Garamond Pro"/>
          <w:color w:val="000000"/>
          <w:szCs w:val="22"/>
        </w:rPr>
      </w:pPr>
      <w:r w:rsidRPr="00B90599">
        <w:rPr>
          <w:rFonts w:ascii="Adobe Garamond Pro" w:hAnsi="Adobe Garamond Pro"/>
          <w:color w:val="000000"/>
          <w:szCs w:val="22"/>
          <w:u w:val="single"/>
        </w:rPr>
        <w:t>Feste:</w:t>
      </w:r>
      <w:r w:rsidR="0061087F" w:rsidRPr="00B90599">
        <w:rPr>
          <w:rFonts w:ascii="Adobe Garamond Pro" w:hAnsi="Adobe Garamond Pro"/>
          <w:color w:val="000000"/>
          <w:szCs w:val="22"/>
        </w:rPr>
        <w:t xml:space="preserve"> </w:t>
      </w:r>
      <w:r w:rsidR="0061087F" w:rsidRPr="00B90599">
        <w:rPr>
          <w:rFonts w:ascii="Adobe Garamond Pro" w:hAnsi="Adobe Garamond Pro"/>
          <w:bCs/>
          <w:color w:val="000000"/>
          <w:szCs w:val="22"/>
        </w:rPr>
        <w:t>Palmar flate av phalanges distale</w:t>
      </w:r>
      <w:r w:rsidR="00B90599">
        <w:rPr>
          <w:rFonts w:ascii="Adobe Garamond Pro" w:hAnsi="Adobe Garamond Pro"/>
          <w:bCs/>
          <w:color w:val="000000"/>
          <w:szCs w:val="22"/>
        </w:rPr>
        <w:t>s 2 - 5</w:t>
      </w:r>
    </w:p>
    <w:p w:rsidR="0061087F" w:rsidRPr="00B90599" w:rsidRDefault="007F2568" w:rsidP="00B90599">
      <w:pPr>
        <w:pStyle w:val="NormalWeb"/>
        <w:spacing w:before="0" w:beforeAutospacing="0" w:after="240" w:afterAutospacing="0"/>
        <w:rPr>
          <w:rFonts w:ascii="Adobe Garamond Pro" w:hAnsi="Adobe Garamond Pro"/>
          <w:color w:val="000000"/>
          <w:szCs w:val="22"/>
        </w:rPr>
      </w:pPr>
      <w:r w:rsidRPr="00B90599">
        <w:rPr>
          <w:rFonts w:ascii="Adobe Garamond Pro" w:hAnsi="Adobe Garamond Pro"/>
          <w:color w:val="000000"/>
          <w:szCs w:val="22"/>
          <w:u w:val="single"/>
        </w:rPr>
        <w:t>Funksjon:</w:t>
      </w:r>
      <w:r w:rsidR="0061087F" w:rsidRPr="00B90599">
        <w:rPr>
          <w:rFonts w:ascii="Adobe Garamond Pro" w:hAnsi="Adobe Garamond Pro"/>
          <w:color w:val="000000"/>
          <w:szCs w:val="22"/>
        </w:rPr>
        <w:t xml:space="preserve"> </w:t>
      </w:r>
      <w:r w:rsidR="0061087F" w:rsidRPr="00B90599">
        <w:rPr>
          <w:rFonts w:ascii="Adobe Garamond Pro" w:hAnsi="Adobe Garamond Pro"/>
          <w:bCs/>
          <w:color w:val="000000"/>
          <w:szCs w:val="22"/>
        </w:rPr>
        <w:t>Flekterer håndledd og fingerleddene.</w:t>
      </w:r>
    </w:p>
    <w:p w:rsidR="0061087F" w:rsidRPr="00B90599" w:rsidRDefault="007F2568" w:rsidP="00D8396C">
      <w:pPr>
        <w:pStyle w:val="NormalWeb"/>
        <w:spacing w:before="0" w:beforeAutospacing="0" w:after="0" w:afterAutospacing="0" w:line="276" w:lineRule="auto"/>
        <w:rPr>
          <w:rFonts w:ascii="Adobe Garamond Pro" w:hAnsi="Adobe Garamond Pro"/>
          <w:color w:val="000000"/>
          <w:szCs w:val="22"/>
        </w:rPr>
      </w:pPr>
      <w:r w:rsidRPr="00B90599">
        <w:rPr>
          <w:rFonts w:ascii="Adobe Garamond Pro" w:hAnsi="Adobe Garamond Pro"/>
          <w:color w:val="000000"/>
          <w:szCs w:val="22"/>
          <w:u w:val="single"/>
        </w:rPr>
        <w:t>Innervasjon:</w:t>
      </w:r>
      <w:r w:rsidR="00A14144" w:rsidRPr="00B90599">
        <w:rPr>
          <w:rFonts w:ascii="Adobe Garamond Pro" w:hAnsi="Adobe Garamond Pro"/>
          <w:color w:val="000000"/>
          <w:szCs w:val="22"/>
        </w:rPr>
        <w:t xml:space="preserve"> </w:t>
      </w:r>
    </w:p>
    <w:p w:rsidR="0061087F" w:rsidRPr="00B90599" w:rsidRDefault="0061087F" w:rsidP="00AD1AD4">
      <w:pPr>
        <w:pStyle w:val="NormalWeb"/>
        <w:numPr>
          <w:ilvl w:val="0"/>
          <w:numId w:val="22"/>
        </w:numPr>
        <w:spacing w:before="0" w:beforeAutospacing="0" w:after="0" w:afterAutospacing="0" w:line="276" w:lineRule="auto"/>
        <w:rPr>
          <w:rFonts w:ascii="Adobe Garamond Pro" w:hAnsi="Adobe Garamond Pro"/>
          <w:szCs w:val="22"/>
        </w:rPr>
      </w:pPr>
      <w:r w:rsidRPr="00B90599">
        <w:rPr>
          <w:rFonts w:ascii="Adobe Garamond Pro" w:hAnsi="Adobe Garamond Pro"/>
          <w:i/>
          <w:iCs/>
          <w:szCs w:val="22"/>
        </w:rPr>
        <w:t>Radial del (2.-3. finger):</w:t>
      </w:r>
      <w:r w:rsidRPr="00B90599">
        <w:rPr>
          <w:rFonts w:ascii="Adobe Garamond Pro" w:hAnsi="Adobe Garamond Pro"/>
          <w:szCs w:val="22"/>
        </w:rPr>
        <w:t xml:space="preserve"> </w:t>
      </w:r>
      <w:r w:rsidRPr="00B90599">
        <w:rPr>
          <w:rFonts w:ascii="Adobe Garamond Pro" w:hAnsi="Adobe Garamond Pro"/>
          <w:bCs/>
          <w:szCs w:val="22"/>
        </w:rPr>
        <w:t>N. medianus (C8, Th1)</w:t>
      </w:r>
    </w:p>
    <w:p w:rsidR="0061087F" w:rsidRPr="00B90599" w:rsidRDefault="0061087F" w:rsidP="00AD1AD4">
      <w:pPr>
        <w:pStyle w:val="NormalWeb"/>
        <w:numPr>
          <w:ilvl w:val="0"/>
          <w:numId w:val="22"/>
        </w:numPr>
        <w:spacing w:before="0" w:beforeAutospacing="0" w:after="0" w:afterAutospacing="0" w:line="276" w:lineRule="auto"/>
        <w:rPr>
          <w:rFonts w:ascii="Adobe Garamond Pro" w:hAnsi="Adobe Garamond Pro"/>
          <w:bCs/>
          <w:szCs w:val="22"/>
        </w:rPr>
      </w:pPr>
      <w:r w:rsidRPr="00B90599">
        <w:rPr>
          <w:rFonts w:ascii="Adobe Garamond Pro" w:hAnsi="Adobe Garamond Pro"/>
          <w:i/>
          <w:iCs/>
          <w:szCs w:val="22"/>
        </w:rPr>
        <w:t xml:space="preserve">Ulnar del (4.-5. finger): </w:t>
      </w:r>
      <w:r w:rsidRPr="00B90599">
        <w:rPr>
          <w:rFonts w:ascii="Adobe Garamond Pro" w:hAnsi="Adobe Garamond Pro"/>
          <w:bCs/>
          <w:szCs w:val="22"/>
        </w:rPr>
        <w:t>N. ulnaris (C7, Th1)</w:t>
      </w:r>
    </w:p>
    <w:p w:rsidR="0061087F" w:rsidRPr="008A1803" w:rsidRDefault="0061087F" w:rsidP="00197CEC">
      <w:pPr>
        <w:pStyle w:val="NormalWeb"/>
        <w:spacing w:before="0" w:beforeAutospacing="0" w:after="0" w:afterAutospacing="0" w:line="25" w:lineRule="atLeast"/>
        <w:rPr>
          <w:rFonts w:ascii="Adobe Garamond Pro" w:hAnsi="Adobe Garamond Pro"/>
          <w:color w:val="000000"/>
          <w:szCs w:val="22"/>
        </w:rPr>
      </w:pPr>
      <w:r w:rsidRPr="008A1803">
        <w:rPr>
          <w:rFonts w:ascii="Adobe Garamond Pro" w:hAnsi="Adobe Garamond Pro"/>
          <w:color w:val="000000"/>
          <w:szCs w:val="22"/>
        </w:rPr>
        <w:t> </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52" w:name="_Toc133069153"/>
            <w:r w:rsidRPr="008A1803">
              <w:rPr>
                <w:rFonts w:ascii="Adobe Garamond Pro" w:hAnsi="Adobe Garamond Pro" w:cs="Times New Roman"/>
                <w:sz w:val="22"/>
              </w:rPr>
              <w:t>m. flexor digitorum profundus</w:t>
            </w:r>
            <w:bookmarkEnd w:id="52"/>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90,9</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5620F6A" wp14:editId="7DF64B37">
                  <wp:extent cx="866775" cy="1457325"/>
                  <wp:effectExtent l="0" t="0" r="9525" b="9525"/>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6775" cy="14573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proksimale halvdel av ulna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ytterstykkene på 2. – 5. finger</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N</w:t>
            </w:r>
            <w:r w:rsidRPr="008A1803">
              <w:rPr>
                <w:rFonts w:ascii="Adobe Garamond Pro" w:hAnsi="Adobe Garamond Pro"/>
                <w:sz w:val="22"/>
              </w:rPr>
              <w:t>: n. medianus og n. ulnaris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p>
        </w:tc>
      </w:tr>
    </w:tbl>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p w:rsidR="00A14144" w:rsidRDefault="00A14144" w:rsidP="00197CEC">
      <w:pPr>
        <w:pStyle w:val="NormalWeb"/>
        <w:spacing w:before="0" w:beforeAutospacing="0" w:after="0" w:afterAutospacing="0" w:line="25" w:lineRule="atLeast"/>
        <w:rPr>
          <w:rFonts w:ascii="Adobe Garamond Pro" w:hAnsi="Adobe Garamond Pro"/>
          <w:b/>
          <w:i/>
          <w:iCs/>
          <w:color w:val="FF0000"/>
          <w:szCs w:val="22"/>
        </w:rPr>
      </w:pPr>
    </w:p>
    <w:p w:rsidR="0061087F" w:rsidRPr="00A14144" w:rsidRDefault="00A14144"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PRONATOR QUADRATUS</w:t>
      </w:r>
    </w:p>
    <w:p w:rsidR="0061087F" w:rsidRPr="008A1803" w:rsidRDefault="0061087F" w:rsidP="00197CEC">
      <w:pPr>
        <w:pStyle w:val="NormalWeb"/>
        <w:spacing w:before="0" w:beforeAutospacing="0" w:after="0" w:afterAutospacing="0" w:line="25" w:lineRule="atLeast"/>
        <w:rPr>
          <w:rFonts w:ascii="Adobe Garamond Pro" w:hAnsi="Adobe Garamond Pro"/>
          <w:color w:val="FF0000"/>
          <w:szCs w:val="22"/>
        </w:rPr>
      </w:pPr>
      <w:r w:rsidRPr="008A1803">
        <w:rPr>
          <w:rFonts w:ascii="Adobe Garamond Pro" w:hAnsi="Adobe Garamond Pro"/>
          <w:color w:val="FF0000"/>
          <w:szCs w:val="22"/>
        </w:rPr>
        <w:t> </w:t>
      </w:r>
    </w:p>
    <w:p w:rsidR="0061087F" w:rsidRPr="00B90599" w:rsidRDefault="007F2568" w:rsidP="00B90599">
      <w:pPr>
        <w:pStyle w:val="NormalWeb"/>
        <w:spacing w:before="0" w:beforeAutospacing="0" w:after="240" w:afterAutospacing="0"/>
        <w:rPr>
          <w:rFonts w:ascii="Adobe Garamond Pro" w:hAnsi="Adobe Garamond Pro"/>
          <w:szCs w:val="22"/>
        </w:rPr>
      </w:pPr>
      <w:r w:rsidRPr="00B90599">
        <w:rPr>
          <w:rFonts w:ascii="Adobe Garamond Pro" w:hAnsi="Adobe Garamond Pro"/>
          <w:szCs w:val="22"/>
          <w:u w:val="single"/>
        </w:rPr>
        <w:t>Utspring:</w:t>
      </w:r>
      <w:r w:rsidR="0061087F" w:rsidRPr="00B90599">
        <w:rPr>
          <w:rFonts w:ascii="Adobe Garamond Pro" w:hAnsi="Adobe Garamond Pro"/>
          <w:szCs w:val="22"/>
        </w:rPr>
        <w:t xml:space="preserve"> </w:t>
      </w:r>
      <w:r w:rsidR="0061087F" w:rsidRPr="00B90599">
        <w:rPr>
          <w:rFonts w:ascii="Adobe Garamond Pro" w:hAnsi="Adobe Garamond Pro"/>
          <w:bCs/>
          <w:szCs w:val="22"/>
        </w:rPr>
        <w:t>Distale 1/4 av den anteriore flate av ulna</w:t>
      </w:r>
    </w:p>
    <w:p w:rsidR="0061087F" w:rsidRPr="00B90599" w:rsidRDefault="007F2568" w:rsidP="00B90599">
      <w:pPr>
        <w:pStyle w:val="NormalWeb"/>
        <w:spacing w:before="0" w:beforeAutospacing="0" w:after="240" w:afterAutospacing="0"/>
        <w:rPr>
          <w:rFonts w:ascii="Adobe Garamond Pro" w:hAnsi="Adobe Garamond Pro"/>
          <w:szCs w:val="22"/>
        </w:rPr>
      </w:pPr>
      <w:r w:rsidRPr="00B90599">
        <w:rPr>
          <w:rFonts w:ascii="Adobe Garamond Pro" w:hAnsi="Adobe Garamond Pro"/>
          <w:szCs w:val="22"/>
          <w:u w:val="single"/>
        </w:rPr>
        <w:t>Feste:</w:t>
      </w:r>
      <w:r w:rsidR="0061087F" w:rsidRPr="00B90599">
        <w:rPr>
          <w:rFonts w:ascii="Adobe Garamond Pro" w:hAnsi="Adobe Garamond Pro"/>
          <w:szCs w:val="22"/>
        </w:rPr>
        <w:t xml:space="preserve"> </w:t>
      </w:r>
      <w:r w:rsidR="0061087F" w:rsidRPr="00B90599">
        <w:rPr>
          <w:rFonts w:ascii="Adobe Garamond Pro" w:hAnsi="Adobe Garamond Pro"/>
          <w:bCs/>
          <w:szCs w:val="22"/>
        </w:rPr>
        <w:t>Distale 1/4 av den anteriore flate av radius</w:t>
      </w:r>
    </w:p>
    <w:p w:rsidR="0061087F" w:rsidRPr="00B90599" w:rsidRDefault="007F2568" w:rsidP="00B90599">
      <w:pPr>
        <w:pStyle w:val="NormalWeb"/>
        <w:spacing w:before="0" w:beforeAutospacing="0" w:after="240" w:afterAutospacing="0"/>
        <w:rPr>
          <w:rFonts w:ascii="Adobe Garamond Pro" w:hAnsi="Adobe Garamond Pro"/>
          <w:szCs w:val="22"/>
        </w:rPr>
      </w:pPr>
      <w:r w:rsidRPr="00B90599">
        <w:rPr>
          <w:rFonts w:ascii="Adobe Garamond Pro" w:hAnsi="Adobe Garamond Pro"/>
          <w:szCs w:val="22"/>
          <w:u w:val="single"/>
        </w:rPr>
        <w:t>Innervasjon:</w:t>
      </w:r>
      <w:r w:rsidR="0061087F" w:rsidRPr="00B90599">
        <w:rPr>
          <w:rFonts w:ascii="Adobe Garamond Pro" w:hAnsi="Adobe Garamond Pro"/>
          <w:szCs w:val="22"/>
        </w:rPr>
        <w:t xml:space="preserve"> </w:t>
      </w:r>
      <w:r w:rsidR="0061087F" w:rsidRPr="00B90599">
        <w:rPr>
          <w:rFonts w:ascii="Adobe Garamond Pro" w:hAnsi="Adobe Garamond Pro"/>
          <w:bCs/>
          <w:szCs w:val="22"/>
        </w:rPr>
        <w:t>N. medianus (C7, C8)</w:t>
      </w:r>
    </w:p>
    <w:p w:rsidR="0061087F" w:rsidRPr="00B90599" w:rsidRDefault="007F2568" w:rsidP="00B90599">
      <w:pPr>
        <w:pStyle w:val="NormalWeb"/>
        <w:spacing w:before="0" w:beforeAutospacing="0" w:after="240" w:afterAutospacing="0"/>
        <w:rPr>
          <w:rFonts w:ascii="Adobe Garamond Pro" w:hAnsi="Adobe Garamond Pro"/>
          <w:szCs w:val="22"/>
        </w:rPr>
      </w:pPr>
      <w:r w:rsidRPr="00B90599">
        <w:rPr>
          <w:rFonts w:ascii="Adobe Garamond Pro" w:hAnsi="Adobe Garamond Pro"/>
          <w:szCs w:val="22"/>
          <w:u w:val="single"/>
        </w:rPr>
        <w:t>Funksjon:</w:t>
      </w:r>
      <w:r w:rsidR="0061087F" w:rsidRPr="00B90599">
        <w:rPr>
          <w:rFonts w:ascii="Adobe Garamond Pro" w:hAnsi="Adobe Garamond Pro"/>
          <w:szCs w:val="22"/>
        </w:rPr>
        <w:t xml:space="preserve"> </w:t>
      </w:r>
      <w:r w:rsidR="0061087F" w:rsidRPr="00B90599">
        <w:rPr>
          <w:rFonts w:ascii="Adobe Garamond Pro" w:hAnsi="Adobe Garamond Pro"/>
          <w:bCs/>
          <w:szCs w:val="22"/>
        </w:rPr>
        <w:t xml:space="preserve">Pronerer hånda, stabiliserer det distale radioulnare leddet. </w:t>
      </w:r>
    </w:p>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53" w:name="_Toc133069154"/>
            <w:r w:rsidRPr="008A1803">
              <w:rPr>
                <w:rFonts w:ascii="Adobe Garamond Pro" w:hAnsi="Adobe Garamond Pro" w:cs="Times New Roman"/>
                <w:sz w:val="22"/>
              </w:rPr>
              <w:t>m. pronator quadratus</w:t>
            </w:r>
            <w:bookmarkEnd w:id="53"/>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90,11</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CB08AE4" wp14:editId="4BCD4E3B">
                  <wp:extent cx="809625" cy="1352550"/>
                  <wp:effectExtent l="0" t="0" r="9525"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9625" cy="13525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distale fjerdedel av ulnas forflate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distale fjerdedel av radius’ forflate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medianus (C8)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Pronerer.</w:t>
            </w:r>
          </w:p>
        </w:tc>
      </w:tr>
    </w:tbl>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i/>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anchor distT="0" distB="0" distL="114300" distR="114300" simplePos="0" relativeHeight="251674624" behindDoc="1" locked="0" layoutInCell="1" allowOverlap="1" wp14:anchorId="1E3EFB96" wp14:editId="71466E46">
            <wp:simplePos x="0" y="0"/>
            <wp:positionH relativeFrom="column">
              <wp:posOffset>-351790</wp:posOffset>
            </wp:positionH>
            <wp:positionV relativeFrom="paragraph">
              <wp:posOffset>0</wp:posOffset>
            </wp:positionV>
            <wp:extent cx="6667500" cy="5047615"/>
            <wp:effectExtent l="0" t="0" r="0" b="635"/>
            <wp:wrapSquare wrapText="bothSides"/>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0" cy="504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Her oppsummeres mye av </w:t>
      </w:r>
      <w:r w:rsidR="0085042A" w:rsidRPr="008A1803">
        <w:rPr>
          <w:rFonts w:ascii="Adobe Garamond Pro" w:hAnsi="Adobe Garamond Pro" w:cs="Times New Roman"/>
          <w:i/>
          <w:sz w:val="24"/>
        </w:rPr>
        <w:t>volarsiden</w:t>
      </w:r>
      <w:r w:rsidRPr="008A1803">
        <w:rPr>
          <w:rFonts w:ascii="Adobe Garamond Pro" w:hAnsi="Adobe Garamond Pro" w:cs="Times New Roman"/>
          <w:i/>
          <w:sz w:val="24"/>
        </w:rPr>
        <w:t xml:space="preserve"> av underarmen.</w:t>
      </w:r>
    </w:p>
    <w:p w:rsidR="0061087F" w:rsidRPr="008A1803" w:rsidRDefault="0061087F" w:rsidP="00197CEC">
      <w:pPr>
        <w:pStyle w:val="Overskrift2"/>
        <w:spacing w:line="25" w:lineRule="atLeast"/>
        <w:rPr>
          <w:rFonts w:ascii="Adobe Garamond Pro" w:hAnsi="Adobe Garamond Pro" w:cs="Times New Roman"/>
          <w:sz w:val="28"/>
        </w:rPr>
      </w:pPr>
    </w:p>
    <w:p w:rsidR="00C3578B" w:rsidRDefault="00C3578B" w:rsidP="00197CEC">
      <w:pPr>
        <w:spacing w:line="25" w:lineRule="atLeast"/>
        <w:rPr>
          <w:rFonts w:ascii="Adobe Garamond Pro" w:eastAsiaTheme="majorEastAsia" w:hAnsi="Adobe Garamond Pro" w:cs="Times New Roman"/>
          <w:b/>
          <w:bCs/>
          <w:color w:val="4F81BD" w:themeColor="accent1"/>
          <w:sz w:val="28"/>
          <w:szCs w:val="26"/>
        </w:rPr>
      </w:pPr>
      <w:r>
        <w:rPr>
          <w:rFonts w:ascii="Adobe Garamond Pro" w:hAnsi="Adobe Garamond Pro" w:cs="Times New Roman"/>
          <w:sz w:val="28"/>
        </w:rPr>
        <w:br w:type="page"/>
      </w:r>
    </w:p>
    <w:p w:rsidR="0061087F" w:rsidRPr="00C3578B" w:rsidRDefault="00C3578B" w:rsidP="00197CEC">
      <w:pPr>
        <w:pStyle w:val="Overskrift2"/>
        <w:spacing w:line="25" w:lineRule="atLeast"/>
        <w:rPr>
          <w:rFonts w:ascii="Adobe Garamond Pro" w:hAnsi="Adobe Garamond Pro" w:cs="Times New Roman"/>
          <w:sz w:val="28"/>
        </w:rPr>
      </w:pPr>
      <w:bookmarkStart w:id="54" w:name="_Toc349171692"/>
      <w:r>
        <w:rPr>
          <w:rFonts w:ascii="Adobe Garamond Pro" w:hAnsi="Adobe Garamond Pro" w:cs="Times New Roman"/>
          <w:sz w:val="28"/>
        </w:rPr>
        <w:lastRenderedPageBreak/>
        <w:t>Dorsalside:</w:t>
      </w:r>
      <w:bookmarkEnd w:id="54"/>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Ekstensorretinaklet: </w:t>
      </w:r>
      <w:r w:rsidRPr="008A1803">
        <w:rPr>
          <w:rFonts w:ascii="Adobe Garamond Pro" w:hAnsi="Adobe Garamond Pro" w:cs="Times New Roman"/>
          <w:sz w:val="24"/>
        </w:rPr>
        <w:t xml:space="preserve">Heter retinaculum extensorum på latin. Er en tverrforløpende forsterkning av fascia antebrachii som holder på plass de ti ekstensorsenene på dorsalsida av underarmen.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i/>
          <w:sz w:val="24"/>
        </w:rPr>
        <w:t>Kommentar: Alle musklene på dorsalsida av underarmen innerveres av n. radialis, nærmere bestemt ramus profundus n. radialis, som går mellom den superficielle og den profunde delen av m. supinator (</w:t>
      </w:r>
      <w:r w:rsidR="0085042A" w:rsidRPr="008A1803">
        <w:rPr>
          <w:rFonts w:ascii="Adobe Garamond Pro" w:hAnsi="Adobe Garamond Pro" w:cs="Times New Roman"/>
          <w:i/>
          <w:sz w:val="24"/>
        </w:rPr>
        <w:t>supinatorkanalen</w:t>
      </w:r>
      <w:r w:rsidRPr="008A1803">
        <w:rPr>
          <w:rFonts w:ascii="Adobe Garamond Pro" w:hAnsi="Adobe Garamond Pro" w:cs="Times New Roman"/>
          <w:i/>
          <w:sz w:val="24"/>
        </w:rPr>
        <w:t xml:space="preserve">), og fortsetter som n. interosseus posterior. Unntaket er m. brachioradialis og m. extensor carpi radialis longus, som jeg tror innerveres av ramus superficialis n. radialis. </w:t>
      </w:r>
    </w:p>
    <w:p w:rsidR="00C3578B" w:rsidRDefault="00C3578B" w:rsidP="00197CEC">
      <w:pPr>
        <w:pStyle w:val="Undertittel"/>
        <w:spacing w:line="25" w:lineRule="atLeast"/>
        <w:rPr>
          <w:rFonts w:ascii="Adobe Garamond Pro" w:hAnsi="Adobe Garamond Pro" w:cs="Times New Roman"/>
          <w:sz w:val="28"/>
        </w:rPr>
      </w:pPr>
    </w:p>
    <w:p w:rsidR="0061087F" w:rsidRPr="00C56F99" w:rsidRDefault="00B64ECD" w:rsidP="00C56F99">
      <w:pPr>
        <w:pStyle w:val="Overskrift3"/>
        <w:rPr>
          <w:rFonts w:ascii="Adobe Garamond Pro" w:hAnsi="Adobe Garamond Pro"/>
          <w:b w:val="0"/>
          <w:i/>
          <w:sz w:val="28"/>
        </w:rPr>
      </w:pPr>
      <w:bookmarkStart w:id="55" w:name="_Toc349171693"/>
      <w:r w:rsidRPr="00C56F99">
        <w:rPr>
          <w:rFonts w:ascii="Adobe Garamond Pro" w:hAnsi="Adobe Garamond Pro"/>
          <w:b w:val="0"/>
          <w:i/>
          <w:sz w:val="28"/>
        </w:rPr>
        <w:t>Radiale muskler (s. 276 i Thieme)</w:t>
      </w:r>
      <w:bookmarkEnd w:id="55"/>
    </w:p>
    <w:p w:rsidR="0061087F" w:rsidRPr="00C3578B" w:rsidRDefault="00C3578B"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BRACHIORADIALIS</w:t>
      </w:r>
    </w:p>
    <w:p w:rsidR="00B90599" w:rsidRDefault="007F2568" w:rsidP="00197CEC">
      <w:pPr>
        <w:pStyle w:val="NormalWeb"/>
        <w:spacing w:before="0" w:beforeAutospacing="0" w:after="0" w:afterAutospacing="0" w:line="25" w:lineRule="atLeast"/>
        <w:rPr>
          <w:rFonts w:ascii="Adobe Garamond Pro" w:hAnsi="Adobe Garamond Pro"/>
          <w:bCs/>
          <w:szCs w:val="22"/>
        </w:rPr>
      </w:pPr>
      <w:r w:rsidRPr="00B90599">
        <w:rPr>
          <w:rFonts w:ascii="Adobe Garamond Pro" w:hAnsi="Adobe Garamond Pro"/>
          <w:szCs w:val="22"/>
          <w:u w:val="single"/>
        </w:rPr>
        <w:t>Utspring:</w:t>
      </w:r>
      <w:r w:rsidR="0061087F" w:rsidRPr="00B90599">
        <w:rPr>
          <w:rFonts w:ascii="Adobe Garamond Pro" w:hAnsi="Adobe Garamond Pro"/>
          <w:bCs/>
          <w:szCs w:val="22"/>
        </w:rPr>
        <w:t xml:space="preserve"> </w:t>
      </w:r>
    </w:p>
    <w:p w:rsidR="00B90599" w:rsidRDefault="00B90599" w:rsidP="00AD1AD4">
      <w:pPr>
        <w:pStyle w:val="NormalWeb"/>
        <w:numPr>
          <w:ilvl w:val="0"/>
          <w:numId w:val="22"/>
        </w:numPr>
        <w:spacing w:before="0" w:beforeAutospacing="0" w:after="0" w:afterAutospacing="0" w:line="25" w:lineRule="atLeast"/>
        <w:rPr>
          <w:rFonts w:ascii="Adobe Garamond Pro" w:hAnsi="Adobe Garamond Pro"/>
          <w:szCs w:val="22"/>
        </w:rPr>
      </w:pPr>
      <w:r>
        <w:rPr>
          <w:rFonts w:ascii="Adobe Garamond Pro" w:hAnsi="Adobe Garamond Pro"/>
          <w:bCs/>
          <w:szCs w:val="22"/>
        </w:rPr>
        <w:t>Septum intermusc</w:t>
      </w:r>
      <w:r w:rsidR="0061087F" w:rsidRPr="00B90599">
        <w:rPr>
          <w:rFonts w:ascii="Adobe Garamond Pro" w:hAnsi="Adobe Garamond Pro"/>
          <w:bCs/>
          <w:szCs w:val="22"/>
        </w:rPr>
        <w:t>ulare</w:t>
      </w:r>
      <w:r w:rsidR="0061087F" w:rsidRPr="00B90599">
        <w:rPr>
          <w:rFonts w:ascii="Adobe Garamond Pro" w:hAnsi="Adobe Garamond Pro"/>
          <w:szCs w:val="22"/>
        </w:rPr>
        <w:t xml:space="preserve"> </w:t>
      </w:r>
      <w:r w:rsidR="0061087F" w:rsidRPr="00B90599">
        <w:rPr>
          <w:rFonts w:ascii="Adobe Garamond Pro" w:hAnsi="Adobe Garamond Pro"/>
          <w:bCs/>
          <w:szCs w:val="22"/>
        </w:rPr>
        <w:t>laterale</w:t>
      </w:r>
      <w:r w:rsidR="0061087F" w:rsidRPr="00B90599">
        <w:rPr>
          <w:rStyle w:val="Fotnotereferanse"/>
          <w:rFonts w:ascii="Adobe Garamond Pro" w:hAnsi="Adobe Garamond Pro"/>
          <w:bCs/>
          <w:szCs w:val="22"/>
        </w:rPr>
        <w:footnoteReference w:id="47"/>
      </w:r>
      <w:r w:rsidR="0061087F" w:rsidRPr="00B90599">
        <w:rPr>
          <w:rFonts w:ascii="Adobe Garamond Pro" w:hAnsi="Adobe Garamond Pro"/>
          <w:szCs w:val="22"/>
        </w:rPr>
        <w:t xml:space="preserve"> </w:t>
      </w:r>
    </w:p>
    <w:p w:rsidR="0061087F" w:rsidRPr="00B90599" w:rsidRDefault="00B90599" w:rsidP="00AD1AD4">
      <w:pPr>
        <w:pStyle w:val="NormalWeb"/>
        <w:numPr>
          <w:ilvl w:val="0"/>
          <w:numId w:val="22"/>
        </w:numPr>
        <w:spacing w:before="0" w:beforeAutospacing="0" w:after="240" w:afterAutospacing="0" w:line="25" w:lineRule="atLeast"/>
        <w:rPr>
          <w:rFonts w:ascii="Adobe Garamond Pro" w:hAnsi="Adobe Garamond Pro"/>
          <w:szCs w:val="22"/>
        </w:rPr>
      </w:pPr>
      <w:r>
        <w:rPr>
          <w:rFonts w:ascii="Adobe Garamond Pro" w:hAnsi="Adobe Garamond Pro"/>
          <w:bCs/>
          <w:szCs w:val="22"/>
        </w:rPr>
        <w:t>M</w:t>
      </w:r>
      <w:r w:rsidR="0061087F" w:rsidRPr="00B90599">
        <w:rPr>
          <w:rFonts w:ascii="Adobe Garamond Pro" w:hAnsi="Adobe Garamond Pro"/>
          <w:bCs/>
          <w:szCs w:val="22"/>
        </w:rPr>
        <w:t>argo lateralis distalt på humerus</w:t>
      </w:r>
      <w:r w:rsidR="0061087F" w:rsidRPr="00B90599">
        <w:rPr>
          <w:rFonts w:ascii="Adobe Garamond Pro" w:hAnsi="Adobe Garamond Pro"/>
          <w:szCs w:val="22"/>
        </w:rPr>
        <w:t>.</w:t>
      </w:r>
    </w:p>
    <w:p w:rsidR="00B90599" w:rsidRDefault="007F2568" w:rsidP="00B90599">
      <w:pPr>
        <w:pStyle w:val="NormalWeb"/>
        <w:spacing w:before="0" w:beforeAutospacing="0" w:after="0" w:afterAutospacing="0" w:line="25" w:lineRule="atLeast"/>
        <w:rPr>
          <w:rFonts w:ascii="Adobe Garamond Pro" w:hAnsi="Adobe Garamond Pro"/>
          <w:bCs/>
          <w:szCs w:val="22"/>
        </w:rPr>
      </w:pPr>
      <w:r w:rsidRPr="00B90599">
        <w:rPr>
          <w:rFonts w:ascii="Adobe Garamond Pro" w:hAnsi="Adobe Garamond Pro"/>
          <w:szCs w:val="22"/>
          <w:u w:val="single"/>
        </w:rPr>
        <w:t>Feste:</w:t>
      </w:r>
      <w:r w:rsidR="0061087F" w:rsidRPr="00B90599">
        <w:rPr>
          <w:rFonts w:ascii="Adobe Garamond Pro" w:hAnsi="Adobe Garamond Pro"/>
          <w:bCs/>
          <w:szCs w:val="22"/>
        </w:rPr>
        <w:t xml:space="preserve"> </w:t>
      </w:r>
    </w:p>
    <w:p w:rsidR="0061087F" w:rsidRPr="00B90599" w:rsidRDefault="0061087F" w:rsidP="00B90599">
      <w:pPr>
        <w:pStyle w:val="NormalWeb"/>
        <w:spacing w:before="0" w:beforeAutospacing="0" w:after="240" w:afterAutospacing="0" w:line="25" w:lineRule="atLeast"/>
        <w:rPr>
          <w:rFonts w:ascii="Adobe Garamond Pro" w:hAnsi="Adobe Garamond Pro"/>
          <w:szCs w:val="22"/>
        </w:rPr>
      </w:pPr>
      <w:r w:rsidRPr="00B90599">
        <w:rPr>
          <w:rFonts w:ascii="Adobe Garamond Pro" w:hAnsi="Adobe Garamond Pro"/>
          <w:bCs/>
          <w:szCs w:val="22"/>
        </w:rPr>
        <w:t>Proc. styloideus radii</w:t>
      </w:r>
      <w:r w:rsidRPr="00B90599">
        <w:rPr>
          <w:rFonts w:ascii="Adobe Garamond Pro" w:hAnsi="Adobe Garamond Pro"/>
          <w:szCs w:val="22"/>
        </w:rPr>
        <w:t xml:space="preserve"> </w:t>
      </w:r>
    </w:p>
    <w:p w:rsidR="00B90599" w:rsidRDefault="007F2568" w:rsidP="00B90599">
      <w:pPr>
        <w:pStyle w:val="NormalWeb"/>
        <w:spacing w:before="0" w:beforeAutospacing="0" w:after="0" w:afterAutospacing="0" w:line="25" w:lineRule="atLeast"/>
        <w:rPr>
          <w:rFonts w:ascii="Adobe Garamond Pro" w:hAnsi="Adobe Garamond Pro"/>
          <w:bCs/>
          <w:szCs w:val="22"/>
        </w:rPr>
      </w:pPr>
      <w:r w:rsidRPr="00B90599">
        <w:rPr>
          <w:rFonts w:ascii="Adobe Garamond Pro" w:hAnsi="Adobe Garamond Pro"/>
          <w:szCs w:val="22"/>
          <w:u w:val="single"/>
        </w:rPr>
        <w:t>Funksjon:</w:t>
      </w:r>
      <w:r w:rsidR="0061087F" w:rsidRPr="00B90599">
        <w:rPr>
          <w:rFonts w:ascii="Adobe Garamond Pro" w:hAnsi="Adobe Garamond Pro"/>
          <w:bCs/>
          <w:szCs w:val="22"/>
        </w:rPr>
        <w:t xml:space="preserve"> </w:t>
      </w:r>
    </w:p>
    <w:p w:rsidR="00B90599" w:rsidRDefault="00B90599" w:rsidP="00AD1AD4">
      <w:pPr>
        <w:pStyle w:val="NormalWeb"/>
        <w:numPr>
          <w:ilvl w:val="0"/>
          <w:numId w:val="22"/>
        </w:numPr>
        <w:spacing w:before="0" w:beforeAutospacing="0" w:after="0" w:afterAutospacing="0" w:line="25" w:lineRule="atLeast"/>
        <w:rPr>
          <w:rFonts w:ascii="Adobe Garamond Pro" w:hAnsi="Adobe Garamond Pro"/>
          <w:szCs w:val="22"/>
        </w:rPr>
      </w:pPr>
      <w:r>
        <w:rPr>
          <w:rFonts w:ascii="Adobe Garamond Pro" w:hAnsi="Adobe Garamond Pro"/>
          <w:bCs/>
          <w:szCs w:val="22"/>
        </w:rPr>
        <w:t>F</w:t>
      </w:r>
      <w:r w:rsidR="0061087F" w:rsidRPr="00B90599">
        <w:rPr>
          <w:rFonts w:ascii="Adobe Garamond Pro" w:hAnsi="Adobe Garamond Pro"/>
          <w:bCs/>
          <w:szCs w:val="22"/>
        </w:rPr>
        <w:t>lekterer albueleddet</w:t>
      </w:r>
      <w:r w:rsidR="0061087F" w:rsidRPr="00B90599">
        <w:rPr>
          <w:rFonts w:ascii="Adobe Garamond Pro" w:hAnsi="Adobe Garamond Pro"/>
          <w:szCs w:val="22"/>
        </w:rPr>
        <w:t xml:space="preserve"> </w:t>
      </w:r>
    </w:p>
    <w:p w:rsidR="0061087F" w:rsidRPr="00B90599" w:rsidRDefault="00B90599" w:rsidP="00AD1AD4">
      <w:pPr>
        <w:pStyle w:val="NormalWeb"/>
        <w:numPr>
          <w:ilvl w:val="0"/>
          <w:numId w:val="22"/>
        </w:numPr>
        <w:spacing w:before="0" w:beforeAutospacing="0" w:after="240" w:afterAutospacing="0" w:line="25" w:lineRule="atLeast"/>
        <w:rPr>
          <w:rFonts w:ascii="Adobe Garamond Pro" w:hAnsi="Adobe Garamond Pro"/>
          <w:szCs w:val="22"/>
        </w:rPr>
      </w:pPr>
      <w:r>
        <w:rPr>
          <w:rFonts w:ascii="Adobe Garamond Pro" w:hAnsi="Adobe Garamond Pro"/>
          <w:szCs w:val="22"/>
        </w:rPr>
        <w:t>(</w:t>
      </w:r>
      <w:r w:rsidR="0061087F" w:rsidRPr="00B90599">
        <w:rPr>
          <w:rFonts w:ascii="Adobe Garamond Pro" w:hAnsi="Adobe Garamond Pro"/>
          <w:szCs w:val="22"/>
        </w:rPr>
        <w:t>semipronasjon i radioulnarleddene).</w:t>
      </w:r>
    </w:p>
    <w:p w:rsidR="00B90599" w:rsidRDefault="007F2568" w:rsidP="00B90599">
      <w:pPr>
        <w:pStyle w:val="NormalWeb"/>
        <w:spacing w:before="0" w:beforeAutospacing="0" w:after="0" w:afterAutospacing="0" w:line="25" w:lineRule="atLeast"/>
        <w:rPr>
          <w:rFonts w:ascii="Adobe Garamond Pro" w:hAnsi="Adobe Garamond Pro"/>
          <w:bCs/>
          <w:szCs w:val="22"/>
        </w:rPr>
      </w:pPr>
      <w:r w:rsidRPr="00B90599">
        <w:rPr>
          <w:rFonts w:ascii="Adobe Garamond Pro" w:hAnsi="Adobe Garamond Pro"/>
          <w:szCs w:val="22"/>
          <w:u w:val="single"/>
        </w:rPr>
        <w:t>Innervasjon:</w:t>
      </w:r>
      <w:r w:rsidR="0061087F" w:rsidRPr="00B90599">
        <w:rPr>
          <w:rFonts w:ascii="Adobe Garamond Pro" w:hAnsi="Adobe Garamond Pro"/>
          <w:bCs/>
          <w:szCs w:val="22"/>
        </w:rPr>
        <w:t xml:space="preserve"> </w:t>
      </w:r>
    </w:p>
    <w:p w:rsidR="0061087F" w:rsidRPr="00B90599" w:rsidRDefault="0061087F" w:rsidP="00B90599">
      <w:pPr>
        <w:pStyle w:val="NormalWeb"/>
        <w:spacing w:before="0" w:beforeAutospacing="0" w:after="240" w:afterAutospacing="0" w:line="25" w:lineRule="atLeast"/>
        <w:rPr>
          <w:rFonts w:ascii="Adobe Garamond Pro" w:hAnsi="Adobe Garamond Pro"/>
          <w:szCs w:val="22"/>
        </w:rPr>
      </w:pPr>
      <w:r w:rsidRPr="00B90599">
        <w:rPr>
          <w:rFonts w:ascii="Adobe Garamond Pro" w:hAnsi="Adobe Garamond Pro"/>
          <w:bCs/>
          <w:szCs w:val="22"/>
        </w:rPr>
        <w:t>n. radialis</w:t>
      </w:r>
      <w:r w:rsidRPr="00B90599">
        <w:rPr>
          <w:rFonts w:ascii="Adobe Garamond Pro" w:hAnsi="Adobe Garamond Pro"/>
          <w:szCs w:val="22"/>
        </w:rPr>
        <w:t xml:space="preserve"> </w:t>
      </w:r>
      <w:r w:rsidR="00B90599">
        <w:rPr>
          <w:rFonts w:ascii="Adobe Garamond Pro" w:hAnsi="Adobe Garamond Pro"/>
          <w:szCs w:val="22"/>
        </w:rPr>
        <w:t>(C5, C6).</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r w:rsidRPr="008A1803">
              <w:rPr>
                <w:rFonts w:ascii="Adobe Garamond Pro" w:hAnsi="Adobe Garamond Pro" w:cs="Times New Roman"/>
                <w:sz w:val="22"/>
              </w:rPr>
              <w:t>m. brachioradialis</w:t>
            </w:r>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90,12</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360169E4" wp14:editId="6F483068">
                  <wp:extent cx="1009650" cy="1685925"/>
                  <wp:effectExtent l="0" t="0" r="0" b="952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650" cy="16859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septum intermusculare lat. og margo lat. humeri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proc. styloideus</w:t>
            </w:r>
            <w:r w:rsidRPr="008A1803">
              <w:rPr>
                <w:rStyle w:val="Fotnotereferanse"/>
                <w:rFonts w:ascii="Adobe Garamond Pro" w:hAnsi="Adobe Garamond Pro"/>
                <w:sz w:val="22"/>
                <w:lang w:val="en-GB"/>
              </w:rPr>
              <w:footnoteReference w:id="48"/>
            </w:r>
            <w:r w:rsidRPr="008A1803">
              <w:rPr>
                <w:rFonts w:ascii="Adobe Garamond Pro" w:hAnsi="Adobe Garamond Pro"/>
                <w:sz w:val="22"/>
                <w:lang w:val="en-GB"/>
              </w:rPr>
              <w:t xml:space="preserve"> radii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(C5-6)</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Flekterer albueleddet.</w:t>
            </w:r>
          </w:p>
        </w:tc>
      </w:tr>
    </w:tbl>
    <w:p w:rsidR="0061087F" w:rsidRPr="008A1803" w:rsidRDefault="0061087F" w:rsidP="00197CEC">
      <w:pPr>
        <w:spacing w:line="25" w:lineRule="atLeast"/>
        <w:rPr>
          <w:rFonts w:ascii="Adobe Garamond Pro" w:hAnsi="Adobe Garamond Pro" w:cs="Times New Roman"/>
          <w:sz w:val="24"/>
        </w:rPr>
      </w:pPr>
    </w:p>
    <w:p w:rsidR="00C3578B" w:rsidRDefault="00C3578B" w:rsidP="00197CEC">
      <w:pPr>
        <w:spacing w:line="25" w:lineRule="atLeast"/>
        <w:rPr>
          <w:rFonts w:ascii="Adobe Garamond Pro" w:eastAsia="Times New Roman" w:hAnsi="Adobe Garamond Pro" w:cs="Times New Roman"/>
          <w:i/>
          <w:iCs/>
          <w:color w:val="FF0000"/>
          <w:sz w:val="24"/>
          <w:lang w:eastAsia="nb-NO"/>
        </w:rPr>
      </w:pPr>
      <w:r>
        <w:rPr>
          <w:rFonts w:ascii="Adobe Garamond Pro" w:hAnsi="Adobe Garamond Pro"/>
          <w:i/>
          <w:iCs/>
          <w:color w:val="FF0000"/>
        </w:rPr>
        <w:br w:type="page"/>
      </w:r>
    </w:p>
    <w:p w:rsidR="0061087F" w:rsidRPr="00C3578B" w:rsidRDefault="00C3578B"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lastRenderedPageBreak/>
        <w:t>M. EXTENSOR CARPI RADIALIS LONGUS</w:t>
      </w:r>
    </w:p>
    <w:p w:rsidR="0061087F" w:rsidRPr="008A1803" w:rsidRDefault="0061087F" w:rsidP="00197CEC">
      <w:pPr>
        <w:pStyle w:val="NormalWeb"/>
        <w:spacing w:before="0" w:beforeAutospacing="0" w:after="0" w:afterAutospacing="0" w:line="25" w:lineRule="atLeast"/>
        <w:rPr>
          <w:rFonts w:ascii="Adobe Garamond Pro" w:hAnsi="Adobe Garamond Pro"/>
          <w:color w:val="FF0000"/>
          <w:szCs w:val="22"/>
        </w:rPr>
      </w:pPr>
      <w:r w:rsidRPr="008A1803">
        <w:rPr>
          <w:rFonts w:ascii="Adobe Garamond Pro" w:hAnsi="Adobe Garamond Pro"/>
          <w:color w:val="FF0000"/>
          <w:szCs w:val="22"/>
        </w:rPr>
        <w:t> </w:t>
      </w:r>
    </w:p>
    <w:p w:rsid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Utspring:</w:t>
      </w:r>
      <w:r w:rsidR="0061087F" w:rsidRPr="00B90599">
        <w:rPr>
          <w:rFonts w:ascii="Adobe Garamond Pro" w:hAnsi="Adobe Garamond Pro"/>
          <w:szCs w:val="22"/>
        </w:rPr>
        <w:t xml:space="preserve"> </w:t>
      </w:r>
    </w:p>
    <w:p w:rsidR="00B90599" w:rsidRPr="00B90599" w:rsidRDefault="0061087F" w:rsidP="00AD1AD4">
      <w:pPr>
        <w:pStyle w:val="NormalWeb"/>
        <w:numPr>
          <w:ilvl w:val="0"/>
          <w:numId w:val="22"/>
        </w:numPr>
        <w:spacing w:before="0" w:beforeAutospacing="0" w:after="0" w:afterAutospacing="0" w:line="276" w:lineRule="auto"/>
        <w:rPr>
          <w:rFonts w:ascii="Adobe Garamond Pro" w:hAnsi="Adobe Garamond Pro"/>
          <w:szCs w:val="22"/>
        </w:rPr>
      </w:pPr>
      <w:r w:rsidRPr="00B90599">
        <w:rPr>
          <w:rFonts w:ascii="Adobe Garamond Pro" w:hAnsi="Adobe Garamond Pro"/>
          <w:bCs/>
          <w:szCs w:val="22"/>
        </w:rPr>
        <w:t>Crista supracondylaris lateralis humeri</w:t>
      </w:r>
      <w:r w:rsidRPr="00B90599">
        <w:rPr>
          <w:rStyle w:val="Fotnotereferanse"/>
          <w:rFonts w:ascii="Adobe Garamond Pro" w:hAnsi="Adobe Garamond Pro"/>
          <w:bCs/>
          <w:szCs w:val="22"/>
        </w:rPr>
        <w:footnoteReference w:id="49"/>
      </w:r>
      <w:r w:rsidRPr="00B90599">
        <w:rPr>
          <w:rFonts w:ascii="Adobe Garamond Pro" w:hAnsi="Adobe Garamond Pro"/>
          <w:bCs/>
          <w:szCs w:val="22"/>
        </w:rPr>
        <w:t xml:space="preserve"> </w:t>
      </w:r>
    </w:p>
    <w:p w:rsidR="0061087F" w:rsidRPr="00B90599" w:rsidRDefault="00B90599" w:rsidP="00AD1AD4">
      <w:pPr>
        <w:pStyle w:val="NormalWeb"/>
        <w:numPr>
          <w:ilvl w:val="0"/>
          <w:numId w:val="22"/>
        </w:numPr>
        <w:spacing w:before="0" w:beforeAutospacing="0" w:after="0" w:afterAutospacing="0" w:line="276" w:lineRule="auto"/>
        <w:rPr>
          <w:rFonts w:ascii="Adobe Garamond Pro" w:hAnsi="Adobe Garamond Pro"/>
          <w:szCs w:val="22"/>
        </w:rPr>
      </w:pPr>
      <w:r>
        <w:rPr>
          <w:rFonts w:ascii="Adobe Garamond Pro" w:hAnsi="Adobe Garamond Pro"/>
          <w:bCs/>
          <w:szCs w:val="22"/>
        </w:rPr>
        <w:t>S</w:t>
      </w:r>
      <w:r w:rsidR="0061087F" w:rsidRPr="00B90599">
        <w:rPr>
          <w:rFonts w:ascii="Adobe Garamond Pro" w:hAnsi="Adobe Garamond Pro"/>
          <w:bCs/>
          <w:szCs w:val="22"/>
        </w:rPr>
        <w:t xml:space="preserve">eptum intermusculare laterale. </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Feste:</w:t>
      </w:r>
      <w:r w:rsidR="0061087F" w:rsidRPr="00B90599">
        <w:rPr>
          <w:rFonts w:ascii="Adobe Garamond Pro" w:hAnsi="Adobe Garamond Pro"/>
          <w:szCs w:val="22"/>
        </w:rPr>
        <w:t xml:space="preserve"> </w:t>
      </w:r>
      <w:r w:rsidR="00DA46D8" w:rsidRPr="00B90599">
        <w:rPr>
          <w:rFonts w:ascii="Adobe Garamond Pro" w:hAnsi="Adobe Garamond Pro"/>
          <w:bCs/>
          <w:szCs w:val="22"/>
        </w:rPr>
        <w:t>Dorsal basis på os metacarpale</w:t>
      </w:r>
      <w:r w:rsidR="0061087F" w:rsidRPr="00B90599">
        <w:rPr>
          <w:rFonts w:ascii="Adobe Garamond Pro" w:hAnsi="Adobe Garamond Pro"/>
          <w:bCs/>
          <w:szCs w:val="22"/>
        </w:rPr>
        <w:t xml:space="preserve"> II.</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Funksjon:</w:t>
      </w:r>
      <w:r w:rsidR="00C3578B" w:rsidRPr="00B90599">
        <w:rPr>
          <w:rFonts w:ascii="Adobe Garamond Pro" w:hAnsi="Adobe Garamond Pro"/>
          <w:szCs w:val="22"/>
        </w:rPr>
        <w:t xml:space="preserve"> </w:t>
      </w:r>
    </w:p>
    <w:p w:rsidR="0061087F" w:rsidRPr="00B90599" w:rsidRDefault="0061087F" w:rsidP="00AD1AD4">
      <w:pPr>
        <w:pStyle w:val="NormalWeb"/>
        <w:numPr>
          <w:ilvl w:val="0"/>
          <w:numId w:val="23"/>
        </w:numPr>
        <w:spacing w:before="0" w:beforeAutospacing="0" w:after="0" w:afterAutospacing="0" w:line="276" w:lineRule="auto"/>
        <w:rPr>
          <w:rFonts w:ascii="Adobe Garamond Pro" w:hAnsi="Adobe Garamond Pro"/>
          <w:bCs/>
          <w:szCs w:val="22"/>
        </w:rPr>
      </w:pPr>
      <w:r w:rsidRPr="00B90599">
        <w:rPr>
          <w:rFonts w:ascii="Adobe Garamond Pro" w:hAnsi="Adobe Garamond Pro"/>
          <w:i/>
          <w:szCs w:val="22"/>
        </w:rPr>
        <w:t xml:space="preserve">Albueleddet: </w:t>
      </w:r>
      <w:r w:rsidRPr="00B90599">
        <w:rPr>
          <w:rFonts w:ascii="Adobe Garamond Pro" w:hAnsi="Adobe Garamond Pro"/>
          <w:bCs/>
          <w:szCs w:val="22"/>
        </w:rPr>
        <w:t>Svak fleksjon</w:t>
      </w:r>
    </w:p>
    <w:p w:rsidR="0061087F" w:rsidRPr="00B90599" w:rsidRDefault="0061087F" w:rsidP="00AD1AD4">
      <w:pPr>
        <w:pStyle w:val="NormalWeb"/>
        <w:numPr>
          <w:ilvl w:val="0"/>
          <w:numId w:val="23"/>
        </w:numPr>
        <w:spacing w:before="0" w:beforeAutospacing="0" w:after="0" w:afterAutospacing="0" w:line="276" w:lineRule="auto"/>
        <w:rPr>
          <w:rFonts w:ascii="Adobe Garamond Pro" w:hAnsi="Adobe Garamond Pro"/>
          <w:bCs/>
          <w:szCs w:val="22"/>
        </w:rPr>
      </w:pPr>
      <w:r w:rsidRPr="00B90599">
        <w:rPr>
          <w:rFonts w:ascii="Adobe Garamond Pro" w:hAnsi="Adobe Garamond Pro"/>
          <w:bCs/>
          <w:i/>
          <w:szCs w:val="22"/>
        </w:rPr>
        <w:t xml:space="preserve">Håndleddet: </w:t>
      </w:r>
      <w:r w:rsidRPr="00B90599">
        <w:rPr>
          <w:rFonts w:ascii="Adobe Garamond Pro" w:hAnsi="Adobe Garamond Pro"/>
          <w:bCs/>
          <w:szCs w:val="22"/>
        </w:rPr>
        <w:t>Radial- og dorsalfleksjon</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Innervasjon:</w:t>
      </w:r>
      <w:r w:rsidR="0061087F" w:rsidRPr="00B90599">
        <w:rPr>
          <w:rFonts w:ascii="Adobe Garamond Pro" w:hAnsi="Adobe Garamond Pro"/>
          <w:szCs w:val="22"/>
        </w:rPr>
        <w:t xml:space="preserve"> </w:t>
      </w:r>
      <w:r w:rsidR="0061087F" w:rsidRPr="00B90599">
        <w:rPr>
          <w:rFonts w:ascii="Adobe Garamond Pro" w:hAnsi="Adobe Garamond Pro"/>
          <w:bCs/>
          <w:szCs w:val="22"/>
        </w:rPr>
        <w:t>N. radialis (C6, C7)</w:t>
      </w:r>
    </w:p>
    <w:p w:rsidR="0061087F" w:rsidRPr="008A1803" w:rsidRDefault="0061087F" w:rsidP="00197CEC">
      <w:pPr>
        <w:pStyle w:val="NormalWeb"/>
        <w:spacing w:before="0" w:beforeAutospacing="0" w:after="0" w:afterAutospacing="0" w:line="25" w:lineRule="atLeast"/>
        <w:rPr>
          <w:rFonts w:ascii="Adobe Garamond Pro" w:hAnsi="Adobe Garamond Pro"/>
          <w:szCs w:val="22"/>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lang w:val="en-US"/>
              </w:rPr>
            </w:pPr>
            <w:bookmarkStart w:id="56" w:name="_Toc133069158"/>
            <w:r w:rsidRPr="008A1803">
              <w:rPr>
                <w:rFonts w:ascii="Adobe Garamond Pro" w:hAnsi="Adobe Garamond Pro" w:cs="Times New Roman"/>
                <w:sz w:val="22"/>
                <w:lang w:val="en-US"/>
              </w:rPr>
              <w:t>m. extensor carpi radialis longus</w:t>
            </w:r>
            <w:bookmarkEnd w:id="56"/>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90,13</w:t>
            </w:r>
          </w:p>
        </w:tc>
      </w:tr>
      <w:tr w:rsidR="0061087F" w:rsidRPr="008E44F8"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3F760B27" wp14:editId="2E96BD4C">
                  <wp:extent cx="1000125" cy="1666875"/>
                  <wp:effectExtent l="0" t="0" r="9525" b="952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0125" cy="166687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septum intermusculare lat.,  epicondylus lat. humeri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dorsalsiden av basis på metacarpalknokkel II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(C6-7)</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Flekterer albueleddet, radialflekterer og dorsalflekterer håndleddet.</w:t>
            </w:r>
          </w:p>
        </w:tc>
      </w:tr>
    </w:tbl>
    <w:p w:rsidR="0061087F" w:rsidRPr="008A1803" w:rsidRDefault="0061087F" w:rsidP="00197CEC">
      <w:pPr>
        <w:spacing w:line="25" w:lineRule="atLeast"/>
        <w:rPr>
          <w:rFonts w:ascii="Adobe Garamond Pro" w:hAnsi="Adobe Garamond Pro" w:cs="Times New Roman"/>
          <w:sz w:val="24"/>
        </w:rPr>
      </w:pPr>
    </w:p>
    <w:p w:rsidR="0061087F" w:rsidRPr="00C3578B" w:rsidRDefault="00C3578B"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EXTENSOR CARPI RADIALIS BREVIS</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Utspring:</w:t>
      </w:r>
      <w:r w:rsidR="0061087F" w:rsidRPr="00B90599">
        <w:rPr>
          <w:rFonts w:ascii="Adobe Garamond Pro" w:hAnsi="Adobe Garamond Pro"/>
          <w:szCs w:val="22"/>
        </w:rPr>
        <w:t xml:space="preserve"> </w:t>
      </w:r>
      <w:r w:rsidR="0061087F" w:rsidRPr="00B90599">
        <w:rPr>
          <w:rFonts w:ascii="Adobe Garamond Pro" w:hAnsi="Adobe Garamond Pro"/>
          <w:bCs/>
          <w:szCs w:val="22"/>
        </w:rPr>
        <w:t>Epicondylus lateralis humeri</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Feste:</w:t>
      </w:r>
      <w:r w:rsidR="0061087F" w:rsidRPr="00B90599">
        <w:rPr>
          <w:rFonts w:ascii="Adobe Garamond Pro" w:hAnsi="Adobe Garamond Pro"/>
          <w:szCs w:val="22"/>
        </w:rPr>
        <w:t xml:space="preserve"> </w:t>
      </w:r>
      <w:r w:rsidR="0061087F" w:rsidRPr="00B90599">
        <w:rPr>
          <w:rFonts w:ascii="Adobe Garamond Pro" w:hAnsi="Adobe Garamond Pro"/>
          <w:bCs/>
          <w:szCs w:val="22"/>
        </w:rPr>
        <w:t>Dorsal basis av os metaca</w:t>
      </w:r>
      <w:r w:rsidR="00DA46D8" w:rsidRPr="00B90599">
        <w:rPr>
          <w:rFonts w:ascii="Adobe Garamond Pro" w:hAnsi="Adobe Garamond Pro"/>
          <w:bCs/>
          <w:szCs w:val="22"/>
        </w:rPr>
        <w:t>rpale</w:t>
      </w:r>
      <w:r w:rsidR="0061087F" w:rsidRPr="00B90599">
        <w:rPr>
          <w:rFonts w:ascii="Adobe Garamond Pro" w:hAnsi="Adobe Garamond Pro"/>
          <w:bCs/>
          <w:szCs w:val="22"/>
        </w:rPr>
        <w:t xml:space="preserve"> III</w:t>
      </w:r>
    </w:p>
    <w:p w:rsidR="0061087F" w:rsidRPr="00B90599" w:rsidRDefault="007F2568" w:rsidP="00D8396C">
      <w:pPr>
        <w:pStyle w:val="NormalWeb"/>
        <w:spacing w:before="0" w:beforeAutospacing="0" w:after="0" w:afterAutospacing="0" w:line="276" w:lineRule="auto"/>
        <w:rPr>
          <w:rFonts w:ascii="Adobe Garamond Pro" w:hAnsi="Adobe Garamond Pro"/>
          <w:bCs/>
          <w:szCs w:val="22"/>
        </w:rPr>
      </w:pPr>
      <w:r w:rsidRPr="00B90599">
        <w:rPr>
          <w:rFonts w:ascii="Adobe Garamond Pro" w:hAnsi="Adobe Garamond Pro"/>
          <w:szCs w:val="22"/>
          <w:u w:val="single"/>
        </w:rPr>
        <w:t>Funksjon:</w:t>
      </w:r>
      <w:r w:rsidR="0061087F" w:rsidRPr="00B90599">
        <w:rPr>
          <w:rFonts w:ascii="Adobe Garamond Pro" w:hAnsi="Adobe Garamond Pro"/>
          <w:szCs w:val="22"/>
        </w:rPr>
        <w:t xml:space="preserve"> </w:t>
      </w:r>
      <w:r w:rsidR="0061087F" w:rsidRPr="00B90599">
        <w:rPr>
          <w:rFonts w:ascii="Adobe Garamond Pro" w:hAnsi="Adobe Garamond Pro"/>
          <w:bCs/>
          <w:szCs w:val="22"/>
        </w:rPr>
        <w:t>Radialflekterer og dorsalflek</w:t>
      </w:r>
      <w:r w:rsidR="00C3578B" w:rsidRPr="00B90599">
        <w:rPr>
          <w:rFonts w:ascii="Adobe Garamond Pro" w:hAnsi="Adobe Garamond Pro"/>
          <w:bCs/>
          <w:szCs w:val="22"/>
        </w:rPr>
        <w:t>terer håndleddet.</w:t>
      </w:r>
    </w:p>
    <w:p w:rsidR="0061087F" w:rsidRPr="00B90599" w:rsidRDefault="007F2568" w:rsidP="00B90599">
      <w:pPr>
        <w:pStyle w:val="NormalWeb"/>
        <w:spacing w:before="0" w:beforeAutospacing="0" w:after="240" w:afterAutospacing="0" w:line="276" w:lineRule="auto"/>
        <w:rPr>
          <w:rFonts w:ascii="Adobe Garamond Pro" w:hAnsi="Adobe Garamond Pro"/>
          <w:bCs/>
          <w:szCs w:val="22"/>
        </w:rPr>
      </w:pPr>
      <w:r w:rsidRPr="00B90599">
        <w:rPr>
          <w:rFonts w:ascii="Adobe Garamond Pro" w:hAnsi="Adobe Garamond Pro"/>
          <w:szCs w:val="22"/>
          <w:u w:val="single"/>
        </w:rPr>
        <w:t>Innervasjon:</w:t>
      </w:r>
      <w:r w:rsidR="0061087F" w:rsidRPr="00B90599">
        <w:rPr>
          <w:rFonts w:ascii="Adobe Garamond Pro" w:hAnsi="Adobe Garamond Pro"/>
          <w:szCs w:val="22"/>
        </w:rPr>
        <w:t xml:space="preserve"> </w:t>
      </w:r>
      <w:r w:rsidR="00B90599">
        <w:rPr>
          <w:rFonts w:ascii="Adobe Garamond Pro" w:hAnsi="Adobe Garamond Pro"/>
          <w:bCs/>
          <w:szCs w:val="22"/>
        </w:rPr>
        <w:t>N. radialis (C7, C8)</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57" w:name="_Toc133069159"/>
            <w:r w:rsidRPr="008A1803">
              <w:rPr>
                <w:rFonts w:ascii="Adobe Garamond Pro" w:hAnsi="Adobe Garamond Pro" w:cs="Times New Roman"/>
                <w:sz w:val="22"/>
              </w:rPr>
              <w:t>m. extensor carpi radialis brevis</w:t>
            </w:r>
            <w:bookmarkEnd w:id="57"/>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90,14</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7E8D630" wp14:editId="6A6DD783">
                  <wp:extent cx="1057275" cy="1762125"/>
                  <wp:effectExtent l="0" t="0" r="9525" b="952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17621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epicondylus lat. humeri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dorsalsiden av basis på os metacarpale II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Radialflekterer og dorsalflekterer håndleddet.</w:t>
            </w:r>
          </w:p>
        </w:tc>
      </w:tr>
    </w:tbl>
    <w:p w:rsidR="0061087F" w:rsidRPr="008A1803" w:rsidRDefault="0061087F" w:rsidP="00B90599">
      <w:pPr>
        <w:spacing w:before="240" w:line="25" w:lineRule="atLeast"/>
        <w:rPr>
          <w:rFonts w:ascii="Adobe Garamond Pro" w:hAnsi="Adobe Garamond Pro" w:cs="Times New Roman"/>
          <w:i/>
          <w:sz w:val="24"/>
        </w:rPr>
      </w:pPr>
      <w:r w:rsidRPr="008A1803">
        <w:rPr>
          <w:rFonts w:ascii="Adobe Garamond Pro" w:hAnsi="Adobe Garamond Pro" w:cs="Times New Roman"/>
          <w:i/>
          <w:sz w:val="24"/>
        </w:rPr>
        <w:t xml:space="preserve">Kommentar: Disse tre musklene har sitt utspring på en nedadgående rekke distalt på humerus. </w:t>
      </w:r>
    </w:p>
    <w:p w:rsidR="0061087F" w:rsidRPr="00C56F99" w:rsidRDefault="004553A1" w:rsidP="00C56F99">
      <w:pPr>
        <w:pStyle w:val="Overskrift3"/>
        <w:rPr>
          <w:rFonts w:ascii="Adobe Garamond Pro" w:hAnsi="Adobe Garamond Pro"/>
          <w:b w:val="0"/>
          <w:i/>
          <w:sz w:val="28"/>
        </w:rPr>
      </w:pPr>
      <w:bookmarkStart w:id="58" w:name="_Toc349171694"/>
      <w:r w:rsidRPr="00C56F99">
        <w:rPr>
          <w:rFonts w:ascii="Adobe Garamond Pro" w:hAnsi="Adobe Garamond Pro"/>
          <w:b w:val="0"/>
          <w:i/>
          <w:sz w:val="28"/>
        </w:rPr>
        <w:lastRenderedPageBreak/>
        <w:t>Overflad</w:t>
      </w:r>
      <w:r w:rsidR="00B64ECD" w:rsidRPr="00C56F99">
        <w:rPr>
          <w:rFonts w:ascii="Adobe Garamond Pro" w:hAnsi="Adobe Garamond Pro"/>
          <w:b w:val="0"/>
          <w:i/>
          <w:sz w:val="28"/>
        </w:rPr>
        <w:t>iske ekstensorer (s. 278 i Thieme)</w:t>
      </w:r>
      <w:bookmarkEnd w:id="58"/>
    </w:p>
    <w:p w:rsidR="0061087F" w:rsidRPr="00853D1B" w:rsidRDefault="00C3578B" w:rsidP="00197CEC">
      <w:pPr>
        <w:pStyle w:val="NormalWeb"/>
        <w:spacing w:before="0" w:beforeAutospacing="0" w:after="0" w:afterAutospacing="0" w:line="25" w:lineRule="atLeast"/>
        <w:rPr>
          <w:rFonts w:ascii="Adobe Garamond Pro" w:hAnsi="Adobe Garamond Pro"/>
          <w:b/>
          <w:color w:val="FF0000"/>
          <w:szCs w:val="22"/>
          <w:lang w:val="en-US"/>
        </w:rPr>
      </w:pPr>
      <w:r w:rsidRPr="00853D1B">
        <w:rPr>
          <w:rFonts w:ascii="Adobe Garamond Pro" w:hAnsi="Adobe Garamond Pro"/>
          <w:b/>
          <w:i/>
          <w:iCs/>
          <w:color w:val="FF0000"/>
          <w:szCs w:val="22"/>
          <w:lang w:val="en-US"/>
        </w:rPr>
        <w:t>M. EXTENSOR DIGITORUM</w:t>
      </w:r>
    </w:p>
    <w:p w:rsidR="0061087F" w:rsidRPr="00853D1B" w:rsidRDefault="0061087F" w:rsidP="00197CEC">
      <w:pPr>
        <w:pStyle w:val="NormalWeb"/>
        <w:spacing w:before="0" w:beforeAutospacing="0" w:after="0" w:afterAutospacing="0" w:line="25" w:lineRule="atLeast"/>
        <w:rPr>
          <w:rFonts w:ascii="Adobe Garamond Pro" w:hAnsi="Adobe Garamond Pro"/>
          <w:color w:val="FF0000"/>
          <w:szCs w:val="22"/>
          <w:lang w:val="en-US"/>
        </w:rPr>
      </w:pPr>
      <w:r w:rsidRPr="00853D1B">
        <w:rPr>
          <w:rFonts w:ascii="Adobe Garamond Pro" w:hAnsi="Adobe Garamond Pro"/>
          <w:color w:val="FF0000"/>
          <w:szCs w:val="22"/>
          <w:lang w:val="en-US"/>
        </w:rPr>
        <w:t> </w:t>
      </w:r>
    </w:p>
    <w:p w:rsidR="0061087F" w:rsidRPr="00B90599" w:rsidRDefault="007F2568" w:rsidP="00D8396C">
      <w:pPr>
        <w:pStyle w:val="NormalWeb"/>
        <w:spacing w:before="0" w:beforeAutospacing="0" w:after="0" w:afterAutospacing="0" w:line="276" w:lineRule="auto"/>
        <w:rPr>
          <w:rFonts w:ascii="Adobe Garamond Pro" w:hAnsi="Adobe Garamond Pro"/>
          <w:szCs w:val="22"/>
          <w:lang w:val="en-US"/>
        </w:rPr>
      </w:pPr>
      <w:r w:rsidRPr="00B90599">
        <w:rPr>
          <w:rFonts w:ascii="Adobe Garamond Pro" w:hAnsi="Adobe Garamond Pro"/>
          <w:szCs w:val="22"/>
          <w:u w:val="single"/>
          <w:lang w:val="en-US"/>
        </w:rPr>
        <w:t>Utspring:</w:t>
      </w:r>
      <w:r w:rsidR="0061087F" w:rsidRPr="00B90599">
        <w:rPr>
          <w:rFonts w:ascii="Adobe Garamond Pro" w:hAnsi="Adobe Garamond Pro"/>
          <w:szCs w:val="22"/>
          <w:lang w:val="en-US"/>
        </w:rPr>
        <w:t xml:space="preserve"> Caput commune</w:t>
      </w:r>
      <w:r w:rsidR="0061087F" w:rsidRPr="00B90599">
        <w:rPr>
          <w:rStyle w:val="Fotnotereferanse"/>
          <w:rFonts w:ascii="Adobe Garamond Pro" w:hAnsi="Adobe Garamond Pro"/>
          <w:szCs w:val="22"/>
        </w:rPr>
        <w:footnoteReference w:id="50"/>
      </w:r>
      <w:r w:rsidR="0061087F" w:rsidRPr="00B90599">
        <w:rPr>
          <w:rFonts w:ascii="Adobe Garamond Pro" w:hAnsi="Adobe Garamond Pro"/>
          <w:szCs w:val="22"/>
          <w:lang w:val="en-US"/>
        </w:rPr>
        <w:t xml:space="preserve"> (</w:t>
      </w:r>
      <w:r w:rsidR="0061087F" w:rsidRPr="00B90599">
        <w:rPr>
          <w:rFonts w:ascii="Adobe Garamond Pro" w:hAnsi="Adobe Garamond Pro"/>
          <w:bCs/>
          <w:szCs w:val="22"/>
          <w:lang w:val="en-US"/>
        </w:rPr>
        <w:t>epicondylus lateralis humeri)</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Feste:</w:t>
      </w:r>
      <w:r w:rsidR="0061087F" w:rsidRPr="00B90599">
        <w:rPr>
          <w:rFonts w:ascii="Adobe Garamond Pro" w:hAnsi="Adobe Garamond Pro"/>
          <w:szCs w:val="22"/>
        </w:rPr>
        <w:t xml:space="preserve"> </w:t>
      </w:r>
      <w:r w:rsidR="0061087F" w:rsidRPr="00B90599">
        <w:rPr>
          <w:rFonts w:ascii="Adobe Garamond Pro" w:hAnsi="Adobe Garamond Pro"/>
          <w:bCs/>
          <w:szCs w:val="22"/>
        </w:rPr>
        <w:t>Dorsalt på phalanges</w:t>
      </w:r>
      <w:r w:rsidR="004B1277">
        <w:rPr>
          <w:rFonts w:ascii="Adobe Garamond Pro" w:hAnsi="Adobe Garamond Pro"/>
          <w:bCs/>
          <w:szCs w:val="22"/>
        </w:rPr>
        <w:t xml:space="preserve"> distales 2 </w:t>
      </w:r>
      <w:r w:rsidR="0061087F" w:rsidRPr="00B90599">
        <w:rPr>
          <w:rFonts w:ascii="Adobe Garamond Pro" w:hAnsi="Adobe Garamond Pro"/>
          <w:bCs/>
          <w:szCs w:val="22"/>
        </w:rPr>
        <w:t>-5. Dette via ekstensoraponeurosen.</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Funksjon:</w:t>
      </w:r>
      <w:r w:rsidR="0061087F" w:rsidRPr="00B90599">
        <w:rPr>
          <w:rFonts w:ascii="Adobe Garamond Pro" w:hAnsi="Adobe Garamond Pro"/>
          <w:szCs w:val="22"/>
        </w:rPr>
        <w:t xml:space="preserve"> </w:t>
      </w:r>
      <w:r w:rsidR="0061087F" w:rsidRPr="00B90599">
        <w:rPr>
          <w:rFonts w:ascii="Adobe Garamond Pro" w:hAnsi="Adobe Garamond Pro"/>
          <w:bCs/>
          <w:szCs w:val="22"/>
        </w:rPr>
        <w:t>Dorsalfleksjon av håndleddet og ekstendere fingerleddene (digiti 2.-5.)</w:t>
      </w:r>
    </w:p>
    <w:p w:rsidR="0061087F" w:rsidRPr="00B90599" w:rsidRDefault="007F2568" w:rsidP="00D8396C">
      <w:pPr>
        <w:pStyle w:val="NormalWeb"/>
        <w:spacing w:before="0" w:beforeAutospacing="0" w:after="0" w:afterAutospacing="0" w:line="276" w:lineRule="auto"/>
        <w:rPr>
          <w:rFonts w:ascii="Adobe Garamond Pro" w:hAnsi="Adobe Garamond Pro"/>
          <w:szCs w:val="22"/>
        </w:rPr>
      </w:pPr>
      <w:r w:rsidRPr="00B90599">
        <w:rPr>
          <w:rFonts w:ascii="Adobe Garamond Pro" w:hAnsi="Adobe Garamond Pro"/>
          <w:szCs w:val="22"/>
          <w:u w:val="single"/>
        </w:rPr>
        <w:t>Innervasjon:</w:t>
      </w:r>
      <w:r w:rsidR="0061087F" w:rsidRPr="00B90599">
        <w:rPr>
          <w:rFonts w:ascii="Adobe Garamond Pro" w:hAnsi="Adobe Garamond Pro"/>
          <w:szCs w:val="22"/>
        </w:rPr>
        <w:t xml:space="preserve"> </w:t>
      </w:r>
      <w:r w:rsidR="0061087F" w:rsidRPr="00B90599">
        <w:rPr>
          <w:rFonts w:ascii="Adobe Garamond Pro" w:hAnsi="Adobe Garamond Pro"/>
          <w:bCs/>
          <w:szCs w:val="22"/>
        </w:rPr>
        <w:t>N. radialis (C7, C8)</w:t>
      </w:r>
    </w:p>
    <w:p w:rsidR="0061087F" w:rsidRPr="008A1803" w:rsidRDefault="0061087F" w:rsidP="00197CEC">
      <w:pPr>
        <w:spacing w:line="25" w:lineRule="atLeast"/>
        <w:rPr>
          <w:rFonts w:ascii="Adobe Garamond Pro" w:hAnsi="Adobe Garamond Pro" w:cs="Times New Roman"/>
          <w:sz w:val="24"/>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59" w:name="_Toc133069161"/>
            <w:r w:rsidRPr="008A1803">
              <w:rPr>
                <w:rFonts w:ascii="Adobe Garamond Pro" w:hAnsi="Adobe Garamond Pro" w:cs="Times New Roman"/>
                <w:sz w:val="22"/>
              </w:rPr>
              <w:t>m. extensor digitorum</w:t>
            </w:r>
            <w:bookmarkEnd w:id="59"/>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90,15</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12F1A1E5" wp14:editId="5ADC97D8">
                  <wp:extent cx="1133475" cy="1914525"/>
                  <wp:effectExtent l="0" t="0" r="9525" b="9525"/>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19145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xml:space="preserve">: epicondylus lat. </w:t>
            </w:r>
            <w:r w:rsidR="00C3578B" w:rsidRPr="008A1803">
              <w:rPr>
                <w:rFonts w:ascii="Adobe Garamond Pro" w:hAnsi="Adobe Garamond Pro"/>
                <w:sz w:val="22"/>
                <w:lang w:val="en-GB"/>
              </w:rPr>
              <w:t>H</w:t>
            </w:r>
            <w:r w:rsidRPr="008A1803">
              <w:rPr>
                <w:rFonts w:ascii="Adobe Garamond Pro" w:hAnsi="Adobe Garamond Pro"/>
                <w:sz w:val="22"/>
                <w:lang w:val="en-GB"/>
              </w:rPr>
              <w:t>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dorsalt på ytterstykkene av 2. – 5. finger</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Dorsalflekterer håndleddet og fingerleddene.</w:t>
            </w:r>
          </w:p>
        </w:tc>
      </w:tr>
    </w:tbl>
    <w:p w:rsidR="0061087F" w:rsidRPr="008A1803" w:rsidRDefault="0061087F" w:rsidP="00197CEC">
      <w:pPr>
        <w:spacing w:line="25" w:lineRule="atLeast"/>
        <w:rPr>
          <w:rFonts w:ascii="Adobe Garamond Pro" w:hAnsi="Adobe Garamond Pro" w:cs="Times New Roman"/>
          <w:sz w:val="24"/>
        </w:rPr>
      </w:pPr>
    </w:p>
    <w:p w:rsidR="0061087F" w:rsidRPr="00C3578B" w:rsidRDefault="00C3578B" w:rsidP="00197CEC">
      <w:pPr>
        <w:pStyle w:val="NormalWeb"/>
        <w:spacing w:before="0" w:beforeAutospacing="0" w:after="0" w:afterAutospacing="0" w:line="25" w:lineRule="atLeast"/>
        <w:rPr>
          <w:rFonts w:ascii="Adobe Garamond Pro" w:hAnsi="Adobe Garamond Pro"/>
          <w:b/>
          <w:color w:val="FF0000"/>
          <w:szCs w:val="22"/>
        </w:rPr>
      </w:pPr>
      <w:r>
        <w:rPr>
          <w:rFonts w:ascii="Adobe Garamond Pro" w:hAnsi="Adobe Garamond Pro"/>
          <w:b/>
          <w:i/>
          <w:iCs/>
          <w:color w:val="FF0000"/>
          <w:szCs w:val="22"/>
        </w:rPr>
        <w:t>M. EXTENSOR DIGITI MINIMI</w:t>
      </w:r>
    </w:p>
    <w:p w:rsidR="0061087F" w:rsidRPr="008A1803" w:rsidRDefault="0061087F" w:rsidP="00197CEC">
      <w:pPr>
        <w:pStyle w:val="NormalWeb"/>
        <w:spacing w:before="0" w:beforeAutospacing="0" w:after="0" w:afterAutospacing="0" w:line="25" w:lineRule="atLeast"/>
        <w:rPr>
          <w:rFonts w:ascii="Adobe Garamond Pro" w:hAnsi="Adobe Garamond Pro"/>
          <w:color w:val="FF0000"/>
          <w:szCs w:val="22"/>
        </w:rPr>
      </w:pPr>
      <w:r w:rsidRPr="008A1803">
        <w:rPr>
          <w:rFonts w:ascii="Adobe Garamond Pro" w:hAnsi="Adobe Garamond Pro"/>
          <w:color w:val="FF0000"/>
          <w:szCs w:val="22"/>
        </w:rPr>
        <w:t> </w:t>
      </w:r>
    </w:p>
    <w:p w:rsidR="0061087F" w:rsidRPr="00B90599" w:rsidRDefault="007F2568" w:rsidP="00D8396C">
      <w:pPr>
        <w:pStyle w:val="NormalWeb"/>
        <w:spacing w:before="0" w:beforeAutospacing="0" w:after="0" w:afterAutospacing="0" w:line="276" w:lineRule="auto"/>
        <w:rPr>
          <w:rFonts w:ascii="Adobe Garamond Pro" w:hAnsi="Adobe Garamond Pro"/>
          <w:color w:val="000000"/>
          <w:szCs w:val="22"/>
          <w:lang w:val="en-US"/>
        </w:rPr>
      </w:pPr>
      <w:r w:rsidRPr="00B90599">
        <w:rPr>
          <w:rFonts w:ascii="Adobe Garamond Pro" w:hAnsi="Adobe Garamond Pro"/>
          <w:color w:val="000000"/>
          <w:szCs w:val="22"/>
          <w:u w:val="single"/>
          <w:lang w:val="en-US"/>
        </w:rPr>
        <w:t>Utspring:</w:t>
      </w:r>
      <w:r w:rsidR="0061087F" w:rsidRPr="00B90599">
        <w:rPr>
          <w:rFonts w:ascii="Adobe Garamond Pro" w:hAnsi="Adobe Garamond Pro"/>
          <w:color w:val="000000"/>
          <w:szCs w:val="22"/>
          <w:lang w:val="en-US"/>
        </w:rPr>
        <w:t xml:space="preserve"> </w:t>
      </w:r>
      <w:r w:rsidR="0061087F" w:rsidRPr="00B90599">
        <w:rPr>
          <w:rFonts w:ascii="Adobe Garamond Pro" w:hAnsi="Adobe Garamond Pro"/>
          <w:bCs/>
          <w:color w:val="000000"/>
          <w:szCs w:val="22"/>
          <w:lang w:val="en-US"/>
        </w:rPr>
        <w:t>Caput commune (epicondylus lateralis humeri)</w:t>
      </w:r>
    </w:p>
    <w:p w:rsidR="0061087F" w:rsidRPr="00B90599" w:rsidRDefault="007F2568" w:rsidP="00D8396C">
      <w:pPr>
        <w:pStyle w:val="NormalWeb"/>
        <w:spacing w:before="0" w:beforeAutospacing="0" w:after="0" w:afterAutospacing="0" w:line="276" w:lineRule="auto"/>
        <w:rPr>
          <w:rFonts w:ascii="Adobe Garamond Pro" w:hAnsi="Adobe Garamond Pro"/>
          <w:color w:val="000000"/>
          <w:szCs w:val="22"/>
        </w:rPr>
      </w:pPr>
      <w:r w:rsidRPr="00B90599">
        <w:rPr>
          <w:rFonts w:ascii="Adobe Garamond Pro" w:hAnsi="Adobe Garamond Pro"/>
          <w:color w:val="000000"/>
          <w:szCs w:val="22"/>
          <w:u w:val="single"/>
        </w:rPr>
        <w:t>Feste:</w:t>
      </w:r>
      <w:r w:rsidR="0061087F" w:rsidRPr="00B90599">
        <w:rPr>
          <w:rFonts w:ascii="Adobe Garamond Pro" w:hAnsi="Adobe Garamond Pro"/>
          <w:color w:val="000000"/>
          <w:szCs w:val="22"/>
        </w:rPr>
        <w:t xml:space="preserve"> </w:t>
      </w:r>
      <w:r w:rsidR="0061087F" w:rsidRPr="00B90599">
        <w:rPr>
          <w:rFonts w:ascii="Adobe Garamond Pro" w:hAnsi="Adobe Garamond Pro"/>
          <w:bCs/>
          <w:color w:val="000000"/>
          <w:szCs w:val="22"/>
        </w:rPr>
        <w:t xml:space="preserve">Dorsalt på </w:t>
      </w:r>
      <w:r w:rsidR="004B1277">
        <w:rPr>
          <w:rFonts w:ascii="Adobe Garamond Pro" w:hAnsi="Adobe Garamond Pro"/>
          <w:bCs/>
          <w:color w:val="000000"/>
          <w:szCs w:val="22"/>
        </w:rPr>
        <w:t xml:space="preserve">basis av </w:t>
      </w:r>
      <w:r w:rsidR="0061087F" w:rsidRPr="00B90599">
        <w:rPr>
          <w:rFonts w:ascii="Adobe Garamond Pro" w:hAnsi="Adobe Garamond Pro"/>
          <w:bCs/>
          <w:color w:val="000000"/>
          <w:szCs w:val="22"/>
        </w:rPr>
        <w:t xml:space="preserve">phalanx </w:t>
      </w:r>
      <w:r w:rsidR="004B1277">
        <w:rPr>
          <w:rFonts w:ascii="Adobe Garamond Pro" w:hAnsi="Adobe Garamond Pro"/>
          <w:bCs/>
          <w:color w:val="000000"/>
          <w:szCs w:val="22"/>
        </w:rPr>
        <w:t>proximales V</w:t>
      </w:r>
      <w:r w:rsidR="0061087F" w:rsidRPr="00B90599">
        <w:rPr>
          <w:rFonts w:ascii="Adobe Garamond Pro" w:hAnsi="Adobe Garamond Pro"/>
          <w:bCs/>
          <w:color w:val="000000"/>
          <w:szCs w:val="22"/>
        </w:rPr>
        <w:t xml:space="preserve"> </w:t>
      </w:r>
      <w:r w:rsidR="0061087F" w:rsidRPr="00B90599">
        <w:rPr>
          <w:rFonts w:ascii="Adobe Garamond Pro" w:hAnsi="Adobe Garamond Pro"/>
          <w:color w:val="000000"/>
          <w:szCs w:val="22"/>
        </w:rPr>
        <w:t>(sammenfaller med fe</w:t>
      </w:r>
      <w:r w:rsidR="00C3578B" w:rsidRPr="00B90599">
        <w:rPr>
          <w:rFonts w:ascii="Adobe Garamond Pro" w:hAnsi="Adobe Garamond Pro"/>
          <w:color w:val="000000"/>
          <w:szCs w:val="22"/>
        </w:rPr>
        <w:t>stet til m. extensor digitorum)</w:t>
      </w:r>
    </w:p>
    <w:p w:rsidR="0061087F" w:rsidRPr="00B90599" w:rsidRDefault="007F2568" w:rsidP="00D8396C">
      <w:pPr>
        <w:pStyle w:val="NormalWeb"/>
        <w:spacing w:before="0" w:beforeAutospacing="0" w:after="0" w:afterAutospacing="0" w:line="276" w:lineRule="auto"/>
        <w:rPr>
          <w:rFonts w:ascii="Adobe Garamond Pro" w:hAnsi="Adobe Garamond Pro"/>
          <w:color w:val="000000"/>
          <w:szCs w:val="22"/>
        </w:rPr>
      </w:pPr>
      <w:r w:rsidRPr="00B90599">
        <w:rPr>
          <w:rFonts w:ascii="Adobe Garamond Pro" w:hAnsi="Adobe Garamond Pro"/>
          <w:color w:val="000000"/>
          <w:szCs w:val="22"/>
          <w:u w:val="single"/>
        </w:rPr>
        <w:t>Funksjon:</w:t>
      </w:r>
      <w:r w:rsidR="0061087F" w:rsidRPr="00B90599">
        <w:rPr>
          <w:rFonts w:ascii="Adobe Garamond Pro" w:hAnsi="Adobe Garamond Pro"/>
          <w:color w:val="000000"/>
          <w:szCs w:val="22"/>
        </w:rPr>
        <w:t xml:space="preserve"> </w:t>
      </w:r>
      <w:r w:rsidR="0061087F" w:rsidRPr="00B90599">
        <w:rPr>
          <w:rFonts w:ascii="Adobe Garamond Pro" w:hAnsi="Adobe Garamond Pro"/>
          <w:bCs/>
          <w:color w:val="000000"/>
          <w:szCs w:val="22"/>
        </w:rPr>
        <w:t>Dorsalflekterer håndleddet, og ekstenderer digitus minimi.</w:t>
      </w:r>
    </w:p>
    <w:p w:rsidR="0061087F" w:rsidRPr="00B90599" w:rsidRDefault="007F2568" w:rsidP="00D8396C">
      <w:pPr>
        <w:pStyle w:val="NormalWeb"/>
        <w:spacing w:before="0" w:beforeAutospacing="0" w:after="0" w:afterAutospacing="0" w:line="276" w:lineRule="auto"/>
        <w:rPr>
          <w:rFonts w:ascii="Adobe Garamond Pro" w:hAnsi="Adobe Garamond Pro"/>
          <w:color w:val="000000"/>
          <w:szCs w:val="22"/>
        </w:rPr>
      </w:pPr>
      <w:r w:rsidRPr="00B90599">
        <w:rPr>
          <w:rFonts w:ascii="Adobe Garamond Pro" w:hAnsi="Adobe Garamond Pro"/>
          <w:color w:val="000000"/>
          <w:szCs w:val="22"/>
          <w:u w:val="single"/>
        </w:rPr>
        <w:t>Innervasjon:</w:t>
      </w:r>
      <w:r w:rsidR="0061087F" w:rsidRPr="00B90599">
        <w:rPr>
          <w:rFonts w:ascii="Adobe Garamond Pro" w:hAnsi="Adobe Garamond Pro"/>
          <w:color w:val="000000"/>
          <w:szCs w:val="22"/>
        </w:rPr>
        <w:t xml:space="preserve"> </w:t>
      </w:r>
      <w:r w:rsidR="0061087F" w:rsidRPr="00B90599">
        <w:rPr>
          <w:rFonts w:ascii="Adobe Garamond Pro" w:hAnsi="Adobe Garamond Pro"/>
          <w:bCs/>
          <w:color w:val="000000"/>
          <w:szCs w:val="22"/>
        </w:rPr>
        <w:t>N. radialis (C7, C8)</w:t>
      </w:r>
    </w:p>
    <w:p w:rsidR="0061087F" w:rsidRPr="008A1803" w:rsidRDefault="0061087F" w:rsidP="00197CEC">
      <w:pPr>
        <w:pStyle w:val="NormalWeb"/>
        <w:spacing w:before="0" w:beforeAutospacing="0" w:after="0" w:afterAutospacing="0" w:line="25" w:lineRule="atLeast"/>
        <w:rPr>
          <w:rFonts w:ascii="Adobe Garamond Pro" w:hAnsi="Adobe Garamond Pro"/>
          <w:color w:val="000000"/>
          <w:szCs w:val="22"/>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0" w:name="_Toc133069162"/>
            <w:r w:rsidRPr="008A1803">
              <w:rPr>
                <w:rFonts w:ascii="Adobe Garamond Pro" w:hAnsi="Adobe Garamond Pro" w:cs="Times New Roman"/>
                <w:sz w:val="22"/>
              </w:rPr>
              <w:t>m. extensor digiti minimi</w:t>
            </w:r>
            <w:bookmarkEnd w:id="60"/>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90,17</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5BBA2883" wp14:editId="0FB10AC6">
                  <wp:extent cx="1038225" cy="1752600"/>
                  <wp:effectExtent l="0" t="0" r="9525"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8225" cy="175260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xml:space="preserve">: epicondylus lat. </w:t>
            </w:r>
            <w:r w:rsidR="00C3578B" w:rsidRPr="008A1803">
              <w:rPr>
                <w:rFonts w:ascii="Adobe Garamond Pro" w:hAnsi="Adobe Garamond Pro"/>
                <w:sz w:val="22"/>
                <w:lang w:val="en-GB"/>
              </w:rPr>
              <w:t>H</w:t>
            </w:r>
            <w:r w:rsidRPr="008A1803">
              <w:rPr>
                <w:rFonts w:ascii="Adobe Garamond Pro" w:hAnsi="Adobe Garamond Pro"/>
                <w:sz w:val="22"/>
                <w:lang w:val="en-GB"/>
              </w:rPr>
              <w:t>umeri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dorsalt på 5. fingers ytterstykke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Dorsalflekterer håndleddet og ekstenderer lillefingeren.</w:t>
            </w:r>
          </w:p>
        </w:tc>
      </w:tr>
    </w:tbl>
    <w:p w:rsidR="0061087F" w:rsidRPr="008A1803" w:rsidRDefault="0061087F" w:rsidP="00197CEC">
      <w:pPr>
        <w:pStyle w:val="NormalWeb"/>
        <w:spacing w:before="0" w:beforeAutospacing="0" w:after="0" w:afterAutospacing="0" w:line="25" w:lineRule="atLeast"/>
        <w:rPr>
          <w:rFonts w:ascii="Adobe Garamond Pro" w:eastAsiaTheme="minorHAnsi" w:hAnsi="Adobe Garamond Pro"/>
          <w:szCs w:val="22"/>
          <w:lang w:eastAsia="en-US"/>
        </w:rPr>
      </w:pPr>
    </w:p>
    <w:p w:rsidR="00CB5620" w:rsidRPr="0030237D" w:rsidRDefault="00CB5620">
      <w:pPr>
        <w:rPr>
          <w:rFonts w:ascii="Adobe Garamond Pro" w:eastAsia="Times New Roman" w:hAnsi="Adobe Garamond Pro" w:cs="Times New Roman"/>
          <w:b/>
          <w:i/>
          <w:iCs/>
          <w:color w:val="FF0000"/>
          <w:sz w:val="24"/>
          <w:lang w:eastAsia="nb-NO"/>
        </w:rPr>
      </w:pPr>
      <w:r w:rsidRPr="0030237D">
        <w:rPr>
          <w:rFonts w:ascii="Adobe Garamond Pro" w:hAnsi="Adobe Garamond Pro"/>
          <w:b/>
          <w:i/>
          <w:iCs/>
          <w:color w:val="FF0000"/>
        </w:rPr>
        <w:br w:type="page"/>
      </w:r>
    </w:p>
    <w:p w:rsidR="0061087F" w:rsidRPr="00C3578B" w:rsidRDefault="00C3578B" w:rsidP="00197CEC">
      <w:pPr>
        <w:pStyle w:val="NormalWeb"/>
        <w:spacing w:before="0" w:beforeAutospacing="0" w:after="0" w:afterAutospacing="0" w:line="25" w:lineRule="atLeast"/>
        <w:rPr>
          <w:rFonts w:ascii="Adobe Garamond Pro" w:hAnsi="Adobe Garamond Pro"/>
          <w:b/>
          <w:color w:val="FF0000"/>
          <w:szCs w:val="22"/>
          <w:lang w:val="en-US"/>
        </w:rPr>
      </w:pPr>
      <w:r>
        <w:rPr>
          <w:rFonts w:ascii="Adobe Garamond Pro" w:hAnsi="Adobe Garamond Pro"/>
          <w:b/>
          <w:i/>
          <w:iCs/>
          <w:color w:val="FF0000"/>
          <w:szCs w:val="22"/>
          <w:lang w:val="en-US"/>
        </w:rPr>
        <w:lastRenderedPageBreak/>
        <w:t>M. EXTENSOR CARPI ULNARIS</w:t>
      </w:r>
    </w:p>
    <w:p w:rsidR="0061087F" w:rsidRPr="008A1803" w:rsidRDefault="0061087F" w:rsidP="00197CEC">
      <w:pPr>
        <w:pStyle w:val="NormalWeb"/>
        <w:spacing w:before="0" w:beforeAutospacing="0" w:after="0" w:afterAutospacing="0" w:line="25" w:lineRule="atLeast"/>
        <w:rPr>
          <w:rFonts w:ascii="Adobe Garamond Pro" w:hAnsi="Adobe Garamond Pro"/>
          <w:color w:val="FF0000"/>
          <w:szCs w:val="22"/>
          <w:lang w:val="en-US"/>
        </w:rPr>
      </w:pPr>
      <w:r w:rsidRPr="008A1803">
        <w:rPr>
          <w:rFonts w:ascii="Adobe Garamond Pro" w:hAnsi="Adobe Garamond Pro"/>
          <w:color w:val="FF0000"/>
          <w:szCs w:val="22"/>
          <w:lang w:val="en-US"/>
        </w:rPr>
        <w:t> </w:t>
      </w:r>
    </w:p>
    <w:p w:rsidR="0061087F" w:rsidRPr="00DA46D8" w:rsidRDefault="007F2568" w:rsidP="00D8396C">
      <w:pPr>
        <w:pStyle w:val="NormalWeb"/>
        <w:spacing w:before="0" w:beforeAutospacing="0" w:after="0" w:afterAutospacing="0" w:line="276" w:lineRule="auto"/>
        <w:rPr>
          <w:rFonts w:ascii="Adobe Garamond Pro" w:hAnsi="Adobe Garamond Pro"/>
          <w:szCs w:val="22"/>
          <w:lang w:val="en-US"/>
        </w:rPr>
      </w:pPr>
      <w:r w:rsidRPr="00DA46D8">
        <w:rPr>
          <w:rFonts w:ascii="Adobe Garamond Pro" w:hAnsi="Adobe Garamond Pro"/>
          <w:szCs w:val="22"/>
          <w:u w:val="single"/>
          <w:lang w:val="en-US"/>
        </w:rPr>
        <w:t>Utspring:</w:t>
      </w:r>
      <w:r w:rsidR="0061087F" w:rsidRPr="00DA46D8">
        <w:rPr>
          <w:rFonts w:ascii="Adobe Garamond Pro" w:hAnsi="Adobe Garamond Pro"/>
          <w:szCs w:val="22"/>
          <w:lang w:val="en-US"/>
        </w:rPr>
        <w:t xml:space="preserve"> </w:t>
      </w:r>
      <w:r w:rsidR="0061087F" w:rsidRPr="00DA46D8">
        <w:rPr>
          <w:rFonts w:ascii="Adobe Garamond Pro" w:hAnsi="Adobe Garamond Pro"/>
          <w:bCs/>
          <w:szCs w:val="22"/>
          <w:lang w:val="en-US"/>
        </w:rPr>
        <w:t>Caput commune (epicondylus lateralis humeri)</w:t>
      </w:r>
    </w:p>
    <w:p w:rsidR="0061087F" w:rsidRPr="00DA46D8" w:rsidRDefault="007F2568" w:rsidP="00D8396C">
      <w:pPr>
        <w:pStyle w:val="NormalWeb"/>
        <w:spacing w:before="0" w:beforeAutospacing="0" w:after="0" w:afterAutospacing="0" w:line="276" w:lineRule="auto"/>
        <w:rPr>
          <w:rFonts w:ascii="Adobe Garamond Pro" w:hAnsi="Adobe Garamond Pro"/>
          <w:szCs w:val="22"/>
        </w:rPr>
      </w:pPr>
      <w:r w:rsidRPr="00DA46D8">
        <w:rPr>
          <w:rFonts w:ascii="Adobe Garamond Pro" w:hAnsi="Adobe Garamond Pro"/>
          <w:szCs w:val="22"/>
          <w:u w:val="single"/>
        </w:rPr>
        <w:t>Feste:</w:t>
      </w:r>
      <w:r w:rsidR="0061087F" w:rsidRPr="00DA46D8">
        <w:rPr>
          <w:rFonts w:ascii="Adobe Garamond Pro" w:hAnsi="Adobe Garamond Pro"/>
          <w:szCs w:val="22"/>
        </w:rPr>
        <w:t xml:space="preserve"> </w:t>
      </w:r>
      <w:r w:rsidR="00DA46D8" w:rsidRPr="00DA46D8">
        <w:rPr>
          <w:rFonts w:ascii="Adobe Garamond Pro" w:hAnsi="Adobe Garamond Pro"/>
          <w:bCs/>
          <w:szCs w:val="22"/>
        </w:rPr>
        <w:t>Dorsalt på basis av os metacarpale</w:t>
      </w:r>
      <w:r w:rsidR="0061087F" w:rsidRPr="00DA46D8">
        <w:rPr>
          <w:rFonts w:ascii="Adobe Garamond Pro" w:hAnsi="Adobe Garamond Pro"/>
          <w:bCs/>
          <w:szCs w:val="22"/>
        </w:rPr>
        <w:t xml:space="preserve"> V</w:t>
      </w:r>
    </w:p>
    <w:p w:rsidR="0061087F" w:rsidRPr="00DA46D8" w:rsidRDefault="007F2568" w:rsidP="00D8396C">
      <w:pPr>
        <w:pStyle w:val="NormalWeb"/>
        <w:spacing w:before="0" w:beforeAutospacing="0" w:after="0" w:afterAutospacing="0" w:line="276" w:lineRule="auto"/>
        <w:rPr>
          <w:rFonts w:ascii="Adobe Garamond Pro" w:hAnsi="Adobe Garamond Pro"/>
          <w:bCs/>
          <w:szCs w:val="22"/>
        </w:rPr>
      </w:pPr>
      <w:r w:rsidRPr="00DA46D8">
        <w:rPr>
          <w:rFonts w:ascii="Adobe Garamond Pro" w:hAnsi="Adobe Garamond Pro"/>
          <w:szCs w:val="22"/>
          <w:u w:val="single"/>
        </w:rPr>
        <w:t>Funksjon:</w:t>
      </w:r>
      <w:r w:rsidR="0061087F" w:rsidRPr="00DA46D8">
        <w:rPr>
          <w:rFonts w:ascii="Adobe Garamond Pro" w:hAnsi="Adobe Garamond Pro"/>
          <w:szCs w:val="22"/>
        </w:rPr>
        <w:t xml:space="preserve"> </w:t>
      </w:r>
      <w:r w:rsidR="0061087F" w:rsidRPr="00DA46D8">
        <w:rPr>
          <w:rFonts w:ascii="Adobe Garamond Pro" w:hAnsi="Adobe Garamond Pro"/>
          <w:bCs/>
          <w:szCs w:val="22"/>
        </w:rPr>
        <w:t xml:space="preserve">Dorsal- </w:t>
      </w:r>
      <w:r w:rsidR="00D8396C" w:rsidRPr="00DA46D8">
        <w:rPr>
          <w:rFonts w:ascii="Adobe Garamond Pro" w:hAnsi="Adobe Garamond Pro"/>
          <w:bCs/>
          <w:szCs w:val="22"/>
        </w:rPr>
        <w:t>og ulnarfleksjon av håndleddet.</w:t>
      </w:r>
    </w:p>
    <w:p w:rsidR="0061087F" w:rsidRPr="00DA46D8" w:rsidRDefault="007F2568" w:rsidP="00D8396C">
      <w:pPr>
        <w:pStyle w:val="NormalWeb"/>
        <w:spacing w:before="0" w:beforeAutospacing="0" w:after="0" w:afterAutospacing="0" w:line="276" w:lineRule="auto"/>
        <w:rPr>
          <w:rFonts w:ascii="Adobe Garamond Pro" w:hAnsi="Adobe Garamond Pro"/>
          <w:szCs w:val="22"/>
        </w:rPr>
      </w:pPr>
      <w:r w:rsidRPr="00DA46D8">
        <w:rPr>
          <w:rFonts w:ascii="Adobe Garamond Pro" w:hAnsi="Adobe Garamond Pro"/>
          <w:szCs w:val="22"/>
          <w:u w:val="single"/>
        </w:rPr>
        <w:t>Innervasjon:</w:t>
      </w:r>
      <w:r w:rsidR="0061087F" w:rsidRPr="00DA46D8">
        <w:rPr>
          <w:rFonts w:ascii="Adobe Garamond Pro" w:hAnsi="Adobe Garamond Pro"/>
          <w:szCs w:val="22"/>
        </w:rPr>
        <w:t xml:space="preserve"> </w:t>
      </w:r>
      <w:r w:rsidR="0061087F" w:rsidRPr="00DA46D8">
        <w:rPr>
          <w:rFonts w:ascii="Adobe Garamond Pro" w:hAnsi="Adobe Garamond Pro"/>
          <w:bCs/>
          <w:szCs w:val="22"/>
        </w:rPr>
        <w:t>N. radialis (C7, C8)</w:t>
      </w:r>
    </w:p>
    <w:p w:rsidR="0061087F" w:rsidRPr="008A1803" w:rsidRDefault="0061087F" w:rsidP="00197CEC">
      <w:pPr>
        <w:spacing w:line="25" w:lineRule="atLeast"/>
        <w:rPr>
          <w:rFonts w:ascii="Adobe Garamond Pro" w:hAnsi="Adobe Garamond Pro" w:cs="Times New Roman"/>
          <w:sz w:val="24"/>
        </w:rPr>
      </w:pP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1" w:name="_Toc133069163"/>
            <w:r w:rsidRPr="008A1803">
              <w:rPr>
                <w:rFonts w:ascii="Adobe Garamond Pro" w:hAnsi="Adobe Garamond Pro" w:cs="Times New Roman"/>
                <w:sz w:val="22"/>
              </w:rPr>
              <w:t>m. extensor carpi ulnaris</w:t>
            </w:r>
            <w:bookmarkEnd w:id="61"/>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90,18</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15F717F6" wp14:editId="435EFD87">
                  <wp:extent cx="1057275" cy="1781175"/>
                  <wp:effectExtent l="0" t="0" r="9525" b="9525"/>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7275" cy="178117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epicondylus lat. humeri, lig. collaterale radiale, fascies posterior ulnae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dorsalt på basis av 5. mellomhåndsknokkel</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Dorsalflekterer og ulnarflekterer håndleddet.</w:t>
            </w:r>
          </w:p>
        </w:tc>
      </w:tr>
    </w:tbl>
    <w:p w:rsidR="0061087F" w:rsidRPr="008A1803" w:rsidRDefault="0061087F" w:rsidP="00197CEC">
      <w:pPr>
        <w:pStyle w:val="Undertittel"/>
        <w:spacing w:line="25" w:lineRule="atLeast"/>
        <w:rPr>
          <w:rFonts w:ascii="Adobe Garamond Pro" w:hAnsi="Adobe Garamond Pro" w:cs="Times New Roman"/>
          <w:sz w:val="28"/>
        </w:rPr>
      </w:pPr>
    </w:p>
    <w:p w:rsidR="0061087F" w:rsidRPr="008A1803" w:rsidRDefault="0061087F" w:rsidP="00197CEC">
      <w:pPr>
        <w:pStyle w:val="Undertittel"/>
        <w:spacing w:line="25" w:lineRule="atLeast"/>
        <w:rPr>
          <w:rFonts w:ascii="Adobe Garamond Pro" w:hAnsi="Adobe Garamond Pro" w:cs="Times New Roman"/>
          <w:sz w:val="28"/>
        </w:rPr>
      </w:pPr>
    </w:p>
    <w:p w:rsidR="0061087F" w:rsidRPr="008A1803" w:rsidRDefault="0061087F" w:rsidP="00197CEC">
      <w:pPr>
        <w:pStyle w:val="Undertittel"/>
        <w:spacing w:line="25" w:lineRule="atLeast"/>
        <w:rPr>
          <w:rFonts w:ascii="Adobe Garamond Pro" w:hAnsi="Adobe Garamond Pro" w:cs="Times New Roman"/>
          <w:sz w:val="28"/>
        </w:rPr>
      </w:pPr>
    </w:p>
    <w:p w:rsidR="0061087F" w:rsidRPr="008A1803" w:rsidRDefault="0061087F" w:rsidP="00197CEC">
      <w:pPr>
        <w:pStyle w:val="Undertittel"/>
        <w:spacing w:line="25" w:lineRule="atLeast"/>
        <w:rPr>
          <w:rFonts w:ascii="Adobe Garamond Pro" w:hAnsi="Adobe Garamond Pro" w:cs="Times New Roman"/>
          <w:sz w:val="28"/>
        </w:rPr>
      </w:pPr>
    </w:p>
    <w:p w:rsidR="00C3578B" w:rsidRDefault="00C3578B"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61087F" w:rsidRPr="00C56F99" w:rsidRDefault="00B64ECD" w:rsidP="00C56F99">
      <w:pPr>
        <w:pStyle w:val="Overskrift3"/>
        <w:rPr>
          <w:rFonts w:ascii="Adobe Garamond Pro" w:hAnsi="Adobe Garamond Pro"/>
          <w:b w:val="0"/>
          <w:i/>
          <w:sz w:val="28"/>
        </w:rPr>
      </w:pPr>
      <w:bookmarkStart w:id="62" w:name="_Toc349171695"/>
      <w:r w:rsidRPr="00C56F99">
        <w:rPr>
          <w:rFonts w:ascii="Adobe Garamond Pro" w:hAnsi="Adobe Garamond Pro"/>
          <w:b w:val="0"/>
          <w:i/>
          <w:sz w:val="28"/>
        </w:rPr>
        <w:lastRenderedPageBreak/>
        <w:t>Dype ekstensorer (s. 278 i Thieme)</w:t>
      </w:r>
      <w:bookmarkEnd w:id="62"/>
    </w:p>
    <w:p w:rsidR="0061087F" w:rsidRPr="00C3578B" w:rsidRDefault="00C3578B"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SUPINATOR</w:t>
      </w:r>
    </w:p>
    <w:p w:rsid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Utspring:</w:t>
      </w:r>
      <w:r w:rsidR="0061087F" w:rsidRPr="00187480">
        <w:rPr>
          <w:rFonts w:ascii="Adobe Garamond Pro" w:hAnsi="Adobe Garamond Pro" w:cs="Times New Roman"/>
          <w:sz w:val="24"/>
        </w:rPr>
        <w:t xml:space="preserve"> </w:t>
      </w:r>
    </w:p>
    <w:p w:rsidR="00187480" w:rsidRPr="00187480" w:rsidRDefault="00187480" w:rsidP="00AD1AD4">
      <w:pPr>
        <w:pStyle w:val="Listeavsnitt"/>
        <w:numPr>
          <w:ilvl w:val="0"/>
          <w:numId w:val="52"/>
        </w:numPr>
        <w:spacing w:after="0"/>
        <w:rPr>
          <w:rFonts w:ascii="Adobe Garamond Pro" w:hAnsi="Adobe Garamond Pro" w:cs="Times New Roman"/>
          <w:sz w:val="24"/>
        </w:rPr>
      </w:pPr>
      <w:r>
        <w:rPr>
          <w:rFonts w:ascii="Adobe Garamond Pro" w:hAnsi="Adobe Garamond Pro" w:cs="Times New Roman"/>
          <w:sz w:val="24"/>
        </w:rPr>
        <w:t>Olecranon</w:t>
      </w:r>
    </w:p>
    <w:p w:rsidR="00187480" w:rsidRPr="00187480" w:rsidRDefault="00187480" w:rsidP="00AD1AD4">
      <w:pPr>
        <w:pStyle w:val="Listeavsnitt"/>
        <w:numPr>
          <w:ilvl w:val="0"/>
          <w:numId w:val="52"/>
        </w:numPr>
        <w:spacing w:after="0"/>
        <w:rPr>
          <w:rFonts w:ascii="Adobe Garamond Pro" w:hAnsi="Adobe Garamond Pro" w:cs="Times New Roman"/>
          <w:sz w:val="24"/>
        </w:rPr>
      </w:pPr>
      <w:r>
        <w:rPr>
          <w:rFonts w:ascii="Adobe Garamond Pro" w:hAnsi="Adobe Garamond Pro" w:cs="Times New Roman"/>
          <w:sz w:val="24"/>
        </w:rPr>
        <w:t>Epicondylus lateralis humeri</w:t>
      </w:r>
    </w:p>
    <w:p w:rsidR="0061087F" w:rsidRPr="00187480" w:rsidRDefault="00187480" w:rsidP="00AD1AD4">
      <w:pPr>
        <w:pStyle w:val="Listeavsnitt"/>
        <w:numPr>
          <w:ilvl w:val="0"/>
          <w:numId w:val="52"/>
        </w:numPr>
        <w:spacing w:after="0"/>
        <w:rPr>
          <w:rFonts w:ascii="Adobe Garamond Pro" w:hAnsi="Adobe Garamond Pro" w:cs="Times New Roman"/>
          <w:sz w:val="24"/>
        </w:rPr>
      </w:pPr>
      <w:r>
        <w:rPr>
          <w:rFonts w:ascii="Adobe Garamond Pro" w:hAnsi="Adobe Garamond Pro" w:cs="Times New Roman"/>
          <w:sz w:val="24"/>
        </w:rPr>
        <w:t>L</w:t>
      </w:r>
      <w:r w:rsidR="0061087F" w:rsidRPr="00187480">
        <w:rPr>
          <w:rFonts w:ascii="Adobe Garamond Pro" w:hAnsi="Adobe Garamond Pro" w:cs="Times New Roman"/>
          <w:sz w:val="24"/>
        </w:rPr>
        <w:t>ig. collaterale radiale</w:t>
      </w:r>
      <w:r w:rsidR="0061087F" w:rsidRPr="00187480">
        <w:rPr>
          <w:rStyle w:val="Fotnotereferanse"/>
          <w:rFonts w:ascii="Adobe Garamond Pro" w:hAnsi="Adobe Garamond Pro" w:cs="Times New Roman"/>
          <w:sz w:val="24"/>
        </w:rPr>
        <w:footnoteReference w:id="51"/>
      </w:r>
      <w:r w:rsidR="0061087F" w:rsidRPr="00187480">
        <w:rPr>
          <w:rFonts w:ascii="Adobe Garamond Pro" w:hAnsi="Adobe Garamond Pro" w:cs="Times New Roman"/>
          <w:sz w:val="24"/>
        </w:rPr>
        <w:t xml:space="preserve"> og lig. anulare radii</w:t>
      </w:r>
      <w:r w:rsidR="0061087F" w:rsidRPr="00187480">
        <w:rPr>
          <w:rStyle w:val="Fotnotereferanse"/>
          <w:rFonts w:ascii="Adobe Garamond Pro" w:hAnsi="Adobe Garamond Pro" w:cs="Times New Roman"/>
          <w:sz w:val="24"/>
        </w:rPr>
        <w:footnoteReference w:id="52"/>
      </w:r>
      <w:r w:rsidR="0061087F" w:rsidRPr="00187480">
        <w:rPr>
          <w:rFonts w:ascii="Adobe Garamond Pro" w:hAnsi="Adobe Garamond Pro" w:cs="Times New Roman"/>
          <w:sz w:val="24"/>
        </w:rPr>
        <w:t xml:space="preserve">. </w:t>
      </w:r>
    </w:p>
    <w:p w:rsidR="0061087F" w:rsidRP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Radius (mellom tuberositas radii og festet for m. pronator teres). </w:t>
      </w:r>
    </w:p>
    <w:p w:rsidR="0061087F" w:rsidRP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Supinerer radioulnarleddene.</w:t>
      </w:r>
    </w:p>
    <w:p w:rsidR="0061087F" w:rsidRP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N. radialis (C6, C7)</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3" w:name="_Toc133069166"/>
            <w:r w:rsidRPr="008A1803">
              <w:rPr>
                <w:rFonts w:ascii="Adobe Garamond Pro" w:hAnsi="Adobe Garamond Pro" w:cs="Times New Roman"/>
                <w:sz w:val="22"/>
              </w:rPr>
              <w:t>m. supinator</w:t>
            </w:r>
            <w:bookmarkEnd w:id="63"/>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90,21</w:t>
            </w:r>
          </w:p>
        </w:tc>
      </w:tr>
      <w:tr w:rsidR="0061087F" w:rsidRPr="008E44F8"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2E30F09F" wp14:editId="268BCFAA">
                  <wp:extent cx="657225" cy="1676400"/>
                  <wp:effectExtent l="0" t="0" r="9525"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225" cy="167640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epicondylus lat. humeri, lig. collaterale radiale, crista mm. supinatoris</w:t>
            </w:r>
            <w:r w:rsidRPr="008A1803">
              <w:rPr>
                <w:rStyle w:val="Fotnotereferanse"/>
                <w:rFonts w:ascii="Adobe Garamond Pro" w:hAnsi="Adobe Garamond Pro"/>
                <w:sz w:val="22"/>
                <w:lang w:val="en-GB"/>
              </w:rPr>
              <w:footnoteReference w:id="53"/>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proksimalt på radius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(C5-6)</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Supinerer albueleddet.</w:t>
            </w:r>
          </w:p>
        </w:tc>
      </w:tr>
    </w:tbl>
    <w:p w:rsidR="0061087F" w:rsidRPr="00C3578B" w:rsidRDefault="00C3578B" w:rsidP="004B1277">
      <w:pPr>
        <w:spacing w:before="240"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ABDUCTOR POLLICIS LONGUS</w:t>
      </w:r>
    </w:p>
    <w:p w:rsidR="0061087F" w:rsidRPr="00187480" w:rsidRDefault="007F2568" w:rsidP="004B1277">
      <w:pPr>
        <w:spacing w:after="0"/>
        <w:rPr>
          <w:rFonts w:ascii="Adobe Garamond Pro" w:hAnsi="Adobe Garamond Pro" w:cs="Times New Roman"/>
          <w:sz w:val="24"/>
        </w:rPr>
      </w:pPr>
      <w:r w:rsidRPr="007F2568">
        <w:rPr>
          <w:rFonts w:ascii="Adobe Garamond Pro" w:hAnsi="Adobe Garamond Pro" w:cs="Times New Roman"/>
          <w:sz w:val="24"/>
          <w:u w:val="single"/>
        </w:rPr>
        <w:t>Utspring:</w:t>
      </w:r>
      <w:r w:rsidR="0061087F" w:rsidRPr="008A1803">
        <w:rPr>
          <w:rFonts w:ascii="Adobe Garamond Pro" w:hAnsi="Adobe Garamond Pro" w:cs="Times New Roman"/>
          <w:sz w:val="24"/>
        </w:rPr>
        <w:t xml:space="preserve"> </w:t>
      </w:r>
      <w:r w:rsidR="0061087F" w:rsidRPr="00187480">
        <w:rPr>
          <w:rFonts w:ascii="Adobe Garamond Pro" w:hAnsi="Adobe Garamond Pro" w:cs="Times New Roman"/>
          <w:sz w:val="24"/>
        </w:rPr>
        <w:t>Dorsal flate av ulna og radius, og membrana interossea.</w:t>
      </w:r>
    </w:p>
    <w:p w:rsidR="0061087F" w:rsidRP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Basis</w:t>
      </w:r>
      <w:r w:rsidR="00DA46D8">
        <w:rPr>
          <w:rFonts w:ascii="Adobe Garamond Pro" w:hAnsi="Adobe Garamond Pro" w:cs="Times New Roman"/>
          <w:sz w:val="24"/>
        </w:rPr>
        <w:t xml:space="preserve"> av os metacarpale</w:t>
      </w:r>
      <w:r w:rsidR="0061087F" w:rsidRPr="00187480">
        <w:rPr>
          <w:rFonts w:ascii="Adobe Garamond Pro" w:hAnsi="Adobe Garamond Pro" w:cs="Times New Roman"/>
          <w:sz w:val="24"/>
        </w:rPr>
        <w:t xml:space="preserve"> I.</w:t>
      </w:r>
    </w:p>
    <w:p w:rsidR="0061087F" w:rsidRPr="00DA46D8"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61087F" w:rsidRPr="00187480" w:rsidRDefault="0061087F" w:rsidP="00AD1AD4">
      <w:pPr>
        <w:pStyle w:val="Listeavsnitt"/>
        <w:numPr>
          <w:ilvl w:val="0"/>
          <w:numId w:val="24"/>
        </w:numPr>
        <w:spacing w:after="0"/>
        <w:rPr>
          <w:rFonts w:ascii="Adobe Garamond Pro" w:hAnsi="Adobe Garamond Pro" w:cs="Times New Roman"/>
          <w:sz w:val="24"/>
        </w:rPr>
      </w:pPr>
      <w:r w:rsidRPr="00187480">
        <w:rPr>
          <w:rFonts w:ascii="Adobe Garamond Pro" w:hAnsi="Adobe Garamond Pro" w:cs="Times New Roman"/>
          <w:i/>
          <w:sz w:val="24"/>
        </w:rPr>
        <w:t xml:space="preserve">Håndleddet: </w:t>
      </w:r>
      <w:r w:rsidRPr="00187480">
        <w:rPr>
          <w:rFonts w:ascii="Adobe Garamond Pro" w:hAnsi="Adobe Garamond Pro" w:cs="Times New Roman"/>
          <w:sz w:val="24"/>
        </w:rPr>
        <w:t>Radialfleksjon.</w:t>
      </w:r>
    </w:p>
    <w:p w:rsidR="0061087F" w:rsidRPr="00187480" w:rsidRDefault="0061087F" w:rsidP="00AD1AD4">
      <w:pPr>
        <w:pStyle w:val="Listeavsnitt"/>
        <w:numPr>
          <w:ilvl w:val="0"/>
          <w:numId w:val="24"/>
        </w:numPr>
        <w:spacing w:after="0"/>
        <w:rPr>
          <w:rFonts w:ascii="Adobe Garamond Pro" w:hAnsi="Adobe Garamond Pro" w:cs="Times New Roman"/>
          <w:sz w:val="24"/>
        </w:rPr>
      </w:pPr>
      <w:r w:rsidRPr="00187480">
        <w:rPr>
          <w:rFonts w:ascii="Adobe Garamond Pro" w:hAnsi="Adobe Garamond Pro" w:cs="Times New Roman"/>
          <w:i/>
          <w:sz w:val="24"/>
        </w:rPr>
        <w:t xml:space="preserve">Carpometacarpalledd i digitus pollex: </w:t>
      </w:r>
      <w:r w:rsidRPr="00187480">
        <w:rPr>
          <w:rFonts w:ascii="Adobe Garamond Pro" w:hAnsi="Adobe Garamond Pro" w:cs="Times New Roman"/>
          <w:sz w:val="24"/>
        </w:rPr>
        <w:t>Abduksjon.</w:t>
      </w:r>
    </w:p>
    <w:p w:rsidR="0061087F" w:rsidRPr="00187480" w:rsidRDefault="007F2568" w:rsidP="004B1277">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w:t>
      </w:r>
      <w:r w:rsidR="00C3578B" w:rsidRPr="00187480">
        <w:rPr>
          <w:rFonts w:ascii="Adobe Garamond Pro" w:hAnsi="Adobe Garamond Pro" w:cs="Times New Roman"/>
          <w:sz w:val="24"/>
        </w:rPr>
        <w:t>N. radialis (C7, C8)</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4" w:name="_Toc133069167"/>
            <w:r w:rsidRPr="008A1803">
              <w:rPr>
                <w:rFonts w:ascii="Adobe Garamond Pro" w:hAnsi="Adobe Garamond Pro" w:cs="Times New Roman"/>
                <w:sz w:val="22"/>
              </w:rPr>
              <w:t>m. abductor pollicis longus</w:t>
            </w:r>
            <w:bookmarkEnd w:id="64"/>
            <w:r w:rsidRPr="008A1803">
              <w:rPr>
                <w:rFonts w:ascii="Adobe Garamond Pro" w:hAnsi="Adobe Garamond Pro" w:cs="Times New Roman"/>
                <w:sz w:val="22"/>
              </w:rPr>
              <w:t xml:space="preserve"> </w:t>
            </w:r>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90,22</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5CAA86AC" wp14:editId="14FD4D21">
                  <wp:extent cx="638175" cy="1571625"/>
                  <wp:effectExtent l="0" t="0" r="9525" b="9525"/>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8175" cy="15716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baksiden av membrana interossea og tilgrensende avsnitt av radius og ulna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basis på os metacarpale I</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(C6-7)</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Abduserer og dorsalflekterer tommelfingerens ledd.</w:t>
            </w:r>
          </w:p>
        </w:tc>
      </w:tr>
    </w:tbl>
    <w:p w:rsidR="00132ADB" w:rsidRDefault="00132ADB" w:rsidP="00197CEC">
      <w:pPr>
        <w:spacing w:line="25" w:lineRule="atLeast"/>
        <w:rPr>
          <w:rFonts w:ascii="Adobe Garamond Pro" w:hAnsi="Adobe Garamond Pro" w:cs="Times New Roman"/>
          <w:b/>
          <w:i/>
          <w:color w:val="FF0000"/>
          <w:sz w:val="24"/>
        </w:rPr>
      </w:pPr>
    </w:p>
    <w:p w:rsidR="0061087F" w:rsidRPr="00C3578B" w:rsidRDefault="00C3578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EXTENSOR POLLICIS BREVIS</w:t>
      </w:r>
    </w:p>
    <w:p w:rsidR="00187480" w:rsidRDefault="007F2568" w:rsidP="00187480">
      <w:pPr>
        <w:spacing w:after="0" w:line="25" w:lineRule="atLeast"/>
        <w:rPr>
          <w:rFonts w:ascii="Adobe Garamond Pro" w:hAnsi="Adobe Garamond Pro" w:cs="Times New Roman"/>
          <w:sz w:val="24"/>
        </w:rPr>
      </w:pPr>
      <w:r w:rsidRPr="007F2568">
        <w:rPr>
          <w:rFonts w:ascii="Adobe Garamond Pro" w:hAnsi="Adobe Garamond Pro" w:cs="Times New Roman"/>
          <w:sz w:val="24"/>
          <w:u w:val="single"/>
        </w:rPr>
        <w:t>Utspring:</w:t>
      </w:r>
      <w:r w:rsidR="0061087F" w:rsidRPr="008A1803">
        <w:rPr>
          <w:rFonts w:ascii="Adobe Garamond Pro" w:hAnsi="Adobe Garamond Pro" w:cs="Times New Roman"/>
          <w:sz w:val="24"/>
        </w:rPr>
        <w:t xml:space="preserve"> </w:t>
      </w:r>
    </w:p>
    <w:p w:rsidR="0061087F" w:rsidRPr="00187480" w:rsidRDefault="0061087F" w:rsidP="00197CEC">
      <w:pPr>
        <w:spacing w:line="25" w:lineRule="atLeast"/>
        <w:rPr>
          <w:rFonts w:ascii="Adobe Garamond Pro" w:hAnsi="Adobe Garamond Pro" w:cs="Times New Roman"/>
          <w:sz w:val="24"/>
        </w:rPr>
      </w:pPr>
      <w:r w:rsidRPr="00187480">
        <w:rPr>
          <w:rFonts w:ascii="Adobe Garamond Pro" w:hAnsi="Adobe Garamond Pro" w:cs="Times New Roman"/>
          <w:sz w:val="24"/>
        </w:rPr>
        <w:t xml:space="preserve">Posterior flate av radius </w:t>
      </w:r>
      <w:r w:rsidR="00187480" w:rsidRPr="00187480">
        <w:rPr>
          <w:rFonts w:ascii="Adobe Garamond Pro" w:hAnsi="Adobe Garamond Pro" w:cs="Times New Roman"/>
          <w:sz w:val="24"/>
        </w:rPr>
        <w:t>ved</w:t>
      </w:r>
      <w:r w:rsidRPr="00187480">
        <w:rPr>
          <w:rFonts w:ascii="Adobe Garamond Pro" w:hAnsi="Adobe Garamond Pro" w:cs="Times New Roman"/>
          <w:sz w:val="24"/>
        </w:rPr>
        <w:t xml:space="preserve"> membrana interossea (distalt for m. abductor pollicis longus)</w:t>
      </w:r>
    </w:p>
    <w:p w:rsidR="0061087F" w:rsidRPr="00187480" w:rsidRDefault="007F2568" w:rsidP="00197CEC">
      <w:pPr>
        <w:spacing w:line="25" w:lineRule="atLeast"/>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Basis av proksimal phalanx på digitus pollex. </w:t>
      </w:r>
    </w:p>
    <w:p w:rsidR="0061087F" w:rsidRPr="00187480" w:rsidRDefault="007F2568" w:rsidP="00197CEC">
      <w:pPr>
        <w:spacing w:after="0" w:line="25" w:lineRule="atLeast"/>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61087F" w:rsidRPr="00187480" w:rsidRDefault="0061087F" w:rsidP="00AD1AD4">
      <w:pPr>
        <w:pStyle w:val="Listeavsnitt"/>
        <w:numPr>
          <w:ilvl w:val="0"/>
          <w:numId w:val="25"/>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Håndleddet: </w:t>
      </w:r>
      <w:r w:rsidRPr="00187480">
        <w:rPr>
          <w:rFonts w:ascii="Adobe Garamond Pro" w:hAnsi="Adobe Garamond Pro" w:cs="Times New Roman"/>
          <w:sz w:val="24"/>
        </w:rPr>
        <w:t>Radialfleksjon.</w:t>
      </w:r>
    </w:p>
    <w:p w:rsidR="0061087F" w:rsidRPr="00187480" w:rsidRDefault="0061087F" w:rsidP="00AD1AD4">
      <w:pPr>
        <w:pStyle w:val="Listeavsnitt"/>
        <w:numPr>
          <w:ilvl w:val="0"/>
          <w:numId w:val="25"/>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Carpometacarpalledd og metacarpophalangealledd i digitus pollex: </w:t>
      </w:r>
      <w:r w:rsidRPr="00187480">
        <w:rPr>
          <w:rFonts w:ascii="Adobe Garamond Pro" w:hAnsi="Adobe Garamond Pro" w:cs="Times New Roman"/>
          <w:sz w:val="24"/>
        </w:rPr>
        <w:t>Ekstensjon.</w:t>
      </w:r>
    </w:p>
    <w:p w:rsidR="0061087F" w:rsidRPr="00187480" w:rsidRDefault="007F2568" w:rsidP="00197CEC">
      <w:pPr>
        <w:spacing w:line="25" w:lineRule="atLeast"/>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N. radialis (C7, C8)</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5" w:name="_Toc133069168"/>
            <w:r w:rsidRPr="008A1803">
              <w:rPr>
                <w:rFonts w:ascii="Adobe Garamond Pro" w:hAnsi="Adobe Garamond Pro" w:cs="Times New Roman"/>
                <w:sz w:val="22"/>
              </w:rPr>
              <w:t>m. extensor pollicis brevis</w:t>
            </w:r>
            <w:bookmarkEnd w:id="65"/>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90,23</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548499E4" wp14:editId="7E10B4CA">
                  <wp:extent cx="1009650" cy="169545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6954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bakflaten av radius og membrana interossea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basis på tommelfingerens grunnstykke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Abduserer og ekstenderer tommelfingerens grunnledd.</w:t>
            </w:r>
          </w:p>
        </w:tc>
      </w:tr>
    </w:tbl>
    <w:p w:rsidR="0061087F" w:rsidRPr="008A1803" w:rsidRDefault="0061087F" w:rsidP="00197CEC">
      <w:pPr>
        <w:spacing w:line="25" w:lineRule="atLeast"/>
        <w:rPr>
          <w:rFonts w:ascii="Adobe Garamond Pro" w:hAnsi="Adobe Garamond Pro" w:cs="Times New Roman"/>
          <w:sz w:val="24"/>
        </w:rPr>
      </w:pPr>
    </w:p>
    <w:p w:rsidR="0061087F" w:rsidRPr="000E77EB" w:rsidRDefault="000E77EB"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EXTENSOR POLLICIS LONGUS</w:t>
      </w:r>
    </w:p>
    <w:p w:rsidR="0061087F" w:rsidRPr="00187480" w:rsidRDefault="007F2568" w:rsidP="00197CEC">
      <w:pPr>
        <w:spacing w:line="25" w:lineRule="atLeast"/>
        <w:rPr>
          <w:rFonts w:ascii="Adobe Garamond Pro" w:hAnsi="Adobe Garamond Pro" w:cs="Times New Roman"/>
          <w:sz w:val="24"/>
        </w:rPr>
      </w:pPr>
      <w:r w:rsidRPr="00187480">
        <w:rPr>
          <w:rFonts w:ascii="Adobe Garamond Pro" w:hAnsi="Adobe Garamond Pro" w:cs="Times New Roman"/>
          <w:sz w:val="24"/>
          <w:u w:val="single"/>
        </w:rPr>
        <w:t>Utspring:</w:t>
      </w:r>
      <w:r w:rsidR="0061087F" w:rsidRPr="00187480">
        <w:rPr>
          <w:rFonts w:ascii="Adobe Garamond Pro" w:hAnsi="Adobe Garamond Pro" w:cs="Times New Roman"/>
          <w:sz w:val="24"/>
        </w:rPr>
        <w:t xml:space="preserve"> Dorsal flate av ulna og nærliggende membrana interossea.</w:t>
      </w:r>
    </w:p>
    <w:p w:rsidR="0061087F" w:rsidRPr="00187480" w:rsidRDefault="007F2568" w:rsidP="00197CEC">
      <w:pPr>
        <w:spacing w:line="25" w:lineRule="atLeast"/>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Basis </w:t>
      </w:r>
      <w:r w:rsidR="00187480">
        <w:rPr>
          <w:rFonts w:ascii="Adobe Garamond Pro" w:hAnsi="Adobe Garamond Pro" w:cs="Times New Roman"/>
          <w:sz w:val="24"/>
        </w:rPr>
        <w:t xml:space="preserve">av </w:t>
      </w:r>
      <w:r w:rsidR="0061087F" w:rsidRPr="00187480">
        <w:rPr>
          <w:rFonts w:ascii="Adobe Garamond Pro" w:hAnsi="Adobe Garamond Pro" w:cs="Times New Roman"/>
          <w:sz w:val="24"/>
        </w:rPr>
        <w:t xml:space="preserve">phalanx distalis på pollex. </w:t>
      </w:r>
    </w:p>
    <w:p w:rsidR="0061087F" w:rsidRPr="00187480" w:rsidRDefault="007F2568" w:rsidP="00197CEC">
      <w:pPr>
        <w:spacing w:after="0" w:line="25" w:lineRule="atLeast"/>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61087F" w:rsidRPr="00187480" w:rsidRDefault="0061087F" w:rsidP="00AD1AD4">
      <w:pPr>
        <w:pStyle w:val="Listeavsnitt"/>
        <w:numPr>
          <w:ilvl w:val="0"/>
          <w:numId w:val="26"/>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Håndleddet: </w:t>
      </w:r>
      <w:r w:rsidRPr="00187480">
        <w:rPr>
          <w:rFonts w:ascii="Adobe Garamond Pro" w:hAnsi="Adobe Garamond Pro" w:cs="Times New Roman"/>
          <w:sz w:val="24"/>
        </w:rPr>
        <w:t>Ekstensjon og radialfleksjon.</w:t>
      </w:r>
    </w:p>
    <w:p w:rsidR="0061087F" w:rsidRPr="00187480" w:rsidRDefault="0061087F" w:rsidP="00AD1AD4">
      <w:pPr>
        <w:pStyle w:val="Listeavsnitt"/>
        <w:numPr>
          <w:ilvl w:val="0"/>
          <w:numId w:val="26"/>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Carpometacarpalledd i pollex: </w:t>
      </w:r>
      <w:r w:rsidRPr="00187480">
        <w:rPr>
          <w:rFonts w:ascii="Adobe Garamond Pro" w:hAnsi="Adobe Garamond Pro" w:cs="Times New Roman"/>
          <w:sz w:val="24"/>
        </w:rPr>
        <w:t>Abduksjon.</w:t>
      </w:r>
    </w:p>
    <w:p w:rsidR="0061087F" w:rsidRPr="00187480" w:rsidRDefault="0061087F" w:rsidP="00AD1AD4">
      <w:pPr>
        <w:pStyle w:val="Listeavsnitt"/>
        <w:numPr>
          <w:ilvl w:val="0"/>
          <w:numId w:val="26"/>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Metacarpophalangeal- og interphalangealledd i pollex: </w:t>
      </w:r>
      <w:r w:rsidRPr="00187480">
        <w:rPr>
          <w:rFonts w:ascii="Adobe Garamond Pro" w:hAnsi="Adobe Garamond Pro" w:cs="Times New Roman"/>
          <w:sz w:val="24"/>
        </w:rPr>
        <w:t>Ekstensjon.</w:t>
      </w:r>
    </w:p>
    <w:p w:rsidR="0061087F" w:rsidRPr="008A1803" w:rsidRDefault="007F2568" w:rsidP="00187480">
      <w:pPr>
        <w:spacing w:line="25" w:lineRule="atLeast"/>
        <w:rPr>
          <w:rFonts w:ascii="Adobe Garamond Pro" w:hAnsi="Adobe Garamond Pro" w:cs="Times New Roman"/>
          <w:b/>
          <w:sz w:val="24"/>
        </w:rPr>
      </w:pPr>
      <w:r w:rsidRPr="007F2568">
        <w:rPr>
          <w:rFonts w:ascii="Adobe Garamond Pro" w:hAnsi="Adobe Garamond Pro" w:cs="Times New Roman"/>
          <w:sz w:val="24"/>
          <w:u w:val="single"/>
        </w:rPr>
        <w:t>Innervasjon:</w:t>
      </w:r>
      <w:r w:rsidR="0061087F" w:rsidRPr="008A1803">
        <w:rPr>
          <w:rFonts w:ascii="Adobe Garamond Pro" w:hAnsi="Adobe Garamond Pro" w:cs="Times New Roman"/>
          <w:sz w:val="24"/>
        </w:rPr>
        <w:t xml:space="preserve"> </w:t>
      </w:r>
      <w:r w:rsidR="00C3578B" w:rsidRPr="00187480">
        <w:rPr>
          <w:rFonts w:ascii="Adobe Garamond Pro" w:hAnsi="Adobe Garamond Pro" w:cs="Times New Roman"/>
          <w:sz w:val="24"/>
        </w:rPr>
        <w:t>N. radialis (C7, C8)</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6" w:name="_Toc133069169"/>
            <w:r w:rsidRPr="008A1803">
              <w:rPr>
                <w:rFonts w:ascii="Adobe Garamond Pro" w:hAnsi="Adobe Garamond Pro" w:cs="Times New Roman"/>
                <w:sz w:val="22"/>
              </w:rPr>
              <w:t>m. extensor pollicis longus</w:t>
            </w:r>
            <w:bookmarkEnd w:id="66"/>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90,24</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1F497FA" wp14:editId="7F772F8D">
                  <wp:extent cx="933450" cy="158115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15811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membrana interossea og bakflaten av ulna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tommelfingerens ytterstykke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Abduserer og ekstenderer tommelen.</w:t>
            </w:r>
          </w:p>
        </w:tc>
      </w:tr>
    </w:tbl>
    <w:p w:rsidR="00CB5620" w:rsidRDefault="00CB5620">
      <w:pPr>
        <w:rPr>
          <w:rFonts w:ascii="Adobe Garamond Pro" w:hAnsi="Adobe Garamond Pro" w:cs="Times New Roman"/>
          <w:b/>
          <w:i/>
          <w:color w:val="FF0000"/>
          <w:sz w:val="24"/>
        </w:rPr>
      </w:pPr>
    </w:p>
    <w:p w:rsidR="0061087F" w:rsidRPr="000E77EB" w:rsidRDefault="000E77E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EXTENSO</w:t>
      </w:r>
      <w:r w:rsidR="004B1277">
        <w:rPr>
          <w:rFonts w:ascii="Adobe Garamond Pro" w:hAnsi="Adobe Garamond Pro" w:cs="Times New Roman"/>
          <w:b/>
          <w:i/>
          <w:color w:val="FF0000"/>
          <w:sz w:val="24"/>
        </w:rPr>
        <w:t xml:space="preserve">R </w:t>
      </w:r>
      <w:r>
        <w:rPr>
          <w:rFonts w:ascii="Adobe Garamond Pro" w:hAnsi="Adobe Garamond Pro" w:cs="Times New Roman"/>
          <w:b/>
          <w:i/>
          <w:color w:val="FF0000"/>
          <w:sz w:val="24"/>
        </w:rPr>
        <w:t>INDICIS</w:t>
      </w:r>
    </w:p>
    <w:p w:rsidR="004B1277" w:rsidRDefault="007F2568" w:rsidP="004B1277">
      <w:pPr>
        <w:spacing w:after="0" w:line="25" w:lineRule="atLeast"/>
        <w:rPr>
          <w:rFonts w:ascii="Adobe Garamond Pro" w:hAnsi="Adobe Garamond Pro" w:cs="Times New Roman"/>
          <w:sz w:val="24"/>
        </w:rPr>
      </w:pPr>
      <w:r w:rsidRPr="00187480">
        <w:rPr>
          <w:rFonts w:ascii="Adobe Garamond Pro" w:hAnsi="Adobe Garamond Pro" w:cs="Times New Roman"/>
          <w:sz w:val="24"/>
          <w:u w:val="single"/>
        </w:rPr>
        <w:t>Utspring:</w:t>
      </w:r>
      <w:r w:rsidR="0061087F" w:rsidRPr="00187480">
        <w:rPr>
          <w:rFonts w:ascii="Adobe Garamond Pro" w:hAnsi="Adobe Garamond Pro" w:cs="Times New Roman"/>
          <w:sz w:val="24"/>
        </w:rPr>
        <w:t xml:space="preserve"> </w:t>
      </w:r>
    </w:p>
    <w:p w:rsidR="004B1277" w:rsidRDefault="004B1277" w:rsidP="00AD1AD4">
      <w:pPr>
        <w:pStyle w:val="Listeavsnitt"/>
        <w:numPr>
          <w:ilvl w:val="0"/>
          <w:numId w:val="26"/>
        </w:numPr>
        <w:spacing w:line="25" w:lineRule="atLeast"/>
        <w:rPr>
          <w:rFonts w:ascii="Adobe Garamond Pro" w:hAnsi="Adobe Garamond Pro" w:cs="Times New Roman"/>
          <w:sz w:val="24"/>
        </w:rPr>
      </w:pPr>
      <w:r>
        <w:rPr>
          <w:rFonts w:ascii="Adobe Garamond Pro" w:hAnsi="Adobe Garamond Pro" w:cs="Times New Roman"/>
          <w:sz w:val="24"/>
        </w:rPr>
        <w:t>Dorsal flate av ulna</w:t>
      </w:r>
      <w:r w:rsidR="0061087F" w:rsidRPr="004B1277">
        <w:rPr>
          <w:rFonts w:ascii="Adobe Garamond Pro" w:hAnsi="Adobe Garamond Pro" w:cs="Times New Roman"/>
          <w:sz w:val="24"/>
        </w:rPr>
        <w:t xml:space="preserve"> </w:t>
      </w:r>
    </w:p>
    <w:p w:rsidR="0061087F" w:rsidRPr="004B1277" w:rsidRDefault="004B1277" w:rsidP="00AD1AD4">
      <w:pPr>
        <w:pStyle w:val="Listeavsnitt"/>
        <w:numPr>
          <w:ilvl w:val="0"/>
          <w:numId w:val="26"/>
        </w:numPr>
        <w:spacing w:line="25" w:lineRule="atLeast"/>
        <w:rPr>
          <w:rFonts w:ascii="Adobe Garamond Pro" w:hAnsi="Adobe Garamond Pro" w:cs="Times New Roman"/>
          <w:sz w:val="24"/>
        </w:rPr>
      </w:pPr>
      <w:r>
        <w:rPr>
          <w:rFonts w:ascii="Adobe Garamond Pro" w:hAnsi="Adobe Garamond Pro" w:cs="Times New Roman"/>
          <w:sz w:val="24"/>
        </w:rPr>
        <w:t>N</w:t>
      </w:r>
      <w:r w:rsidR="0061087F" w:rsidRPr="004B1277">
        <w:rPr>
          <w:rFonts w:ascii="Adobe Garamond Pro" w:hAnsi="Adobe Garamond Pro" w:cs="Times New Roman"/>
          <w:sz w:val="24"/>
        </w:rPr>
        <w:t>ærliggende membrana interossea.</w:t>
      </w:r>
    </w:p>
    <w:p w:rsidR="0061087F" w:rsidRPr="00187480" w:rsidRDefault="007F2568" w:rsidP="00197CEC">
      <w:pPr>
        <w:spacing w:line="25" w:lineRule="atLeast"/>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2. fingers ekstensoraponeurose (distalt). Faller sammen med aponeurosen fra m. extensor digitorum.</w:t>
      </w:r>
    </w:p>
    <w:p w:rsidR="0061087F" w:rsidRPr="00187480" w:rsidRDefault="007F2568" w:rsidP="00197CEC">
      <w:pPr>
        <w:spacing w:after="0" w:line="25" w:lineRule="atLeast"/>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61087F" w:rsidRPr="00187480" w:rsidRDefault="0061087F" w:rsidP="00AD1AD4">
      <w:pPr>
        <w:pStyle w:val="Listeavsnitt"/>
        <w:numPr>
          <w:ilvl w:val="0"/>
          <w:numId w:val="27"/>
        </w:numPr>
        <w:spacing w:line="25" w:lineRule="atLeast"/>
        <w:rPr>
          <w:rFonts w:ascii="Adobe Garamond Pro" w:hAnsi="Adobe Garamond Pro" w:cs="Times New Roman"/>
          <w:sz w:val="24"/>
        </w:rPr>
      </w:pPr>
      <w:r w:rsidRPr="00187480">
        <w:rPr>
          <w:rFonts w:ascii="Adobe Garamond Pro" w:hAnsi="Adobe Garamond Pro" w:cs="Times New Roman"/>
          <w:i/>
          <w:sz w:val="24"/>
        </w:rPr>
        <w:t xml:space="preserve">Håndledd: </w:t>
      </w:r>
      <w:r w:rsidRPr="00187480">
        <w:rPr>
          <w:rFonts w:ascii="Adobe Garamond Pro" w:hAnsi="Adobe Garamond Pro" w:cs="Times New Roman"/>
          <w:sz w:val="24"/>
        </w:rPr>
        <w:t>Ekstensjon.</w:t>
      </w:r>
    </w:p>
    <w:p w:rsidR="0061087F" w:rsidRPr="00187480" w:rsidRDefault="0061087F" w:rsidP="00AD1AD4">
      <w:pPr>
        <w:pStyle w:val="Listeavsnitt"/>
        <w:numPr>
          <w:ilvl w:val="0"/>
          <w:numId w:val="27"/>
        </w:numPr>
        <w:spacing w:line="25" w:lineRule="atLeast"/>
        <w:rPr>
          <w:rFonts w:ascii="Adobe Garamond Pro" w:hAnsi="Adobe Garamond Pro" w:cs="Times New Roman"/>
          <w:i/>
          <w:sz w:val="24"/>
        </w:rPr>
      </w:pPr>
      <w:r w:rsidRPr="00187480">
        <w:rPr>
          <w:rFonts w:ascii="Adobe Garamond Pro" w:hAnsi="Adobe Garamond Pro" w:cs="Times New Roman"/>
          <w:i/>
          <w:sz w:val="24"/>
        </w:rPr>
        <w:t>M</w:t>
      </w:r>
      <w:r w:rsidR="000E77EB" w:rsidRPr="00187480">
        <w:rPr>
          <w:rFonts w:ascii="Adobe Garamond Pro" w:hAnsi="Adobe Garamond Pro" w:cs="Times New Roman"/>
          <w:i/>
          <w:sz w:val="24"/>
        </w:rPr>
        <w:t>CP-ledd</w:t>
      </w:r>
      <w:r w:rsidRPr="00187480">
        <w:rPr>
          <w:rFonts w:ascii="Adobe Garamond Pro" w:hAnsi="Adobe Garamond Pro" w:cs="Times New Roman"/>
          <w:i/>
          <w:sz w:val="24"/>
        </w:rPr>
        <w:t xml:space="preserve">, </w:t>
      </w:r>
      <w:r w:rsidR="00187480" w:rsidRPr="00187480">
        <w:rPr>
          <w:rFonts w:ascii="Adobe Garamond Pro" w:hAnsi="Adobe Garamond Pro" w:cs="Times New Roman"/>
          <w:i/>
          <w:sz w:val="24"/>
        </w:rPr>
        <w:t>PIP-ledd og DIP-ledd i digitus secundus</w:t>
      </w:r>
      <w:r w:rsidRPr="00187480">
        <w:rPr>
          <w:rFonts w:ascii="Adobe Garamond Pro" w:hAnsi="Adobe Garamond Pro" w:cs="Times New Roman"/>
          <w:i/>
          <w:sz w:val="24"/>
        </w:rPr>
        <w:t>:</w:t>
      </w:r>
      <w:r w:rsidR="000E77EB" w:rsidRPr="00187480">
        <w:rPr>
          <w:rFonts w:ascii="Adobe Garamond Pro" w:hAnsi="Adobe Garamond Pro" w:cs="Times New Roman"/>
          <w:i/>
          <w:sz w:val="24"/>
        </w:rPr>
        <w:t xml:space="preserve"> </w:t>
      </w:r>
      <w:r w:rsidRPr="00187480">
        <w:rPr>
          <w:rFonts w:ascii="Adobe Garamond Pro" w:hAnsi="Adobe Garamond Pro" w:cs="Times New Roman"/>
          <w:sz w:val="24"/>
        </w:rPr>
        <w:t>Ekstensjon.</w:t>
      </w:r>
    </w:p>
    <w:p w:rsidR="0061087F" w:rsidRPr="00187480" w:rsidRDefault="007F2568" w:rsidP="00197CEC">
      <w:pPr>
        <w:tabs>
          <w:tab w:val="left" w:pos="3390"/>
        </w:tabs>
        <w:spacing w:line="25" w:lineRule="atLeast"/>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N. radialis (C7, C</w:t>
      </w:r>
      <w:r w:rsidR="000E77EB" w:rsidRPr="00187480">
        <w:rPr>
          <w:rFonts w:ascii="Adobe Garamond Pro" w:hAnsi="Adobe Garamond Pro" w:cs="Times New Roman"/>
          <w:sz w:val="24"/>
        </w:rPr>
        <w:t>8)</w:t>
      </w:r>
      <w:r w:rsidR="000E77EB" w:rsidRPr="00187480">
        <w:rPr>
          <w:rFonts w:ascii="Adobe Garamond Pro" w:hAnsi="Adobe Garamond Pro" w:cs="Times New Roman"/>
          <w:sz w:val="24"/>
        </w:rPr>
        <w:tab/>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67" w:name="_Toc133069170"/>
            <w:r w:rsidRPr="008A1803">
              <w:rPr>
                <w:rFonts w:ascii="Adobe Garamond Pro" w:hAnsi="Adobe Garamond Pro" w:cs="Times New Roman"/>
                <w:sz w:val="22"/>
              </w:rPr>
              <w:t>m. extensor indicis</w:t>
            </w:r>
            <w:bookmarkEnd w:id="67"/>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90,25</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1A683D58" wp14:editId="2C061C08">
                  <wp:extent cx="933450" cy="1571625"/>
                  <wp:effectExtent l="0" t="0" r="0" b="952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1571625"/>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membrana interossea og bakflaten av ulna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2. fingers ekstensoraponeurose</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radialis (C7-8)</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Ekstenderer håndleddet og ekstenderer pekefingeren.</w:t>
            </w:r>
          </w:p>
        </w:tc>
      </w:tr>
    </w:tbl>
    <w:p w:rsidR="0061087F" w:rsidRPr="008A1803" w:rsidRDefault="0061087F" w:rsidP="00197CEC">
      <w:pPr>
        <w:spacing w:line="25" w:lineRule="atLeast"/>
        <w:rPr>
          <w:rFonts w:ascii="Adobe Garamond Pro" w:hAnsi="Adobe Garamond Pro" w:cs="Times New Roman"/>
          <w:b/>
          <w:sz w:val="24"/>
        </w:rPr>
      </w:pP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noProof/>
          <w:sz w:val="24"/>
          <w:lang w:eastAsia="nb-NO"/>
        </w:rPr>
        <w:lastRenderedPageBreak/>
        <w:drawing>
          <wp:anchor distT="0" distB="0" distL="114300" distR="114300" simplePos="0" relativeHeight="251677696" behindDoc="0" locked="0" layoutInCell="1" allowOverlap="1" wp14:anchorId="016E2831" wp14:editId="7A0885A3">
            <wp:simplePos x="0" y="0"/>
            <wp:positionH relativeFrom="column">
              <wp:posOffset>-599440</wp:posOffset>
            </wp:positionH>
            <wp:positionV relativeFrom="paragraph">
              <wp:posOffset>-523240</wp:posOffset>
            </wp:positionV>
            <wp:extent cx="7277100" cy="6896100"/>
            <wp:effectExtent l="0" t="0" r="0" b="0"/>
            <wp:wrapSquare wrapText="bothSides"/>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77100"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4553A1" w:rsidRDefault="004553A1" w:rsidP="00197CEC">
      <w:pPr>
        <w:spacing w:line="25" w:lineRule="atLeast"/>
        <w:ind w:hanging="1417"/>
        <w:rPr>
          <w:rFonts w:ascii="Adobe Garamond Pro" w:hAnsi="Adobe Garamond Pro" w:cs="Times New Roman"/>
          <w:noProof/>
          <w:sz w:val="24"/>
          <w:lang w:eastAsia="nb-NO"/>
        </w:rPr>
      </w:pPr>
    </w:p>
    <w:p w:rsidR="004553A1" w:rsidRDefault="004553A1" w:rsidP="00197CEC">
      <w:pPr>
        <w:spacing w:line="25" w:lineRule="atLeast"/>
        <w:ind w:hanging="1417"/>
        <w:rPr>
          <w:rFonts w:ascii="Adobe Garamond Pro" w:hAnsi="Adobe Garamond Pro" w:cs="Times New Roman"/>
          <w:noProof/>
          <w:sz w:val="24"/>
          <w:lang w:eastAsia="nb-NO"/>
        </w:rPr>
      </w:pPr>
    </w:p>
    <w:p w:rsidR="004553A1" w:rsidRPr="004553A1" w:rsidRDefault="0061087F" w:rsidP="00197CEC">
      <w:pPr>
        <w:spacing w:line="25" w:lineRule="atLeast"/>
        <w:ind w:hanging="1417"/>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75648" behindDoc="0" locked="0" layoutInCell="1" allowOverlap="1" wp14:anchorId="33FBB401" wp14:editId="5A355E0F">
            <wp:simplePos x="0" y="0"/>
            <wp:positionH relativeFrom="column">
              <wp:posOffset>-828040</wp:posOffset>
            </wp:positionH>
            <wp:positionV relativeFrom="paragraph">
              <wp:posOffset>86360</wp:posOffset>
            </wp:positionV>
            <wp:extent cx="7562850" cy="8637905"/>
            <wp:effectExtent l="0" t="0" r="0" b="0"/>
            <wp:wrapSquare wrapText="bothSides"/>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t="8549" b="10677"/>
                    <a:stretch/>
                  </pic:blipFill>
                  <pic:spPr bwMode="auto">
                    <a:xfrm>
                      <a:off x="0" y="0"/>
                      <a:ext cx="7562850" cy="863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3A1" w:rsidRDefault="004553A1" w:rsidP="00197CEC">
      <w:pPr>
        <w:pStyle w:val="Overskrift1"/>
        <w:spacing w:line="25" w:lineRule="atLeast"/>
        <w:ind w:hanging="1417"/>
        <w:rPr>
          <w:rFonts w:ascii="Adobe Garamond Pro" w:hAnsi="Adobe Garamond Pro" w:cs="Times New Roman"/>
          <w:noProof/>
          <w:sz w:val="32"/>
          <w:lang w:eastAsia="nb-NO"/>
        </w:rPr>
      </w:pPr>
    </w:p>
    <w:p w:rsidR="0061087F" w:rsidRPr="008A1803" w:rsidRDefault="0061087F" w:rsidP="00197CEC">
      <w:pPr>
        <w:pStyle w:val="Overskrift1"/>
        <w:spacing w:line="25" w:lineRule="atLeast"/>
        <w:ind w:hanging="1417"/>
        <w:rPr>
          <w:rFonts w:ascii="Adobe Garamond Pro" w:hAnsi="Adobe Garamond Pro" w:cs="Times New Roman"/>
          <w:sz w:val="32"/>
        </w:rPr>
      </w:pPr>
      <w:bookmarkStart w:id="68" w:name="_Toc349170129"/>
      <w:bookmarkStart w:id="69" w:name="_Toc349171696"/>
      <w:r w:rsidRPr="008A1803">
        <w:rPr>
          <w:rFonts w:ascii="Adobe Garamond Pro" w:hAnsi="Adobe Garamond Pro" w:cs="Times New Roman"/>
          <w:noProof/>
          <w:sz w:val="32"/>
          <w:lang w:eastAsia="nb-NO"/>
        </w:rPr>
        <w:drawing>
          <wp:anchor distT="0" distB="0" distL="114300" distR="114300" simplePos="0" relativeHeight="251676672" behindDoc="0" locked="0" layoutInCell="1" allowOverlap="1" wp14:anchorId="4C663B2B" wp14:editId="08F8B2AC">
            <wp:simplePos x="0" y="0"/>
            <wp:positionH relativeFrom="column">
              <wp:posOffset>-828040</wp:posOffset>
            </wp:positionH>
            <wp:positionV relativeFrom="paragraph">
              <wp:posOffset>86360</wp:posOffset>
            </wp:positionV>
            <wp:extent cx="7581900" cy="7639050"/>
            <wp:effectExtent l="0" t="0" r="0" b="0"/>
            <wp:wrapSquare wrapText="bothSides"/>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t="8528" b="20223"/>
                    <a:stretch/>
                  </pic:blipFill>
                  <pic:spPr bwMode="auto">
                    <a:xfrm>
                      <a:off x="0" y="0"/>
                      <a:ext cx="7581900"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8"/>
      <w:bookmarkEnd w:id="69"/>
    </w:p>
    <w:p w:rsidR="004553A1" w:rsidRDefault="004553A1"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8A1803" w:rsidRDefault="00853D1B" w:rsidP="00197CEC">
      <w:pPr>
        <w:pStyle w:val="Overskrift1"/>
        <w:spacing w:line="25" w:lineRule="atLeast"/>
        <w:rPr>
          <w:rFonts w:ascii="Adobe Garamond Pro" w:hAnsi="Adobe Garamond Pro" w:cs="Times New Roman"/>
          <w:sz w:val="32"/>
        </w:rPr>
      </w:pPr>
      <w:bookmarkStart w:id="70" w:name="_Toc349171697"/>
      <w:r>
        <w:rPr>
          <w:rFonts w:ascii="Adobe Garamond Pro" w:hAnsi="Adobe Garamond Pro" w:cs="Times New Roman"/>
          <w:sz w:val="32"/>
        </w:rPr>
        <w:lastRenderedPageBreak/>
        <w:t>Hofte og lår: Overflateanatomi</w:t>
      </w:r>
      <w:bookmarkEnd w:id="70"/>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Crista iliaca:</w:t>
      </w:r>
      <w:r w:rsidRPr="008A1803">
        <w:rPr>
          <w:rFonts w:ascii="Adobe Garamond Pro" w:hAnsi="Adobe Garamond Pro" w:cs="Times New Roman"/>
          <w:sz w:val="24"/>
        </w:rPr>
        <w:t xml:space="preserve"> hoftekammen, øverste punkt ligger på linje med processus spinosus L IV.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Spina iliaca posterior superior:</w:t>
      </w:r>
      <w:r w:rsidRPr="008A1803">
        <w:rPr>
          <w:rFonts w:ascii="Adobe Garamond Pro" w:hAnsi="Adobe Garamond Pro" w:cs="Times New Roman"/>
          <w:sz w:val="24"/>
        </w:rPr>
        <w:t xml:space="preserve"> fremspring ved bakre del av hoftekammen. Ligger på linje med processus spinosus S II. Kan gjenkjennes som smilehull på ryggen.</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Rima Inter Nates:</w:t>
      </w:r>
      <w:r w:rsidRPr="008A1803">
        <w:rPr>
          <w:rFonts w:ascii="Adobe Garamond Pro" w:hAnsi="Adobe Garamond Pro" w:cs="Times New Roman"/>
          <w:sz w:val="24"/>
        </w:rPr>
        <w:t xml:space="preserve"> rumpesprekken.</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Coccyx:</w:t>
      </w:r>
      <w:r w:rsidRPr="008A1803">
        <w:rPr>
          <w:rFonts w:ascii="Adobe Garamond Pro" w:hAnsi="Adobe Garamond Pro" w:cs="Times New Roman"/>
          <w:sz w:val="24"/>
        </w:rPr>
        <w:t xml:space="preserve"> Halebeinet, dannes normalt av fire virvler. Betyr gjøkenebb.</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Trochanter</w:t>
      </w:r>
      <w:r w:rsidRPr="008A1803">
        <w:rPr>
          <w:rStyle w:val="Fotnotereferanse"/>
          <w:rFonts w:ascii="Adobe Garamond Pro" w:hAnsi="Adobe Garamond Pro" w:cs="Times New Roman"/>
          <w:b/>
          <w:sz w:val="24"/>
        </w:rPr>
        <w:footnoteReference w:id="54"/>
      </w:r>
      <w:r w:rsidRPr="008A1803">
        <w:rPr>
          <w:rFonts w:ascii="Adobe Garamond Pro" w:hAnsi="Adobe Garamond Pro" w:cs="Times New Roman"/>
          <w:b/>
          <w:sz w:val="24"/>
        </w:rPr>
        <w:t xml:space="preserve"> major:</w:t>
      </w:r>
      <w:r w:rsidRPr="008A1803">
        <w:rPr>
          <w:rFonts w:ascii="Adobe Garamond Pro" w:hAnsi="Adobe Garamond Pro" w:cs="Times New Roman"/>
          <w:sz w:val="24"/>
        </w:rPr>
        <w:t xml:space="preserve"> knokkelfremspring oppadtilt og lateralt på femur. Mange muskler har sitt utspring her.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Condylus medialis femoris:</w:t>
      </w:r>
      <w:r w:rsidRPr="008A1803">
        <w:rPr>
          <w:rFonts w:ascii="Adobe Garamond Pro" w:hAnsi="Adobe Garamond Pro" w:cs="Times New Roman"/>
          <w:sz w:val="24"/>
        </w:rPr>
        <w:t xml:space="preserve"> medial leddende på femur til kneleddet.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Condylus lateralis femoris: </w:t>
      </w:r>
      <w:r w:rsidRPr="008A1803">
        <w:rPr>
          <w:rFonts w:ascii="Adobe Garamond Pro" w:hAnsi="Adobe Garamond Pro" w:cs="Times New Roman"/>
          <w:sz w:val="24"/>
        </w:rPr>
        <w:t xml:space="preserve">lateral leddende på femur til kneleddet. </w:t>
      </w:r>
    </w:p>
    <w:p w:rsidR="0061087F" w:rsidRPr="00154E16" w:rsidRDefault="0061087F" w:rsidP="00197CEC">
      <w:pPr>
        <w:pStyle w:val="Overskrift1"/>
        <w:spacing w:line="25" w:lineRule="atLeast"/>
        <w:rPr>
          <w:rFonts w:ascii="Adobe Garamond Pro" w:hAnsi="Adobe Garamond Pro" w:cs="Times New Roman"/>
          <w:sz w:val="32"/>
        </w:rPr>
      </w:pPr>
      <w:bookmarkStart w:id="71" w:name="_Toc349171698"/>
      <w:r w:rsidRPr="008A1803">
        <w:rPr>
          <w:rFonts w:ascii="Adobe Garamond Pro" w:hAnsi="Adobe Garamond Pro" w:cs="Times New Roman"/>
          <w:sz w:val="32"/>
        </w:rPr>
        <w:t>G</w:t>
      </w:r>
      <w:r w:rsidR="00853D1B">
        <w:rPr>
          <w:rFonts w:ascii="Adobe Garamond Pro" w:hAnsi="Adobe Garamond Pro" w:cs="Times New Roman"/>
          <w:sz w:val="32"/>
        </w:rPr>
        <w:t>lutealregionen</w:t>
      </w:r>
      <w:bookmarkEnd w:id="71"/>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Fascia Lata</w:t>
      </w:r>
      <w:r w:rsidRPr="008A1803">
        <w:rPr>
          <w:rStyle w:val="Fotnotereferanse"/>
          <w:rFonts w:ascii="Adobe Garamond Pro" w:hAnsi="Adobe Garamond Pro" w:cs="Times New Roman"/>
          <w:b/>
          <w:sz w:val="24"/>
        </w:rPr>
        <w:footnoteReference w:id="55"/>
      </w:r>
      <w:r w:rsidRPr="008A1803">
        <w:rPr>
          <w:rFonts w:ascii="Adobe Garamond Pro" w:hAnsi="Adobe Garamond Pro" w:cs="Times New Roman"/>
          <w:b/>
          <w:sz w:val="24"/>
        </w:rPr>
        <w:t xml:space="preserve">: </w:t>
      </w:r>
      <w:r w:rsidRPr="008A1803">
        <w:rPr>
          <w:rFonts w:ascii="Adobe Garamond Pro" w:hAnsi="Adobe Garamond Pro" w:cs="Times New Roman"/>
          <w:sz w:val="24"/>
        </w:rPr>
        <w:t>Fascien som omslutter lårmuskulaturen.</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Tractus iliotibialis: </w:t>
      </w:r>
      <w:r w:rsidRPr="008A1803">
        <w:rPr>
          <w:rFonts w:ascii="Adobe Garamond Pro" w:hAnsi="Adobe Garamond Pro" w:cs="Times New Roman"/>
          <w:sz w:val="24"/>
        </w:rPr>
        <w:t xml:space="preserve">Vertikalt forløpende forsterkning av fascia lata. Går fra crista iliaca til condylus lateralis tibiae.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Os coxae: </w:t>
      </w:r>
      <w:r w:rsidRPr="008A1803">
        <w:rPr>
          <w:rFonts w:ascii="Adobe Garamond Pro" w:hAnsi="Adobe Garamond Pro" w:cs="Times New Roman"/>
          <w:sz w:val="24"/>
        </w:rPr>
        <w:t xml:space="preserve">Hoftebeinet som består av os ilium, os ischii og os pubis.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Pelvis: </w:t>
      </w:r>
      <w:r w:rsidRPr="008A1803">
        <w:rPr>
          <w:rFonts w:ascii="Adobe Garamond Pro" w:hAnsi="Adobe Garamond Pro" w:cs="Times New Roman"/>
          <w:sz w:val="24"/>
        </w:rPr>
        <w:t>Bekkenet. Består av os coxae og os sacrum.</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ischiadicus: </w:t>
      </w:r>
      <w:r w:rsidRPr="008A1803">
        <w:rPr>
          <w:rFonts w:ascii="Adobe Garamond Pro" w:hAnsi="Adobe Garamond Pro" w:cs="Times New Roman"/>
          <w:sz w:val="24"/>
        </w:rPr>
        <w:t>Stor nerve som stammer fra L4-S3. Forlater bekkenet gjennom foramen ischiadicum majus</w:t>
      </w:r>
      <w:r w:rsidRPr="008A1803">
        <w:rPr>
          <w:rStyle w:val="Fotnotereferanse"/>
          <w:rFonts w:ascii="Adobe Garamond Pro" w:hAnsi="Adobe Garamond Pro" w:cs="Times New Roman"/>
          <w:sz w:val="24"/>
        </w:rPr>
        <w:footnoteReference w:id="56"/>
      </w:r>
      <w:r w:rsidRPr="008A1803">
        <w:rPr>
          <w:rFonts w:ascii="Adobe Garamond Pro" w:hAnsi="Adobe Garamond Pro" w:cs="Times New Roman"/>
          <w:sz w:val="24"/>
        </w:rPr>
        <w:t xml:space="preserve"> (i foramen infrapiriforme) og løper distalt og lateralt for tuber ischiadicum, profund for m. gluteus maximus og caput longum m. bicipitis femoris. Sender grener til </w:t>
      </w:r>
      <w:r w:rsidR="0085042A" w:rsidRPr="008A1803">
        <w:rPr>
          <w:rFonts w:ascii="Adobe Garamond Pro" w:hAnsi="Adobe Garamond Pro" w:cs="Times New Roman"/>
          <w:sz w:val="24"/>
        </w:rPr>
        <w:t>muskulatur</w:t>
      </w:r>
      <w:r w:rsidRPr="008A1803">
        <w:rPr>
          <w:rFonts w:ascii="Adobe Garamond Pro" w:hAnsi="Adobe Garamond Pro" w:cs="Times New Roman"/>
          <w:sz w:val="24"/>
        </w:rPr>
        <w:t xml:space="preserve"> proksimalt for bifurkaturen som deler nerven i n. fibularis (også kalt n. peroneus) og n. tibialis. Denne bifurkaturen varierer i høyde, men er vanligvis før inngangen til fossa poplitea.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Ligamentum sacrotuberale: </w:t>
      </w:r>
      <w:r w:rsidRPr="008A1803">
        <w:rPr>
          <w:rFonts w:ascii="Adobe Garamond Pro" w:hAnsi="Adobe Garamond Pro" w:cs="Times New Roman"/>
          <w:sz w:val="24"/>
        </w:rPr>
        <w:t>Ligament som går fra tuber ischiadicum til os sacrum.</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Ligamentum sacrospinale: </w:t>
      </w:r>
      <w:r w:rsidRPr="008A1803">
        <w:rPr>
          <w:rFonts w:ascii="Adobe Garamond Pro" w:hAnsi="Adobe Garamond Pro" w:cs="Times New Roman"/>
          <w:sz w:val="24"/>
        </w:rPr>
        <w:t>Ligament som går fra spina ischiadica til os sacrum, adskiller foramen majus og minus. Foramen majus deles igjen av m. piriformis, og kan dermed deles opp i foramen infra- og suprapiriforme (se s. 494 i Thieme)</w:t>
      </w:r>
    </w:p>
    <w:p w:rsidR="000142E1" w:rsidRDefault="000142E1">
      <w:pPr>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132ADB" w:rsidRPr="00C56F99" w:rsidRDefault="00132ADB" w:rsidP="00132ADB">
      <w:pPr>
        <w:pStyle w:val="Overskrift3"/>
        <w:rPr>
          <w:rFonts w:ascii="Adobe Garamond Pro" w:hAnsi="Adobe Garamond Pro"/>
          <w:b w:val="0"/>
          <w:i/>
          <w:sz w:val="28"/>
        </w:rPr>
      </w:pPr>
      <w:bookmarkStart w:id="72" w:name="_Toc349171699"/>
      <w:r w:rsidRPr="00C56F99">
        <w:rPr>
          <w:rFonts w:ascii="Adobe Garamond Pro" w:hAnsi="Adobe Garamond Pro"/>
          <w:b w:val="0"/>
          <w:i/>
          <w:sz w:val="28"/>
        </w:rPr>
        <w:lastRenderedPageBreak/>
        <w:t xml:space="preserve">Muskler: Indre hoftemuskulatur </w:t>
      </w:r>
      <w:r w:rsidRPr="00132ADB">
        <w:rPr>
          <w:rFonts w:ascii="Adobe Garamond Pro" w:hAnsi="Adobe Garamond Pro"/>
          <w:b w:val="0"/>
          <w:i/>
          <w:sz w:val="28"/>
        </w:rPr>
        <w:t>(s.422 i Thieme)</w:t>
      </w:r>
      <w:bookmarkEnd w:id="72"/>
    </w:p>
    <w:p w:rsidR="00132ADB" w:rsidRPr="00C74D7E" w:rsidRDefault="00132ADB" w:rsidP="00132ADB">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ILIOPSOAS</w:t>
      </w:r>
    </w:p>
    <w:p w:rsidR="00132ADB" w:rsidRPr="008A1803" w:rsidRDefault="00132ADB" w:rsidP="00132ADB">
      <w:pPr>
        <w:spacing w:line="25" w:lineRule="atLeast"/>
        <w:rPr>
          <w:rFonts w:ascii="Adobe Garamond Pro" w:hAnsi="Adobe Garamond Pro" w:cs="Times New Roman"/>
          <w:sz w:val="24"/>
        </w:rPr>
      </w:pPr>
      <w:r w:rsidRPr="007F2568">
        <w:rPr>
          <w:rFonts w:ascii="Adobe Garamond Pro" w:hAnsi="Adobe Garamond Pro" w:cs="Times New Roman"/>
          <w:sz w:val="24"/>
          <w:u w:val="single"/>
        </w:rPr>
        <w:t>Utspring:</w:t>
      </w:r>
      <w:r w:rsidRPr="008A1803">
        <w:rPr>
          <w:rFonts w:ascii="Adobe Garamond Pro" w:hAnsi="Adobe Garamond Pro" w:cs="Times New Roman"/>
          <w:sz w:val="24"/>
        </w:rPr>
        <w:t xml:space="preserve"> </w:t>
      </w:r>
      <w:r w:rsidRPr="008A1803">
        <w:rPr>
          <w:rFonts w:ascii="Adobe Garamond Pro" w:hAnsi="Adobe Garamond Pro" w:cs="Times New Roman"/>
          <w:b/>
          <w:sz w:val="24"/>
        </w:rPr>
        <w:t xml:space="preserve">Springer ut som to muskler, m. psoas major og m. iliacus. </w:t>
      </w:r>
      <w:r w:rsidRPr="008A1803">
        <w:rPr>
          <w:rFonts w:ascii="Adobe Garamond Pro" w:hAnsi="Adobe Garamond Pro" w:cs="Times New Roman"/>
          <w:sz w:val="24"/>
        </w:rPr>
        <w:t>Disse går igjennom lacuna musculorum.</w:t>
      </w:r>
    </w:p>
    <w:p w:rsidR="00132ADB" w:rsidRPr="008A1803" w:rsidRDefault="00132ADB" w:rsidP="00132ADB">
      <w:pPr>
        <w:spacing w:line="25" w:lineRule="atLeast"/>
        <w:rPr>
          <w:rFonts w:ascii="Adobe Garamond Pro" w:hAnsi="Adobe Garamond Pro" w:cs="Times New Roman"/>
          <w:b/>
          <w:sz w:val="24"/>
        </w:rPr>
      </w:pPr>
      <w:r w:rsidRPr="007F2568">
        <w:rPr>
          <w:rFonts w:ascii="Adobe Garamond Pro" w:hAnsi="Adobe Garamond Pro" w:cs="Times New Roman"/>
          <w:sz w:val="24"/>
          <w:u w:val="single"/>
        </w:rPr>
        <w:t>Feste:</w:t>
      </w:r>
      <w:r w:rsidRPr="008A1803">
        <w:rPr>
          <w:rFonts w:ascii="Adobe Garamond Pro" w:hAnsi="Adobe Garamond Pro" w:cs="Times New Roman"/>
          <w:sz w:val="24"/>
        </w:rPr>
        <w:t xml:space="preserve"> </w:t>
      </w:r>
      <w:r w:rsidRPr="008A1803">
        <w:rPr>
          <w:rFonts w:ascii="Adobe Garamond Pro" w:hAnsi="Adobe Garamond Pro" w:cs="Times New Roman"/>
          <w:b/>
          <w:sz w:val="24"/>
        </w:rPr>
        <w:t>Trochanter minor.</w:t>
      </w:r>
    </w:p>
    <w:p w:rsidR="00132ADB" w:rsidRPr="008A1803" w:rsidRDefault="00132ADB" w:rsidP="00132ADB">
      <w:pPr>
        <w:spacing w:line="25" w:lineRule="atLeast"/>
        <w:rPr>
          <w:rFonts w:ascii="Adobe Garamond Pro" w:hAnsi="Adobe Garamond Pro" w:cs="Times New Roman"/>
          <w:b/>
          <w:sz w:val="24"/>
        </w:rPr>
      </w:pPr>
      <w:r w:rsidRPr="007F2568">
        <w:rPr>
          <w:rFonts w:ascii="Adobe Garamond Pro" w:hAnsi="Adobe Garamond Pro" w:cs="Times New Roman"/>
          <w:sz w:val="24"/>
          <w:u w:val="single"/>
        </w:rPr>
        <w:t>Funksjon:</w:t>
      </w:r>
      <w:r w:rsidRPr="008A1803">
        <w:rPr>
          <w:rFonts w:ascii="Adobe Garamond Pro" w:hAnsi="Adobe Garamond Pro" w:cs="Times New Roman"/>
          <w:sz w:val="24"/>
        </w:rPr>
        <w:t xml:space="preserve"> </w:t>
      </w:r>
      <w:r w:rsidRPr="008A1803">
        <w:rPr>
          <w:rFonts w:ascii="Adobe Garamond Pro" w:hAnsi="Adobe Garamond Pro" w:cs="Times New Roman"/>
          <w:b/>
          <w:sz w:val="24"/>
        </w:rPr>
        <w:t xml:space="preserve">Fleksjon og </w:t>
      </w:r>
      <w:r>
        <w:rPr>
          <w:rFonts w:ascii="Adobe Garamond Pro" w:hAnsi="Adobe Garamond Pro" w:cs="Times New Roman"/>
          <w:b/>
          <w:sz w:val="24"/>
        </w:rPr>
        <w:t>utadrotasjon</w:t>
      </w:r>
      <w:r w:rsidRPr="008A1803">
        <w:rPr>
          <w:rFonts w:ascii="Adobe Garamond Pro" w:hAnsi="Adobe Garamond Pro" w:cs="Times New Roman"/>
          <w:b/>
          <w:sz w:val="24"/>
        </w:rPr>
        <w:t xml:space="preserve"> i hofteleddet. </w:t>
      </w:r>
    </w:p>
    <w:p w:rsidR="00132ADB" w:rsidRPr="008A1803" w:rsidRDefault="00132ADB" w:rsidP="00132ADB">
      <w:pPr>
        <w:spacing w:line="25" w:lineRule="atLeast"/>
        <w:rPr>
          <w:rFonts w:ascii="Adobe Garamond Pro" w:hAnsi="Adobe Garamond Pro" w:cs="Times New Roman"/>
          <w:b/>
          <w:sz w:val="24"/>
        </w:rPr>
      </w:pPr>
      <w:r w:rsidRPr="007F2568">
        <w:rPr>
          <w:rFonts w:ascii="Adobe Garamond Pro" w:hAnsi="Adobe Garamond Pro" w:cs="Times New Roman"/>
          <w:sz w:val="24"/>
          <w:u w:val="single"/>
        </w:rPr>
        <w:t>Innervasjon:</w:t>
      </w:r>
      <w:r w:rsidRPr="008A1803">
        <w:rPr>
          <w:rFonts w:ascii="Adobe Garamond Pro" w:hAnsi="Adobe Garamond Pro" w:cs="Times New Roman"/>
          <w:sz w:val="24"/>
        </w:rPr>
        <w:t xml:space="preserve"> </w:t>
      </w:r>
      <w:r w:rsidRPr="008A1803">
        <w:rPr>
          <w:rFonts w:ascii="Adobe Garamond Pro" w:hAnsi="Adobe Garamond Pro" w:cs="Times New Roman"/>
          <w:b/>
          <w:sz w:val="24"/>
        </w:rPr>
        <w:t xml:space="preserve">n. femoralis (m. iliacus) og direkte grener </w:t>
      </w:r>
      <w:r>
        <w:rPr>
          <w:rFonts w:ascii="Adobe Garamond Pro" w:hAnsi="Adobe Garamond Pro" w:cs="Times New Roman"/>
          <w:b/>
          <w:sz w:val="24"/>
        </w:rPr>
        <w:t>fra plexus lumbalis (L I-L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132ADB" w:rsidRPr="008A1803" w:rsidTr="00CE2A86">
        <w:tc>
          <w:tcPr>
            <w:tcW w:w="7848" w:type="dxa"/>
            <w:gridSpan w:val="2"/>
            <w:shd w:val="clear" w:color="auto" w:fill="auto"/>
          </w:tcPr>
          <w:p w:rsidR="00132ADB" w:rsidRPr="008A1803" w:rsidRDefault="00132ADB" w:rsidP="00CE2A86">
            <w:pPr>
              <w:pStyle w:val="Overskrift4"/>
              <w:spacing w:line="25" w:lineRule="atLeast"/>
              <w:rPr>
                <w:rFonts w:ascii="Adobe Garamond Pro" w:hAnsi="Adobe Garamond Pro" w:cs="Times New Roman"/>
                <w:sz w:val="24"/>
                <w:lang w:val="en-US"/>
              </w:rPr>
            </w:pPr>
            <w:bookmarkStart w:id="73" w:name="_Toc133069183"/>
            <w:r w:rsidRPr="008A1803">
              <w:rPr>
                <w:rFonts w:ascii="Adobe Garamond Pro" w:hAnsi="Adobe Garamond Pro" w:cs="Times New Roman"/>
                <w:sz w:val="24"/>
                <w:lang w:val="en-US"/>
              </w:rPr>
              <w:t>m. iliopsoas = m. psoas major + m. iliacus</w:t>
            </w:r>
            <w:bookmarkEnd w:id="73"/>
          </w:p>
        </w:tc>
        <w:tc>
          <w:tcPr>
            <w:tcW w:w="1364" w:type="dxa"/>
            <w:shd w:val="clear" w:color="auto" w:fill="auto"/>
          </w:tcPr>
          <w:p w:rsidR="00132ADB" w:rsidRPr="008A1803" w:rsidRDefault="00132ADB" w:rsidP="00CE2A86">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94,2</w:t>
            </w:r>
          </w:p>
        </w:tc>
      </w:tr>
      <w:tr w:rsidR="00132ADB" w:rsidRPr="008A1803" w:rsidTr="00CE2A86">
        <w:tc>
          <w:tcPr>
            <w:tcW w:w="2628" w:type="dxa"/>
            <w:vMerge w:val="restart"/>
            <w:shd w:val="clear" w:color="auto" w:fill="auto"/>
            <w:vAlign w:val="center"/>
          </w:tcPr>
          <w:p w:rsidR="00132ADB" w:rsidRPr="008A1803" w:rsidRDefault="00132ADB" w:rsidP="00CE2A86">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0096E629" wp14:editId="3808592F">
                  <wp:extent cx="1485900" cy="971550"/>
                  <wp:effectExtent l="0" t="0" r="0"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5900" cy="971550"/>
                          </a:xfrm>
                          <a:prstGeom prst="rect">
                            <a:avLst/>
                          </a:prstGeom>
                          <a:noFill/>
                          <a:ln>
                            <a:noFill/>
                          </a:ln>
                        </pic:spPr>
                      </pic:pic>
                    </a:graphicData>
                  </a:graphic>
                </wp:inline>
              </w:drawing>
            </w:r>
          </w:p>
          <w:p w:rsidR="00132ADB" w:rsidRPr="008A1803" w:rsidRDefault="00132ADB" w:rsidP="00CE2A86">
            <w:pPr>
              <w:pStyle w:val="Bildetekst"/>
              <w:spacing w:line="25" w:lineRule="atLeast"/>
              <w:jc w:val="center"/>
              <w:rPr>
                <w:rFonts w:ascii="Adobe Garamond Pro" w:hAnsi="Adobe Garamond Pro"/>
                <w:color w:val="008080"/>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Pr="008A1803">
              <w:rPr>
                <w:rFonts w:ascii="Adobe Garamond Pro" w:hAnsi="Adobe Garamond Pro"/>
                <w:noProof/>
                <w:sz w:val="22"/>
              </w:rPr>
              <w:t>II</w:t>
            </w:r>
            <w:r w:rsidRPr="008A1803">
              <w:rPr>
                <w:rFonts w:ascii="Adobe Garamond Pro" w:hAnsi="Adobe Garamond Pro"/>
                <w:noProof/>
                <w:sz w:val="22"/>
              </w:rPr>
              <w:fldChar w:fldCharType="end"/>
            </w:r>
            <w:r w:rsidRPr="008A1803">
              <w:rPr>
                <w:rFonts w:ascii="Adobe Garamond Pro" w:hAnsi="Adobe Garamond Pro"/>
                <w:sz w:val="22"/>
              </w:rPr>
              <w:t xml:space="preserve">: </w:t>
            </w:r>
            <w:r w:rsidRPr="008A1803">
              <w:rPr>
                <w:rFonts w:ascii="Adobe Garamond Pro" w:hAnsi="Adobe Garamond Pro"/>
                <w:color w:val="008080"/>
                <w:sz w:val="22"/>
              </w:rPr>
              <w:t>m. iliacus</w:t>
            </w:r>
          </w:p>
          <w:p w:rsidR="00132ADB" w:rsidRPr="008A1803" w:rsidRDefault="00132ADB" w:rsidP="00CE2A86">
            <w:pPr>
              <w:spacing w:line="25" w:lineRule="atLeast"/>
              <w:rPr>
                <w:rFonts w:ascii="Adobe Garamond Pro" w:hAnsi="Adobe Garamond Pro" w:cs="Times New Roman"/>
                <w:sz w:val="24"/>
              </w:rPr>
            </w:pPr>
          </w:p>
          <w:p w:rsidR="00132ADB" w:rsidRPr="008A1803" w:rsidRDefault="00132ADB" w:rsidP="00CE2A86">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335232F2" wp14:editId="73794F2B">
                  <wp:extent cx="1152525" cy="1419225"/>
                  <wp:effectExtent l="0" t="0" r="9525" b="9525"/>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p w:rsidR="00132ADB" w:rsidRPr="008A1803" w:rsidRDefault="00132ADB" w:rsidP="00CE2A86">
            <w:pPr>
              <w:pStyle w:val="Bildetekst"/>
              <w:spacing w:line="25" w:lineRule="atLeast"/>
              <w:jc w:val="center"/>
              <w:rPr>
                <w:rFonts w:ascii="Adobe Garamond Pro" w:hAnsi="Adobe Garamond Pro"/>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Pr="008A1803">
              <w:rPr>
                <w:rFonts w:ascii="Adobe Garamond Pro" w:hAnsi="Adobe Garamond Pro"/>
                <w:noProof/>
                <w:sz w:val="22"/>
              </w:rPr>
              <w:t>I</w:t>
            </w:r>
            <w:r w:rsidRPr="008A1803">
              <w:rPr>
                <w:rFonts w:ascii="Adobe Garamond Pro" w:hAnsi="Adobe Garamond Pro"/>
                <w:noProof/>
                <w:sz w:val="22"/>
              </w:rPr>
              <w:fldChar w:fldCharType="end"/>
            </w:r>
            <w:r w:rsidRPr="008A1803">
              <w:rPr>
                <w:rFonts w:ascii="Adobe Garamond Pro" w:hAnsi="Adobe Garamond Pro"/>
                <w:sz w:val="22"/>
              </w:rPr>
              <w:t xml:space="preserve">: </w:t>
            </w:r>
            <w:r w:rsidRPr="008A1803">
              <w:rPr>
                <w:rFonts w:ascii="Adobe Garamond Pro" w:hAnsi="Adobe Garamond Pro"/>
                <w:color w:val="0000FF"/>
                <w:sz w:val="22"/>
              </w:rPr>
              <w:t>m. psoas major</w:t>
            </w:r>
          </w:p>
        </w:tc>
        <w:tc>
          <w:tcPr>
            <w:tcW w:w="6584" w:type="dxa"/>
            <w:gridSpan w:val="2"/>
            <w:shd w:val="clear" w:color="auto" w:fill="auto"/>
          </w:tcPr>
          <w:p w:rsidR="00132ADB" w:rsidRPr="008A1803" w:rsidRDefault="00132ADB"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m. iliacus</w:t>
            </w:r>
            <w:r w:rsidRPr="008A1803">
              <w:rPr>
                <w:rFonts w:ascii="Adobe Garamond Pro" w:hAnsi="Adobe Garamond Pro" w:cs="Times New Roman"/>
                <w:sz w:val="24"/>
                <w:lang w:val="en-GB"/>
              </w:rPr>
              <w:t xml:space="preserve"> – fossa iliaca  </w:t>
            </w:r>
          </w:p>
          <w:p w:rsidR="00132ADB" w:rsidRPr="008A1803" w:rsidRDefault="00132ADB" w:rsidP="00CE2A86">
            <w:pPr>
              <w:spacing w:line="25" w:lineRule="atLeast"/>
              <w:rPr>
                <w:rFonts w:ascii="Adobe Garamond Pro" w:hAnsi="Adobe Garamond Pro" w:cs="Times New Roman"/>
                <w:sz w:val="24"/>
                <w:lang w:val="en-GB"/>
              </w:rPr>
            </w:pPr>
          </w:p>
          <w:p w:rsidR="00132ADB" w:rsidRPr="008A1803" w:rsidRDefault="00132ADB" w:rsidP="00CE2A86">
            <w:pPr>
              <w:spacing w:line="25" w:lineRule="atLeast"/>
              <w:rPr>
                <w:rFonts w:ascii="Adobe Garamond Pro" w:hAnsi="Adobe Garamond Pro" w:cs="Times New Roman"/>
                <w:sz w:val="24"/>
                <w:lang w:val="en-GB"/>
              </w:rPr>
            </w:pPr>
            <w:r w:rsidRPr="008A1803">
              <w:rPr>
                <w:rFonts w:ascii="Adobe Garamond Pro" w:hAnsi="Adobe Garamond Pro" w:cs="Times New Roman"/>
                <w:color w:val="0000FF"/>
                <w:sz w:val="24"/>
                <w:lang w:val="en-GB"/>
              </w:rPr>
              <w:t xml:space="preserve">     m. psoas major</w:t>
            </w:r>
            <w:r w:rsidRPr="008A1803">
              <w:rPr>
                <w:rFonts w:ascii="Adobe Garamond Pro" w:hAnsi="Adobe Garamond Pro" w:cs="Times New Roman"/>
                <w:sz w:val="24"/>
                <w:lang w:val="en-GB"/>
              </w:rPr>
              <w:t xml:space="preserve"> – corpora og proc. transversi av 1. – 4. lumbalvirvel.</w:t>
            </w:r>
          </w:p>
          <w:p w:rsidR="00132ADB" w:rsidRPr="008A1803" w:rsidRDefault="00132ADB" w:rsidP="00CE2A86">
            <w:pPr>
              <w:spacing w:line="25" w:lineRule="atLeast"/>
              <w:rPr>
                <w:rFonts w:ascii="Adobe Garamond Pro" w:hAnsi="Adobe Garamond Pro" w:cs="Times New Roman"/>
                <w:sz w:val="24"/>
                <w:lang w:val="en-GB"/>
              </w:rPr>
            </w:pPr>
          </w:p>
        </w:tc>
      </w:tr>
      <w:tr w:rsidR="00132ADB" w:rsidRPr="008A1803" w:rsidTr="00CE2A86">
        <w:tc>
          <w:tcPr>
            <w:tcW w:w="2628" w:type="dxa"/>
            <w:vMerge/>
            <w:shd w:val="clear" w:color="auto" w:fill="auto"/>
          </w:tcPr>
          <w:p w:rsidR="00132ADB" w:rsidRPr="008A1803" w:rsidRDefault="00132ADB" w:rsidP="00CE2A86">
            <w:pPr>
              <w:spacing w:line="25" w:lineRule="atLeast"/>
              <w:rPr>
                <w:rFonts w:ascii="Adobe Garamond Pro" w:hAnsi="Adobe Garamond Pro" w:cs="Times New Roman"/>
                <w:sz w:val="24"/>
                <w:lang w:val="en-GB"/>
              </w:rPr>
            </w:pPr>
          </w:p>
        </w:tc>
        <w:tc>
          <w:tcPr>
            <w:tcW w:w="6584" w:type="dxa"/>
            <w:gridSpan w:val="2"/>
            <w:shd w:val="clear" w:color="auto" w:fill="auto"/>
          </w:tcPr>
          <w:p w:rsidR="00132ADB" w:rsidRPr="008A1803" w:rsidRDefault="00132ADB"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trochanter minor</w:t>
            </w:r>
          </w:p>
        </w:tc>
      </w:tr>
      <w:tr w:rsidR="00132ADB" w:rsidRPr="008E44F8" w:rsidTr="00CE2A86">
        <w:tc>
          <w:tcPr>
            <w:tcW w:w="2628" w:type="dxa"/>
            <w:vMerge/>
            <w:shd w:val="clear" w:color="auto" w:fill="auto"/>
          </w:tcPr>
          <w:p w:rsidR="00132ADB" w:rsidRPr="008A1803" w:rsidRDefault="00132ADB" w:rsidP="00CE2A86">
            <w:pPr>
              <w:spacing w:line="25" w:lineRule="atLeast"/>
              <w:rPr>
                <w:rFonts w:ascii="Adobe Garamond Pro" w:hAnsi="Adobe Garamond Pro" w:cs="Times New Roman"/>
                <w:sz w:val="24"/>
                <w:lang w:val="en-GB"/>
              </w:rPr>
            </w:pPr>
          </w:p>
        </w:tc>
        <w:tc>
          <w:tcPr>
            <w:tcW w:w="6584" w:type="dxa"/>
            <w:gridSpan w:val="2"/>
            <w:shd w:val="clear" w:color="auto" w:fill="auto"/>
          </w:tcPr>
          <w:p w:rsidR="00132ADB" w:rsidRPr="008A1803" w:rsidRDefault="00132ADB"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lang w:val="en-GB"/>
              </w:rPr>
              <w:t>m. iliacus</w:t>
            </w:r>
            <w:r w:rsidRPr="008A1803">
              <w:rPr>
                <w:rFonts w:ascii="Adobe Garamond Pro" w:hAnsi="Adobe Garamond Pro" w:cs="Times New Roman"/>
                <w:sz w:val="24"/>
                <w:lang w:val="en-GB"/>
              </w:rPr>
              <w:t xml:space="preserve"> - n. femoralis (L1-2) og plexus lumbalis (L2-3)</w:t>
            </w:r>
          </w:p>
          <w:p w:rsidR="00132ADB" w:rsidRPr="008A1803" w:rsidRDefault="00132ADB" w:rsidP="00CE2A86">
            <w:pPr>
              <w:spacing w:line="25" w:lineRule="atLeast"/>
              <w:rPr>
                <w:rFonts w:ascii="Adobe Garamond Pro" w:hAnsi="Adobe Garamond Pro" w:cs="Times New Roman"/>
                <w:sz w:val="24"/>
                <w:lang w:val="en-GB"/>
              </w:rPr>
            </w:pPr>
          </w:p>
          <w:p w:rsidR="00132ADB" w:rsidRPr="008A1803" w:rsidRDefault="00132ADB" w:rsidP="00CE2A86">
            <w:pPr>
              <w:spacing w:line="25" w:lineRule="atLeast"/>
              <w:rPr>
                <w:rFonts w:ascii="Adobe Garamond Pro" w:hAnsi="Adobe Garamond Pro" w:cs="Times New Roman"/>
                <w:sz w:val="24"/>
                <w:lang w:val="en-GB"/>
              </w:rPr>
            </w:pPr>
            <w:r w:rsidRPr="008A1803">
              <w:rPr>
                <w:rFonts w:ascii="Adobe Garamond Pro" w:hAnsi="Adobe Garamond Pro" w:cs="Times New Roman"/>
                <w:color w:val="0000FF"/>
                <w:sz w:val="24"/>
                <w:lang w:val="en-GB"/>
              </w:rPr>
              <w:t xml:space="preserve">     m. psoas major</w:t>
            </w:r>
            <w:r w:rsidRPr="008A1803">
              <w:rPr>
                <w:rFonts w:ascii="Adobe Garamond Pro" w:hAnsi="Adobe Garamond Pro" w:cs="Times New Roman"/>
                <w:sz w:val="24"/>
                <w:lang w:val="en-GB"/>
              </w:rPr>
              <w:t xml:space="preserve"> - plexus lumbalis (L2-3)</w:t>
            </w:r>
          </w:p>
          <w:p w:rsidR="00132ADB" w:rsidRPr="008A1803" w:rsidRDefault="00132ADB" w:rsidP="00CE2A86">
            <w:pPr>
              <w:spacing w:line="25" w:lineRule="atLeast"/>
              <w:rPr>
                <w:rFonts w:ascii="Adobe Garamond Pro" w:hAnsi="Adobe Garamond Pro" w:cs="Times New Roman"/>
                <w:sz w:val="24"/>
                <w:lang w:val="en-GB"/>
              </w:rPr>
            </w:pPr>
          </w:p>
        </w:tc>
      </w:tr>
      <w:tr w:rsidR="00132ADB" w:rsidRPr="008A1803" w:rsidTr="00CE2A86">
        <w:tc>
          <w:tcPr>
            <w:tcW w:w="2628" w:type="dxa"/>
            <w:vMerge/>
            <w:shd w:val="clear" w:color="auto" w:fill="auto"/>
          </w:tcPr>
          <w:p w:rsidR="00132ADB" w:rsidRPr="008A1803" w:rsidRDefault="00132ADB" w:rsidP="00CE2A86">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132ADB" w:rsidRPr="008A1803" w:rsidRDefault="00132ADB" w:rsidP="00CE2A86">
            <w:pPr>
              <w:spacing w:line="25" w:lineRule="atLeast"/>
              <w:rPr>
                <w:rFonts w:ascii="Adobe Garamond Pro" w:hAnsi="Adobe Garamond Pro" w:cs="Times New Roman"/>
                <w:i/>
                <w:sz w:val="24"/>
              </w:rPr>
            </w:pPr>
            <w:r w:rsidRPr="008A1803">
              <w:rPr>
                <w:rFonts w:ascii="Adobe Garamond Pro" w:hAnsi="Adobe Garamond Pro" w:cs="Times New Roman"/>
                <w:i/>
                <w:sz w:val="24"/>
              </w:rPr>
              <w:t>Flekterer, innoverroterer og utoverroterer i hofteleddet.</w:t>
            </w:r>
          </w:p>
        </w:tc>
      </w:tr>
    </w:tbl>
    <w:p w:rsidR="00132ADB" w:rsidRPr="008A1803" w:rsidRDefault="00132ADB" w:rsidP="00132ADB">
      <w:pPr>
        <w:spacing w:line="25" w:lineRule="atLeast"/>
        <w:rPr>
          <w:rFonts w:ascii="Adobe Garamond Pro" w:hAnsi="Adobe Garamond Pro" w:cs="Times New Roman"/>
          <w:b/>
          <w:color w:val="FF0000"/>
          <w:sz w:val="24"/>
        </w:rPr>
      </w:pPr>
    </w:p>
    <w:p w:rsidR="00132ADB" w:rsidRDefault="00132ADB">
      <w:pPr>
        <w:rPr>
          <w:rFonts w:ascii="Adobe Garamond Pro" w:eastAsiaTheme="majorEastAsia" w:hAnsi="Adobe Garamond Pro" w:cstheme="majorBidi"/>
          <w:bCs/>
          <w:i/>
          <w:color w:val="4F81BD" w:themeColor="accent1"/>
          <w:sz w:val="28"/>
        </w:rPr>
      </w:pPr>
      <w:r>
        <w:rPr>
          <w:rFonts w:ascii="Adobe Garamond Pro" w:hAnsi="Adobe Garamond Pro"/>
          <w:b/>
          <w:i/>
          <w:sz w:val="28"/>
        </w:rPr>
        <w:br w:type="page"/>
      </w:r>
    </w:p>
    <w:p w:rsidR="0061087F" w:rsidRPr="00132ADB" w:rsidRDefault="0061087F" w:rsidP="00C56F99">
      <w:pPr>
        <w:pStyle w:val="Overskrift3"/>
        <w:rPr>
          <w:rFonts w:ascii="Adobe Garamond Pro" w:hAnsi="Adobe Garamond Pro"/>
          <w:b w:val="0"/>
          <w:i/>
          <w:sz w:val="28"/>
        </w:rPr>
      </w:pPr>
      <w:bookmarkStart w:id="74" w:name="_Toc349171700"/>
      <w:r w:rsidRPr="00132ADB">
        <w:rPr>
          <w:rFonts w:ascii="Adobe Garamond Pro" w:hAnsi="Adobe Garamond Pro"/>
          <w:b w:val="0"/>
          <w:i/>
          <w:sz w:val="28"/>
        </w:rPr>
        <w:lastRenderedPageBreak/>
        <w:t>Muskler:</w:t>
      </w:r>
      <w:r w:rsidR="000E77EB" w:rsidRPr="00132ADB">
        <w:rPr>
          <w:rFonts w:ascii="Adobe Garamond Pro" w:hAnsi="Adobe Garamond Pro"/>
          <w:b w:val="0"/>
          <w:i/>
          <w:sz w:val="28"/>
        </w:rPr>
        <w:t xml:space="preserve"> De ytre hoftemusklene (s.424 i Thieme)</w:t>
      </w:r>
      <w:bookmarkEnd w:id="74"/>
    </w:p>
    <w:p w:rsidR="0061087F" w:rsidRPr="000E77EB" w:rsidRDefault="000E77EB"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TENSOR FASCIAE LATAE</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Utspring:</w:t>
      </w:r>
      <w:r w:rsidR="0061087F" w:rsidRPr="00187480">
        <w:rPr>
          <w:rFonts w:ascii="Adobe Garamond Pro" w:hAnsi="Adobe Garamond Pro" w:cs="Times New Roman"/>
          <w:sz w:val="24"/>
        </w:rPr>
        <w:t xml:space="preserve"> Spina iliaca anterior superior</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Tractus iliotibialis</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Strammer fascia lata, abduserer, flekterer og innadroterer i hofteleddet.</w:t>
      </w:r>
    </w:p>
    <w:p w:rsidR="000E77EB"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n. gluteus superior (L4-S1)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75" w:name="_Toc133069173"/>
            <w:r w:rsidRPr="008A1803">
              <w:rPr>
                <w:rFonts w:ascii="Adobe Garamond Pro" w:hAnsi="Adobe Garamond Pro" w:cs="Times New Roman"/>
                <w:sz w:val="24"/>
              </w:rPr>
              <w:t>m. tensor fascia latae</w:t>
            </w:r>
            <w:bookmarkEnd w:id="75"/>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94,9</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47EB1FFD" wp14:editId="22370CE5">
                  <wp:extent cx="1219200" cy="1533525"/>
                  <wp:effectExtent l="0" t="0" r="0" b="952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153352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ved spina iliaca anterior superior</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via tractus iliotibialis lateralt for tuberositas tibiae</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gluteus superior (L4-5, S1)</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abduserer og medialroterer hofteleddet. Flekterer, ekstenderer og roterer (avlåsningsrotasjon) i kneleddet.</w:t>
            </w:r>
          </w:p>
        </w:tc>
      </w:tr>
    </w:tbl>
    <w:p w:rsidR="0061087F" w:rsidRPr="008A1803" w:rsidRDefault="0061087F" w:rsidP="00197CEC">
      <w:pPr>
        <w:spacing w:line="25" w:lineRule="atLeast"/>
        <w:rPr>
          <w:rFonts w:ascii="Adobe Garamond Pro" w:hAnsi="Adobe Garamond Pro" w:cs="Times New Roman"/>
          <w:sz w:val="24"/>
        </w:rPr>
      </w:pPr>
    </w:p>
    <w:p w:rsidR="0061087F" w:rsidRPr="000E77EB" w:rsidRDefault="000E77EB"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GLUTEUS MAXIMUS</w:t>
      </w:r>
    </w:p>
    <w:p w:rsid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Utspring:</w:t>
      </w:r>
      <w:r w:rsidR="0061087F" w:rsidRPr="00187480">
        <w:rPr>
          <w:rFonts w:ascii="Adobe Garamond Pro" w:hAnsi="Adobe Garamond Pro" w:cs="Times New Roman"/>
          <w:sz w:val="24"/>
        </w:rPr>
        <w:t xml:space="preserve"> </w:t>
      </w:r>
    </w:p>
    <w:p w:rsidR="00187480" w:rsidRPr="00187480" w:rsidRDefault="0061087F" w:rsidP="00AD1AD4">
      <w:pPr>
        <w:pStyle w:val="Listeavsnitt"/>
        <w:numPr>
          <w:ilvl w:val="0"/>
          <w:numId w:val="51"/>
        </w:numPr>
        <w:spacing w:after="0"/>
        <w:rPr>
          <w:rFonts w:ascii="Adobe Garamond Pro" w:hAnsi="Adobe Garamond Pro" w:cs="Times New Roman"/>
          <w:sz w:val="24"/>
        </w:rPr>
      </w:pPr>
      <w:r w:rsidRPr="00187480">
        <w:rPr>
          <w:rFonts w:ascii="Adobe Garamond Pro" w:hAnsi="Adobe Garamond Pro" w:cs="Times New Roman"/>
          <w:sz w:val="24"/>
        </w:rPr>
        <w:t xml:space="preserve">Os sacrum, </w:t>
      </w:r>
      <w:r w:rsidR="00187480">
        <w:rPr>
          <w:rFonts w:ascii="Adobe Garamond Pro" w:hAnsi="Adobe Garamond Pro" w:cs="Times New Roman"/>
          <w:sz w:val="24"/>
        </w:rPr>
        <w:t>posterolateral del</w:t>
      </w:r>
    </w:p>
    <w:p w:rsidR="00187480" w:rsidRPr="00187480" w:rsidRDefault="00187480" w:rsidP="00AD1AD4">
      <w:pPr>
        <w:pStyle w:val="Listeavsnitt"/>
        <w:numPr>
          <w:ilvl w:val="0"/>
          <w:numId w:val="51"/>
        </w:numPr>
        <w:spacing w:after="0"/>
        <w:rPr>
          <w:rFonts w:ascii="Adobe Garamond Pro" w:hAnsi="Adobe Garamond Pro" w:cs="Times New Roman"/>
          <w:sz w:val="24"/>
        </w:rPr>
      </w:pPr>
      <w:r>
        <w:rPr>
          <w:rFonts w:ascii="Adobe Garamond Pro" w:hAnsi="Adobe Garamond Pro" w:cs="Times New Roman"/>
          <w:sz w:val="24"/>
        </w:rPr>
        <w:t>O</w:t>
      </w:r>
      <w:r w:rsidR="0061087F" w:rsidRPr="00187480">
        <w:rPr>
          <w:rFonts w:ascii="Adobe Garamond Pro" w:hAnsi="Adobe Garamond Pro" w:cs="Times New Roman"/>
          <w:sz w:val="24"/>
        </w:rPr>
        <w:t xml:space="preserve">s ilium (posterior del av facies glutea), </w:t>
      </w:r>
    </w:p>
    <w:p w:rsidR="00187480" w:rsidRPr="00187480" w:rsidRDefault="00187480" w:rsidP="00AD1AD4">
      <w:pPr>
        <w:pStyle w:val="Listeavsnitt"/>
        <w:numPr>
          <w:ilvl w:val="0"/>
          <w:numId w:val="51"/>
        </w:numPr>
        <w:spacing w:after="0"/>
        <w:rPr>
          <w:rFonts w:ascii="Adobe Garamond Pro" w:hAnsi="Adobe Garamond Pro" w:cs="Times New Roman"/>
          <w:sz w:val="24"/>
        </w:rPr>
      </w:pPr>
      <w:r>
        <w:rPr>
          <w:rFonts w:ascii="Adobe Garamond Pro" w:hAnsi="Adobe Garamond Pro" w:cs="Times New Roman"/>
          <w:sz w:val="24"/>
        </w:rPr>
        <w:t>F</w:t>
      </w:r>
      <w:r w:rsidR="0061087F" w:rsidRPr="00187480">
        <w:rPr>
          <w:rFonts w:ascii="Adobe Garamond Pro" w:hAnsi="Adobe Garamond Pro" w:cs="Times New Roman"/>
          <w:sz w:val="24"/>
        </w:rPr>
        <w:t>ascia thor</w:t>
      </w:r>
      <w:r>
        <w:rPr>
          <w:rFonts w:ascii="Adobe Garamond Pro" w:hAnsi="Adobe Garamond Pro" w:cs="Times New Roman"/>
          <w:sz w:val="24"/>
        </w:rPr>
        <w:t>acolumbalis</w:t>
      </w:r>
    </w:p>
    <w:p w:rsidR="0061087F" w:rsidRPr="00187480" w:rsidRDefault="00187480" w:rsidP="00AD1AD4">
      <w:pPr>
        <w:pStyle w:val="Listeavsnitt"/>
        <w:numPr>
          <w:ilvl w:val="0"/>
          <w:numId w:val="51"/>
        </w:numPr>
        <w:spacing w:after="0"/>
        <w:rPr>
          <w:rFonts w:ascii="Adobe Garamond Pro" w:hAnsi="Adobe Garamond Pro" w:cs="Times New Roman"/>
          <w:sz w:val="24"/>
        </w:rPr>
      </w:pPr>
      <w:r>
        <w:rPr>
          <w:rFonts w:ascii="Adobe Garamond Pro" w:hAnsi="Adobe Garamond Pro" w:cs="Times New Roman"/>
          <w:sz w:val="24"/>
        </w:rPr>
        <w:t>L</w:t>
      </w:r>
      <w:r w:rsidR="0061087F" w:rsidRPr="00187480">
        <w:rPr>
          <w:rFonts w:ascii="Adobe Garamond Pro" w:hAnsi="Adobe Garamond Pro" w:cs="Times New Roman"/>
          <w:sz w:val="24"/>
        </w:rPr>
        <w:t>ig. sacrotuberale.</w:t>
      </w:r>
    </w:p>
    <w:p w:rsidR="000E77EB"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w:t>
      </w:r>
    </w:p>
    <w:p w:rsidR="000E77EB" w:rsidRPr="00187480" w:rsidRDefault="0061087F" w:rsidP="00AD1AD4">
      <w:pPr>
        <w:pStyle w:val="Listeavsnitt"/>
        <w:numPr>
          <w:ilvl w:val="0"/>
          <w:numId w:val="28"/>
        </w:numPr>
        <w:spacing w:after="0"/>
        <w:rPr>
          <w:rFonts w:ascii="Adobe Garamond Pro" w:hAnsi="Adobe Garamond Pro" w:cs="Times New Roman"/>
          <w:sz w:val="24"/>
        </w:rPr>
      </w:pPr>
      <w:r w:rsidRPr="00187480">
        <w:rPr>
          <w:rFonts w:ascii="Adobe Garamond Pro" w:hAnsi="Adobe Garamond Pro" w:cs="Times New Roman"/>
          <w:i/>
          <w:sz w:val="24"/>
        </w:rPr>
        <w:t xml:space="preserve">Øvre fibre: </w:t>
      </w:r>
      <w:r w:rsidRPr="00187480">
        <w:rPr>
          <w:rFonts w:ascii="Adobe Garamond Pro" w:hAnsi="Adobe Garamond Pro" w:cs="Times New Roman"/>
          <w:sz w:val="24"/>
        </w:rPr>
        <w:t xml:space="preserve">Tractus iliotibialis. </w:t>
      </w:r>
    </w:p>
    <w:p w:rsidR="0061087F" w:rsidRPr="00187480" w:rsidRDefault="0061087F" w:rsidP="00AD1AD4">
      <w:pPr>
        <w:pStyle w:val="Listeavsnitt"/>
        <w:numPr>
          <w:ilvl w:val="0"/>
          <w:numId w:val="28"/>
        </w:numPr>
        <w:spacing w:after="0"/>
        <w:rPr>
          <w:rFonts w:ascii="Adobe Garamond Pro" w:hAnsi="Adobe Garamond Pro" w:cs="Times New Roman"/>
          <w:sz w:val="24"/>
        </w:rPr>
      </w:pPr>
      <w:r w:rsidRPr="00187480">
        <w:rPr>
          <w:rFonts w:ascii="Adobe Garamond Pro" w:hAnsi="Adobe Garamond Pro" w:cs="Times New Roman"/>
          <w:i/>
          <w:sz w:val="24"/>
        </w:rPr>
        <w:t xml:space="preserve">Nedre fibre: </w:t>
      </w:r>
      <w:r w:rsidRPr="00187480">
        <w:rPr>
          <w:rFonts w:ascii="Adobe Garamond Pro" w:hAnsi="Adobe Garamond Pro" w:cs="Times New Roman"/>
          <w:sz w:val="24"/>
        </w:rPr>
        <w:t>Tuberositas glutalis (</w:t>
      </w:r>
      <w:r w:rsidR="00187480">
        <w:rPr>
          <w:rFonts w:ascii="Adobe Garamond Pro" w:hAnsi="Adobe Garamond Pro" w:cs="Times New Roman"/>
          <w:sz w:val="24"/>
        </w:rPr>
        <w:t xml:space="preserve">superiort </w:t>
      </w:r>
      <w:r w:rsidRPr="00187480">
        <w:rPr>
          <w:rFonts w:ascii="Adobe Garamond Pro" w:hAnsi="Adobe Garamond Pro" w:cs="Times New Roman"/>
          <w:sz w:val="24"/>
        </w:rPr>
        <w:t>og lateralt på femur)</w:t>
      </w:r>
    </w:p>
    <w:p w:rsidR="000E77EB"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0E77EB" w:rsidRPr="00187480" w:rsidRDefault="0061087F" w:rsidP="00AD1AD4">
      <w:pPr>
        <w:pStyle w:val="Listeavsnitt"/>
        <w:numPr>
          <w:ilvl w:val="0"/>
          <w:numId w:val="29"/>
        </w:numPr>
        <w:spacing w:after="0"/>
        <w:rPr>
          <w:rFonts w:ascii="Adobe Garamond Pro" w:hAnsi="Adobe Garamond Pro" w:cs="Times New Roman"/>
          <w:sz w:val="24"/>
        </w:rPr>
      </w:pPr>
      <w:r w:rsidRPr="00187480">
        <w:rPr>
          <w:rFonts w:ascii="Adobe Garamond Pro" w:hAnsi="Adobe Garamond Pro" w:cs="Times New Roman"/>
          <w:i/>
          <w:sz w:val="24"/>
        </w:rPr>
        <w:t xml:space="preserve">Hele muskelen: </w:t>
      </w:r>
      <w:r w:rsidRPr="00187480">
        <w:rPr>
          <w:rFonts w:ascii="Adobe Garamond Pro" w:hAnsi="Adobe Garamond Pro" w:cs="Times New Roman"/>
          <w:sz w:val="24"/>
        </w:rPr>
        <w:t xml:space="preserve">ekstenderer og utadroterer i hofteleddet, stabiliserer hofta. </w:t>
      </w:r>
    </w:p>
    <w:p w:rsidR="000E77EB" w:rsidRPr="00187480" w:rsidRDefault="0061087F" w:rsidP="00AD1AD4">
      <w:pPr>
        <w:pStyle w:val="Listeavsnitt"/>
        <w:numPr>
          <w:ilvl w:val="0"/>
          <w:numId w:val="29"/>
        </w:numPr>
        <w:spacing w:after="0"/>
        <w:rPr>
          <w:rFonts w:ascii="Adobe Garamond Pro" w:hAnsi="Adobe Garamond Pro" w:cs="Times New Roman"/>
          <w:sz w:val="24"/>
        </w:rPr>
      </w:pPr>
      <w:r w:rsidRPr="00187480">
        <w:rPr>
          <w:rFonts w:ascii="Adobe Garamond Pro" w:hAnsi="Adobe Garamond Pro" w:cs="Times New Roman"/>
          <w:i/>
          <w:sz w:val="24"/>
        </w:rPr>
        <w:t xml:space="preserve">Øvre fibre: </w:t>
      </w:r>
      <w:r w:rsidRPr="00187480">
        <w:rPr>
          <w:rFonts w:ascii="Adobe Garamond Pro" w:hAnsi="Adobe Garamond Pro" w:cs="Times New Roman"/>
          <w:sz w:val="24"/>
        </w:rPr>
        <w:t xml:space="preserve">abduksjon. </w:t>
      </w:r>
    </w:p>
    <w:p w:rsidR="0061087F" w:rsidRPr="00187480" w:rsidRDefault="0061087F" w:rsidP="00AD1AD4">
      <w:pPr>
        <w:pStyle w:val="Listeavsnitt"/>
        <w:numPr>
          <w:ilvl w:val="0"/>
          <w:numId w:val="29"/>
        </w:numPr>
        <w:spacing w:after="0"/>
        <w:rPr>
          <w:rFonts w:ascii="Adobe Garamond Pro" w:hAnsi="Adobe Garamond Pro" w:cs="Times New Roman"/>
          <w:sz w:val="24"/>
        </w:rPr>
      </w:pPr>
      <w:r w:rsidRPr="00187480">
        <w:rPr>
          <w:rFonts w:ascii="Adobe Garamond Pro" w:hAnsi="Adobe Garamond Pro" w:cs="Times New Roman"/>
          <w:i/>
          <w:sz w:val="24"/>
        </w:rPr>
        <w:t xml:space="preserve">Nedre fibre: </w:t>
      </w:r>
      <w:r w:rsidRPr="00187480">
        <w:rPr>
          <w:rFonts w:ascii="Adobe Garamond Pro" w:hAnsi="Adobe Garamond Pro" w:cs="Times New Roman"/>
          <w:sz w:val="24"/>
        </w:rPr>
        <w:t>adduksjon.</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w:t>
      </w:r>
      <w:r w:rsidR="000E77EB" w:rsidRPr="00187480">
        <w:rPr>
          <w:rFonts w:ascii="Adobe Garamond Pro" w:hAnsi="Adobe Garamond Pro" w:cs="Times New Roman"/>
          <w:sz w:val="24"/>
        </w:rPr>
        <w:t>n. gluteus inferior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76" w:name="_Toc133069174"/>
            <w:r w:rsidRPr="008A1803">
              <w:rPr>
                <w:rFonts w:ascii="Adobe Garamond Pro" w:hAnsi="Adobe Garamond Pro" w:cs="Times New Roman"/>
                <w:sz w:val="24"/>
              </w:rPr>
              <w:t>m. gluteus maximus</w:t>
            </w:r>
            <w:bookmarkEnd w:id="76"/>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94,6</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34F67AD1" wp14:editId="6ED284A8">
                  <wp:extent cx="1485900" cy="1095375"/>
                  <wp:effectExtent l="0" t="0" r="0" b="9525"/>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U</w:t>
            </w:r>
            <w:r w:rsidRPr="008A1803">
              <w:rPr>
                <w:rFonts w:ascii="Adobe Garamond Pro" w:hAnsi="Adobe Garamond Pro" w:cs="Times New Roman"/>
                <w:sz w:val="24"/>
              </w:rPr>
              <w:t>: baktil lateralt på os ilium, os sacrum og os coccygis samt lig. sacrotuberale</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tractus iliotibialis, tuberositas glutea og septum intermusculare femoris lat. </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gluteus inferior (L5, S1-2)</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Ekstenderer, lateralroterer samt ab- og adduserer hofteleddet.</w:t>
            </w:r>
          </w:p>
        </w:tc>
      </w:tr>
    </w:tbl>
    <w:p w:rsidR="0061087F" w:rsidRPr="000E77EB" w:rsidRDefault="000E77E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GLUTEUS MEDIUS</w:t>
      </w:r>
    </w:p>
    <w:p w:rsidR="0061087F" w:rsidRPr="0053587B" w:rsidRDefault="007F2568" w:rsidP="00187480">
      <w:pPr>
        <w:spacing w:after="0"/>
        <w:rPr>
          <w:rFonts w:ascii="Adobe Garamond Pro" w:hAnsi="Adobe Garamond Pro" w:cs="Times New Roman"/>
          <w:sz w:val="24"/>
        </w:rPr>
      </w:pPr>
      <w:r w:rsidRPr="0053587B">
        <w:rPr>
          <w:rFonts w:ascii="Adobe Garamond Pro" w:hAnsi="Adobe Garamond Pro" w:cs="Times New Roman"/>
          <w:sz w:val="24"/>
          <w:u w:val="single"/>
        </w:rPr>
        <w:t>Utspring:</w:t>
      </w:r>
      <w:r w:rsidR="0001760B" w:rsidRPr="0053587B">
        <w:rPr>
          <w:rFonts w:ascii="Adobe Garamond Pro" w:hAnsi="Adobe Garamond Pro" w:cs="Times New Roman"/>
          <w:sz w:val="24"/>
        </w:rPr>
        <w:t xml:space="preserve"> Facies glutea</w:t>
      </w:r>
      <w:r w:rsidR="0061087F" w:rsidRPr="0053587B">
        <w:rPr>
          <w:rFonts w:ascii="Adobe Garamond Pro" w:hAnsi="Adobe Garamond Pro" w:cs="Times New Roman"/>
          <w:sz w:val="24"/>
        </w:rPr>
        <w:t xml:space="preserve"> ossis ilii</w:t>
      </w:r>
      <w:r w:rsidR="0061087F" w:rsidRPr="00187480">
        <w:rPr>
          <w:rStyle w:val="Fotnotereferanse"/>
          <w:rFonts w:ascii="Adobe Garamond Pro" w:hAnsi="Adobe Garamond Pro" w:cs="Times New Roman"/>
          <w:sz w:val="24"/>
        </w:rPr>
        <w:footnoteReference w:id="57"/>
      </w:r>
      <w:r w:rsidR="0061087F" w:rsidRPr="0053587B">
        <w:rPr>
          <w:rFonts w:ascii="Adobe Garamond Pro" w:hAnsi="Adobe Garamond Pro" w:cs="Times New Roman"/>
          <w:sz w:val="24"/>
        </w:rPr>
        <w:t xml:space="preserve">  </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61087F" w:rsidRPr="00187480">
        <w:rPr>
          <w:rFonts w:ascii="Adobe Garamond Pro" w:hAnsi="Adobe Garamond Pro" w:cs="Times New Roman"/>
          <w:sz w:val="24"/>
        </w:rPr>
        <w:t xml:space="preserve"> Lateral flate av trochanter major.</w:t>
      </w:r>
    </w:p>
    <w:p w:rsidR="00187480"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61087F" w:rsidRPr="00187480">
        <w:rPr>
          <w:rFonts w:ascii="Adobe Garamond Pro" w:hAnsi="Adobe Garamond Pro" w:cs="Times New Roman"/>
          <w:sz w:val="24"/>
        </w:rPr>
        <w:t xml:space="preserve"> </w:t>
      </w:r>
    </w:p>
    <w:p w:rsidR="00187480" w:rsidRPr="00187480" w:rsidRDefault="0061087F" w:rsidP="00AD1AD4">
      <w:pPr>
        <w:pStyle w:val="Listeavsnitt"/>
        <w:numPr>
          <w:ilvl w:val="0"/>
          <w:numId w:val="49"/>
        </w:numPr>
        <w:spacing w:after="0"/>
        <w:rPr>
          <w:rFonts w:ascii="Adobe Garamond Pro" w:hAnsi="Adobe Garamond Pro" w:cs="Times New Roman"/>
          <w:sz w:val="24"/>
        </w:rPr>
      </w:pPr>
      <w:r w:rsidRPr="00187480">
        <w:rPr>
          <w:rFonts w:ascii="Adobe Garamond Pro" w:hAnsi="Adobe Garamond Pro" w:cs="Times New Roman"/>
          <w:i/>
          <w:sz w:val="24"/>
        </w:rPr>
        <w:t xml:space="preserve">Hele muskelen: </w:t>
      </w:r>
      <w:r w:rsidRPr="00187480">
        <w:rPr>
          <w:rFonts w:ascii="Adobe Garamond Pro" w:hAnsi="Adobe Garamond Pro" w:cs="Times New Roman"/>
          <w:sz w:val="24"/>
        </w:rPr>
        <w:t xml:space="preserve">abduksjon av hofta, stabiliserer pelvis i frontalplanet. </w:t>
      </w:r>
    </w:p>
    <w:p w:rsidR="00187480" w:rsidRPr="00187480" w:rsidRDefault="0061087F" w:rsidP="00AD1AD4">
      <w:pPr>
        <w:pStyle w:val="Listeavsnitt"/>
        <w:numPr>
          <w:ilvl w:val="0"/>
          <w:numId w:val="49"/>
        </w:numPr>
        <w:spacing w:after="0"/>
        <w:rPr>
          <w:rFonts w:ascii="Adobe Garamond Pro" w:hAnsi="Adobe Garamond Pro" w:cs="Times New Roman"/>
          <w:sz w:val="24"/>
        </w:rPr>
      </w:pPr>
      <w:r w:rsidRPr="00187480">
        <w:rPr>
          <w:rFonts w:ascii="Adobe Garamond Pro" w:hAnsi="Adobe Garamond Pro" w:cs="Times New Roman"/>
          <w:i/>
          <w:sz w:val="24"/>
        </w:rPr>
        <w:t xml:space="preserve">Anterior del: </w:t>
      </w:r>
      <w:r w:rsidRPr="00187480">
        <w:rPr>
          <w:rFonts w:ascii="Adobe Garamond Pro" w:hAnsi="Adobe Garamond Pro" w:cs="Times New Roman"/>
          <w:sz w:val="24"/>
        </w:rPr>
        <w:t xml:space="preserve">Fleksjon og innadrotasjon. </w:t>
      </w:r>
    </w:p>
    <w:p w:rsidR="0061087F" w:rsidRPr="00187480" w:rsidRDefault="0061087F" w:rsidP="00AD1AD4">
      <w:pPr>
        <w:pStyle w:val="Listeavsnitt"/>
        <w:numPr>
          <w:ilvl w:val="0"/>
          <w:numId w:val="49"/>
        </w:numPr>
        <w:spacing w:after="0"/>
        <w:rPr>
          <w:rFonts w:ascii="Adobe Garamond Pro" w:hAnsi="Adobe Garamond Pro" w:cs="Times New Roman"/>
          <w:sz w:val="24"/>
        </w:rPr>
      </w:pPr>
      <w:r w:rsidRPr="00187480">
        <w:rPr>
          <w:rFonts w:ascii="Adobe Garamond Pro" w:hAnsi="Adobe Garamond Pro" w:cs="Times New Roman"/>
          <w:i/>
          <w:sz w:val="24"/>
        </w:rPr>
        <w:t xml:space="preserve">Posterior del: </w:t>
      </w:r>
      <w:r w:rsidRPr="00187480">
        <w:rPr>
          <w:rFonts w:ascii="Adobe Garamond Pro" w:hAnsi="Adobe Garamond Pro" w:cs="Times New Roman"/>
          <w:sz w:val="24"/>
        </w:rPr>
        <w:t xml:space="preserve">Ekstensjon og utadrotasjon. </w:t>
      </w:r>
    </w:p>
    <w:p w:rsidR="0061087F"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61087F" w:rsidRPr="00187480">
        <w:rPr>
          <w:rFonts w:ascii="Adobe Garamond Pro" w:hAnsi="Adobe Garamond Pro" w:cs="Times New Roman"/>
          <w:sz w:val="24"/>
        </w:rPr>
        <w:t xml:space="preserve"> n. gluteus superior (L4-S1)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77" w:name="_Toc133069175"/>
            <w:r w:rsidRPr="008A1803">
              <w:rPr>
                <w:rFonts w:ascii="Adobe Garamond Pro" w:hAnsi="Adobe Garamond Pro" w:cs="Times New Roman"/>
                <w:sz w:val="24"/>
              </w:rPr>
              <w:t>m. gluteus medius</w:t>
            </w:r>
            <w:bookmarkEnd w:id="77"/>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94,7</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1D380DFB" wp14:editId="0A7D0DDC">
                  <wp:extent cx="1485900" cy="1123950"/>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U</w:t>
            </w:r>
            <w:r w:rsidRPr="008A1803">
              <w:rPr>
                <w:rFonts w:ascii="Adobe Garamond Pro" w:hAnsi="Adobe Garamond Pro" w:cs="Times New Roman"/>
                <w:sz w:val="24"/>
              </w:rPr>
              <w:t>: lateralflaten av os ilium</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trochanter</w:t>
            </w:r>
            <w:r w:rsidRPr="008A1803">
              <w:rPr>
                <w:rStyle w:val="Fotnotereferanse"/>
                <w:rFonts w:ascii="Adobe Garamond Pro" w:hAnsi="Adobe Garamond Pro" w:cs="Times New Roman"/>
                <w:sz w:val="24"/>
                <w:lang w:val="en-GB"/>
              </w:rPr>
              <w:footnoteReference w:id="58"/>
            </w:r>
            <w:r w:rsidRPr="008A1803">
              <w:rPr>
                <w:rFonts w:ascii="Adobe Garamond Pro" w:hAnsi="Adobe Garamond Pro" w:cs="Times New Roman"/>
                <w:sz w:val="24"/>
                <w:lang w:val="en-GB"/>
              </w:rPr>
              <w:t xml:space="preserve"> major</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gluteus superior (L4-5, S1)</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Abduserer, innoverroterer, flekterer og ekstenderer hofteleddet.</w:t>
            </w:r>
          </w:p>
        </w:tc>
      </w:tr>
    </w:tbl>
    <w:p w:rsidR="0061087F" w:rsidRPr="008A1803" w:rsidRDefault="0061087F" w:rsidP="00197CEC">
      <w:pPr>
        <w:spacing w:line="25" w:lineRule="atLeast"/>
        <w:rPr>
          <w:rFonts w:ascii="Adobe Garamond Pro" w:hAnsi="Adobe Garamond Pro" w:cs="Times New Roman"/>
          <w:b/>
          <w:sz w:val="24"/>
        </w:rPr>
      </w:pPr>
    </w:p>
    <w:p w:rsidR="000E77EB" w:rsidRPr="000E77EB" w:rsidRDefault="000E77E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GLUTEUS MINIMUS</w:t>
      </w:r>
    </w:p>
    <w:p w:rsidR="000E77EB" w:rsidRPr="00853D1B" w:rsidRDefault="007F2568" w:rsidP="00187480">
      <w:pPr>
        <w:spacing w:after="0"/>
        <w:rPr>
          <w:rFonts w:ascii="Adobe Garamond Pro" w:hAnsi="Adobe Garamond Pro" w:cs="Times New Roman"/>
          <w:sz w:val="24"/>
        </w:rPr>
      </w:pPr>
      <w:r w:rsidRPr="00853D1B">
        <w:rPr>
          <w:rFonts w:ascii="Adobe Garamond Pro" w:hAnsi="Adobe Garamond Pro" w:cs="Times New Roman"/>
          <w:sz w:val="24"/>
          <w:u w:val="single"/>
        </w:rPr>
        <w:t>Utspring:</w:t>
      </w:r>
      <w:r w:rsidR="0001760B">
        <w:rPr>
          <w:rFonts w:ascii="Adobe Garamond Pro" w:hAnsi="Adobe Garamond Pro" w:cs="Times New Roman"/>
          <w:sz w:val="24"/>
        </w:rPr>
        <w:t xml:space="preserve"> Facies glutea</w:t>
      </w:r>
      <w:r w:rsidR="000E77EB" w:rsidRPr="00853D1B">
        <w:rPr>
          <w:rFonts w:ascii="Adobe Garamond Pro" w:hAnsi="Adobe Garamond Pro" w:cs="Times New Roman"/>
          <w:sz w:val="24"/>
        </w:rPr>
        <w:t xml:space="preserve"> ossis ilii</w:t>
      </w:r>
      <w:r w:rsidR="000E77EB" w:rsidRPr="00187480">
        <w:rPr>
          <w:rStyle w:val="Fotnotereferanse"/>
          <w:rFonts w:ascii="Adobe Garamond Pro" w:hAnsi="Adobe Garamond Pro" w:cs="Times New Roman"/>
          <w:sz w:val="24"/>
        </w:rPr>
        <w:footnoteReference w:id="59"/>
      </w:r>
      <w:r w:rsidR="00187480" w:rsidRPr="00853D1B">
        <w:rPr>
          <w:rFonts w:ascii="Adobe Garamond Pro" w:hAnsi="Adobe Garamond Pro" w:cs="Times New Roman"/>
          <w:sz w:val="24"/>
        </w:rPr>
        <w:t>, inferiolateralt for m. gluteus medius</w:t>
      </w:r>
    </w:p>
    <w:p w:rsidR="000E77EB"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Feste:</w:t>
      </w:r>
      <w:r w:rsidR="000E77EB" w:rsidRPr="00187480">
        <w:rPr>
          <w:rFonts w:ascii="Adobe Garamond Pro" w:hAnsi="Adobe Garamond Pro" w:cs="Times New Roman"/>
          <w:sz w:val="24"/>
        </w:rPr>
        <w:t xml:space="preserve"> Anterolateral flate av trochanter major.</w:t>
      </w:r>
    </w:p>
    <w:p w:rsid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Funksjon:</w:t>
      </w:r>
      <w:r w:rsidR="000E77EB" w:rsidRPr="00187480">
        <w:rPr>
          <w:rFonts w:ascii="Adobe Garamond Pro" w:hAnsi="Adobe Garamond Pro" w:cs="Times New Roman"/>
          <w:sz w:val="24"/>
        </w:rPr>
        <w:t xml:space="preserve"> </w:t>
      </w:r>
    </w:p>
    <w:p w:rsidR="00187480" w:rsidRPr="00187480" w:rsidRDefault="000E77EB" w:rsidP="00AD1AD4">
      <w:pPr>
        <w:pStyle w:val="Listeavsnitt"/>
        <w:numPr>
          <w:ilvl w:val="0"/>
          <w:numId w:val="50"/>
        </w:numPr>
        <w:spacing w:after="0"/>
        <w:rPr>
          <w:rFonts w:ascii="Adobe Garamond Pro" w:hAnsi="Adobe Garamond Pro" w:cs="Times New Roman"/>
          <w:sz w:val="24"/>
        </w:rPr>
      </w:pPr>
      <w:r w:rsidRPr="00187480">
        <w:rPr>
          <w:rFonts w:ascii="Adobe Garamond Pro" w:hAnsi="Adobe Garamond Pro" w:cs="Times New Roman"/>
          <w:i/>
          <w:sz w:val="24"/>
        </w:rPr>
        <w:t xml:space="preserve">Hele muskelen: </w:t>
      </w:r>
      <w:r w:rsidRPr="00187480">
        <w:rPr>
          <w:rFonts w:ascii="Adobe Garamond Pro" w:hAnsi="Adobe Garamond Pro" w:cs="Times New Roman"/>
          <w:sz w:val="24"/>
        </w:rPr>
        <w:t xml:space="preserve">Abduksjon av hofta, samt stabilisering av pelvis i frontalplanet. </w:t>
      </w:r>
    </w:p>
    <w:p w:rsidR="00187480" w:rsidRPr="00187480" w:rsidRDefault="000E77EB" w:rsidP="00AD1AD4">
      <w:pPr>
        <w:pStyle w:val="Listeavsnitt"/>
        <w:numPr>
          <w:ilvl w:val="0"/>
          <w:numId w:val="50"/>
        </w:numPr>
        <w:spacing w:after="0"/>
        <w:rPr>
          <w:rFonts w:ascii="Adobe Garamond Pro" w:hAnsi="Adobe Garamond Pro" w:cs="Times New Roman"/>
          <w:sz w:val="24"/>
        </w:rPr>
      </w:pPr>
      <w:r w:rsidRPr="00187480">
        <w:rPr>
          <w:rFonts w:ascii="Adobe Garamond Pro" w:hAnsi="Adobe Garamond Pro" w:cs="Times New Roman"/>
          <w:i/>
          <w:sz w:val="24"/>
        </w:rPr>
        <w:t xml:space="preserve">Anterior del: </w:t>
      </w:r>
      <w:r w:rsidRPr="00187480">
        <w:rPr>
          <w:rFonts w:ascii="Adobe Garamond Pro" w:hAnsi="Adobe Garamond Pro" w:cs="Times New Roman"/>
          <w:sz w:val="24"/>
        </w:rPr>
        <w:t xml:space="preserve">Fleksjon og innadrotasjon. </w:t>
      </w:r>
    </w:p>
    <w:p w:rsidR="000E77EB" w:rsidRPr="00187480" w:rsidRDefault="000E77EB" w:rsidP="00AD1AD4">
      <w:pPr>
        <w:pStyle w:val="Listeavsnitt"/>
        <w:numPr>
          <w:ilvl w:val="0"/>
          <w:numId w:val="50"/>
        </w:numPr>
        <w:spacing w:after="0"/>
        <w:rPr>
          <w:rFonts w:ascii="Adobe Garamond Pro" w:hAnsi="Adobe Garamond Pro" w:cs="Times New Roman"/>
          <w:sz w:val="24"/>
        </w:rPr>
      </w:pPr>
      <w:r w:rsidRPr="00187480">
        <w:rPr>
          <w:rFonts w:ascii="Adobe Garamond Pro" w:hAnsi="Adobe Garamond Pro" w:cs="Times New Roman"/>
          <w:i/>
          <w:sz w:val="24"/>
        </w:rPr>
        <w:t xml:space="preserve">Posterior del: </w:t>
      </w:r>
      <w:r w:rsidRPr="00187480">
        <w:rPr>
          <w:rFonts w:ascii="Adobe Garamond Pro" w:hAnsi="Adobe Garamond Pro" w:cs="Times New Roman"/>
          <w:sz w:val="24"/>
        </w:rPr>
        <w:t>Ekstensjon og utadrotasjon.</w:t>
      </w:r>
    </w:p>
    <w:p w:rsidR="000E77EB" w:rsidRPr="00187480" w:rsidRDefault="007F2568" w:rsidP="00187480">
      <w:pPr>
        <w:spacing w:after="0"/>
        <w:rPr>
          <w:rFonts w:ascii="Adobe Garamond Pro" w:hAnsi="Adobe Garamond Pro" w:cs="Times New Roman"/>
          <w:sz w:val="24"/>
        </w:rPr>
      </w:pPr>
      <w:r w:rsidRPr="00187480">
        <w:rPr>
          <w:rFonts w:ascii="Adobe Garamond Pro" w:hAnsi="Adobe Garamond Pro" w:cs="Times New Roman"/>
          <w:sz w:val="24"/>
          <w:u w:val="single"/>
        </w:rPr>
        <w:t>Innervasjon:</w:t>
      </w:r>
      <w:r w:rsidR="000E77EB" w:rsidRPr="00187480">
        <w:rPr>
          <w:rFonts w:ascii="Adobe Garamond Pro" w:hAnsi="Adobe Garamond Pro" w:cs="Times New Roman"/>
          <w:sz w:val="24"/>
        </w:rPr>
        <w:t xml:space="preserve"> n. gluteus superior (L4-S1)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0E77EB" w:rsidRPr="008A1803" w:rsidTr="00D8396C">
        <w:tc>
          <w:tcPr>
            <w:tcW w:w="7848" w:type="dxa"/>
            <w:gridSpan w:val="2"/>
            <w:shd w:val="clear" w:color="auto" w:fill="auto"/>
          </w:tcPr>
          <w:p w:rsidR="000E77EB" w:rsidRPr="008A1803" w:rsidRDefault="000E77EB" w:rsidP="00197CEC">
            <w:pPr>
              <w:pStyle w:val="Overskrift4"/>
              <w:spacing w:line="25" w:lineRule="atLeast"/>
              <w:rPr>
                <w:rFonts w:ascii="Adobe Garamond Pro" w:hAnsi="Adobe Garamond Pro" w:cs="Times New Roman"/>
                <w:sz w:val="24"/>
              </w:rPr>
            </w:pPr>
            <w:bookmarkStart w:id="78" w:name="_Toc133069177"/>
            <w:r w:rsidRPr="008A1803">
              <w:rPr>
                <w:rFonts w:ascii="Adobe Garamond Pro" w:hAnsi="Adobe Garamond Pro" w:cs="Times New Roman"/>
                <w:sz w:val="24"/>
              </w:rPr>
              <w:t>m. gluteus minimus</w:t>
            </w:r>
            <w:bookmarkEnd w:id="78"/>
          </w:p>
        </w:tc>
        <w:tc>
          <w:tcPr>
            <w:tcW w:w="1364" w:type="dxa"/>
            <w:shd w:val="clear" w:color="auto" w:fill="auto"/>
          </w:tcPr>
          <w:p w:rsidR="000E77EB" w:rsidRPr="008A1803" w:rsidRDefault="000E77EB"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94,8</w:t>
            </w:r>
          </w:p>
        </w:tc>
      </w:tr>
      <w:tr w:rsidR="000E77EB" w:rsidRPr="008A1803" w:rsidTr="00D8396C">
        <w:tc>
          <w:tcPr>
            <w:tcW w:w="2628" w:type="dxa"/>
            <w:vMerge w:val="restart"/>
            <w:shd w:val="clear" w:color="auto" w:fill="auto"/>
            <w:vAlign w:val="center"/>
          </w:tcPr>
          <w:p w:rsidR="000E77EB" w:rsidRPr="008A1803" w:rsidRDefault="000E77EB"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7A8962D2" wp14:editId="03A11172">
                  <wp:extent cx="1171575" cy="1238250"/>
                  <wp:effectExtent l="0" t="0" r="9525" b="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tc>
        <w:tc>
          <w:tcPr>
            <w:tcW w:w="6584" w:type="dxa"/>
            <w:gridSpan w:val="2"/>
            <w:shd w:val="clear" w:color="auto" w:fill="auto"/>
          </w:tcPr>
          <w:p w:rsidR="000E77EB" w:rsidRPr="008A1803" w:rsidRDefault="000E77EB"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U</w:t>
            </w:r>
            <w:r w:rsidRPr="008A1803">
              <w:rPr>
                <w:rFonts w:ascii="Adobe Garamond Pro" w:hAnsi="Adobe Garamond Pro" w:cs="Times New Roman"/>
                <w:sz w:val="24"/>
              </w:rPr>
              <w:t xml:space="preserve">: lateralflaten av os </w:t>
            </w:r>
            <w:r w:rsidR="0085042A" w:rsidRPr="008A1803">
              <w:rPr>
                <w:rFonts w:ascii="Adobe Garamond Pro" w:hAnsi="Adobe Garamond Pro" w:cs="Times New Roman"/>
                <w:sz w:val="24"/>
              </w:rPr>
              <w:t>ilium</w:t>
            </w:r>
            <w:r w:rsidR="0085042A">
              <w:rPr>
                <w:rFonts w:ascii="Adobe Garamond Pro" w:hAnsi="Adobe Garamond Pro" w:cs="Times New Roman"/>
                <w:sz w:val="24"/>
              </w:rPr>
              <w:t xml:space="preserve">, </w:t>
            </w:r>
            <w:r w:rsidR="0085042A" w:rsidRPr="008A1803">
              <w:rPr>
                <w:rFonts w:ascii="Adobe Garamond Pro" w:hAnsi="Adobe Garamond Pro" w:cs="Times New Roman"/>
                <w:sz w:val="24"/>
              </w:rPr>
              <w:t>mellom</w:t>
            </w:r>
            <w:r w:rsidRPr="008A1803">
              <w:rPr>
                <w:rFonts w:ascii="Adobe Garamond Pro" w:hAnsi="Adobe Garamond Pro" w:cs="Times New Roman"/>
                <w:sz w:val="24"/>
              </w:rPr>
              <w:t xml:space="preserve"> linea glutea anterior og inferior</w:t>
            </w:r>
          </w:p>
        </w:tc>
      </w:tr>
      <w:tr w:rsidR="000E77EB" w:rsidRPr="008A1803" w:rsidTr="00D8396C">
        <w:tc>
          <w:tcPr>
            <w:tcW w:w="2628" w:type="dxa"/>
            <w:vMerge/>
            <w:shd w:val="clear" w:color="auto" w:fill="auto"/>
          </w:tcPr>
          <w:p w:rsidR="000E77EB" w:rsidRPr="008A1803" w:rsidRDefault="000E77EB" w:rsidP="00197CEC">
            <w:pPr>
              <w:spacing w:line="25" w:lineRule="atLeast"/>
              <w:rPr>
                <w:rFonts w:ascii="Adobe Garamond Pro" w:hAnsi="Adobe Garamond Pro" w:cs="Times New Roman"/>
                <w:sz w:val="24"/>
              </w:rPr>
            </w:pPr>
          </w:p>
        </w:tc>
        <w:tc>
          <w:tcPr>
            <w:tcW w:w="6584" w:type="dxa"/>
            <w:gridSpan w:val="2"/>
            <w:shd w:val="clear" w:color="auto" w:fill="auto"/>
          </w:tcPr>
          <w:p w:rsidR="000E77EB" w:rsidRPr="008A1803" w:rsidRDefault="000E77EB"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trochanter major</w:t>
            </w:r>
          </w:p>
        </w:tc>
      </w:tr>
      <w:tr w:rsidR="000E77EB" w:rsidRPr="008E44F8" w:rsidTr="00D8396C">
        <w:tc>
          <w:tcPr>
            <w:tcW w:w="2628" w:type="dxa"/>
            <w:vMerge/>
            <w:shd w:val="clear" w:color="auto" w:fill="auto"/>
          </w:tcPr>
          <w:p w:rsidR="000E77EB" w:rsidRPr="008A1803" w:rsidRDefault="000E77EB"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0E77EB" w:rsidRPr="008A1803" w:rsidRDefault="000E77EB"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gluteus superior (L4-5, S1)</w:t>
            </w:r>
          </w:p>
        </w:tc>
      </w:tr>
      <w:tr w:rsidR="000E77EB" w:rsidRPr="008A1803" w:rsidTr="00D8396C">
        <w:tc>
          <w:tcPr>
            <w:tcW w:w="2628" w:type="dxa"/>
            <w:vMerge/>
            <w:shd w:val="clear" w:color="auto" w:fill="auto"/>
          </w:tcPr>
          <w:p w:rsidR="000E77EB" w:rsidRPr="008A1803" w:rsidRDefault="000E77EB"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0E77EB" w:rsidRPr="008A1803" w:rsidRDefault="000E77EB"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Abduserer, innoverroterer og utoverroterer, flekterer og ekstenderer hofteleddet.</w:t>
            </w:r>
          </w:p>
        </w:tc>
      </w:tr>
    </w:tbl>
    <w:p w:rsidR="000142E1" w:rsidRDefault="000142E1" w:rsidP="00197CEC">
      <w:pPr>
        <w:spacing w:line="25" w:lineRule="atLeast"/>
        <w:rPr>
          <w:rFonts w:ascii="Adobe Garamond Pro" w:hAnsi="Adobe Garamond Pro" w:cs="Times New Roman"/>
          <w:b/>
          <w:i/>
          <w:color w:val="FF0000"/>
          <w:sz w:val="24"/>
        </w:rPr>
      </w:pPr>
    </w:p>
    <w:p w:rsidR="000142E1" w:rsidRDefault="000142E1">
      <w:pPr>
        <w:rPr>
          <w:rFonts w:ascii="Adobe Garamond Pro" w:hAnsi="Adobe Garamond Pro" w:cs="Times New Roman"/>
          <w:b/>
          <w:i/>
          <w:color w:val="FF0000"/>
          <w:sz w:val="24"/>
        </w:rPr>
      </w:pPr>
      <w:r>
        <w:rPr>
          <w:rFonts w:ascii="Adobe Garamond Pro" w:hAnsi="Adobe Garamond Pro" w:cs="Times New Roman"/>
          <w:b/>
          <w:i/>
          <w:color w:val="FF0000"/>
          <w:sz w:val="24"/>
        </w:rPr>
        <w:br w:type="page"/>
      </w:r>
    </w:p>
    <w:p w:rsidR="0061087F" w:rsidRPr="000E77EB" w:rsidRDefault="000E77E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PIRIFORMIS</w:t>
      </w:r>
    </w:p>
    <w:p w:rsidR="0061087F" w:rsidRPr="00D62A61" w:rsidRDefault="007F2568" w:rsidP="00197CEC">
      <w:pPr>
        <w:spacing w:line="25" w:lineRule="atLeast"/>
        <w:rPr>
          <w:rFonts w:ascii="Adobe Garamond Pro" w:hAnsi="Adobe Garamond Pro" w:cs="Times New Roman"/>
          <w:color w:val="000000" w:themeColor="text1"/>
          <w:sz w:val="24"/>
        </w:rPr>
      </w:pPr>
      <w:r w:rsidRPr="00D62A61">
        <w:rPr>
          <w:rFonts w:ascii="Adobe Garamond Pro" w:hAnsi="Adobe Garamond Pro" w:cs="Times New Roman"/>
          <w:color w:val="000000" w:themeColor="text1"/>
          <w:sz w:val="24"/>
          <w:u w:val="single"/>
        </w:rPr>
        <w:t>Utspring:</w:t>
      </w:r>
      <w:r w:rsidR="0061087F" w:rsidRPr="00D62A61">
        <w:rPr>
          <w:rFonts w:ascii="Adobe Garamond Pro" w:hAnsi="Adobe Garamond Pro" w:cs="Times New Roman"/>
          <w:color w:val="000000" w:themeColor="text1"/>
          <w:sz w:val="24"/>
        </w:rPr>
        <w:t xml:space="preserve"> Facies pelvina ossis sacri (forflaten av os sacrum)</w:t>
      </w:r>
    </w:p>
    <w:p w:rsidR="0061087F" w:rsidRPr="00D62A61" w:rsidRDefault="007F2568" w:rsidP="00197CEC">
      <w:pPr>
        <w:spacing w:line="25" w:lineRule="atLeast"/>
        <w:rPr>
          <w:rFonts w:ascii="Adobe Garamond Pro" w:hAnsi="Adobe Garamond Pro" w:cs="Times New Roman"/>
          <w:color w:val="000000" w:themeColor="text1"/>
          <w:sz w:val="24"/>
        </w:rPr>
      </w:pPr>
      <w:r w:rsidRPr="00D62A61">
        <w:rPr>
          <w:rFonts w:ascii="Adobe Garamond Pro" w:hAnsi="Adobe Garamond Pro" w:cs="Times New Roman"/>
          <w:color w:val="000000" w:themeColor="text1"/>
          <w:sz w:val="24"/>
          <w:u w:val="single"/>
        </w:rPr>
        <w:t>Feste:</w:t>
      </w:r>
      <w:r w:rsidR="0061087F" w:rsidRPr="00D62A61">
        <w:rPr>
          <w:rFonts w:ascii="Adobe Garamond Pro" w:hAnsi="Adobe Garamond Pro" w:cs="Times New Roman"/>
          <w:color w:val="000000" w:themeColor="text1"/>
          <w:sz w:val="24"/>
        </w:rPr>
        <w:t xml:space="preserve"> Trochanter major (På apex (= spiss))</w:t>
      </w:r>
    </w:p>
    <w:p w:rsidR="0061087F" w:rsidRPr="00D62A61" w:rsidRDefault="007F2568" w:rsidP="00197CEC">
      <w:pPr>
        <w:spacing w:line="25" w:lineRule="atLeast"/>
        <w:rPr>
          <w:rFonts w:ascii="Adobe Garamond Pro" w:hAnsi="Adobe Garamond Pro" w:cs="Times New Roman"/>
          <w:color w:val="000000" w:themeColor="text1"/>
          <w:sz w:val="24"/>
        </w:rPr>
      </w:pPr>
      <w:r w:rsidRPr="00D62A61">
        <w:rPr>
          <w:rFonts w:ascii="Adobe Garamond Pro" w:hAnsi="Adobe Garamond Pro" w:cs="Times New Roman"/>
          <w:color w:val="000000" w:themeColor="text1"/>
          <w:sz w:val="24"/>
          <w:u w:val="single"/>
        </w:rPr>
        <w:t>Funksjon:</w:t>
      </w:r>
      <w:r w:rsidR="0061087F" w:rsidRPr="00D62A61">
        <w:rPr>
          <w:rFonts w:ascii="Adobe Garamond Pro" w:hAnsi="Adobe Garamond Pro" w:cs="Times New Roman"/>
          <w:color w:val="000000" w:themeColor="text1"/>
          <w:sz w:val="24"/>
        </w:rPr>
        <w:t xml:space="preserve"> Utadrotasjon, abduksjon og ekstensjon av hofteleddet. Stabiliserer hofta. </w:t>
      </w:r>
    </w:p>
    <w:p w:rsidR="0061087F" w:rsidRPr="00D62A61" w:rsidRDefault="007F2568" w:rsidP="00197CEC">
      <w:pPr>
        <w:spacing w:line="25" w:lineRule="atLeast"/>
        <w:rPr>
          <w:rFonts w:ascii="Adobe Garamond Pro" w:hAnsi="Adobe Garamond Pro" w:cs="Times New Roman"/>
          <w:color w:val="000000" w:themeColor="text1"/>
          <w:sz w:val="24"/>
        </w:rPr>
      </w:pPr>
      <w:r w:rsidRPr="00D62A61">
        <w:rPr>
          <w:rFonts w:ascii="Adobe Garamond Pro" w:hAnsi="Adobe Garamond Pro" w:cs="Times New Roman"/>
          <w:color w:val="000000" w:themeColor="text1"/>
          <w:sz w:val="24"/>
          <w:u w:val="single"/>
        </w:rPr>
        <w:t>Innervasjon:</w:t>
      </w:r>
      <w:r w:rsidR="0061087F" w:rsidRPr="00D62A61">
        <w:rPr>
          <w:rFonts w:ascii="Adobe Garamond Pro" w:hAnsi="Adobe Garamond Pro" w:cs="Times New Roman"/>
          <w:color w:val="000000" w:themeColor="text1"/>
          <w:sz w:val="24"/>
        </w:rPr>
        <w:t xml:space="preserve"> Direkte gre</w:t>
      </w:r>
      <w:r w:rsidR="000E77EB" w:rsidRPr="00D62A61">
        <w:rPr>
          <w:rFonts w:ascii="Adobe Garamond Pro" w:hAnsi="Adobe Garamond Pro" w:cs="Times New Roman"/>
          <w:color w:val="000000" w:themeColor="text1"/>
          <w:sz w:val="24"/>
        </w:rPr>
        <w:t>ner fra plexus sacralis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tabs>
                <w:tab w:val="left" w:pos="2055"/>
              </w:tabs>
              <w:spacing w:line="25" w:lineRule="atLeast"/>
              <w:rPr>
                <w:rFonts w:ascii="Adobe Garamond Pro" w:hAnsi="Adobe Garamond Pro" w:cs="Times New Roman"/>
                <w:b/>
                <w:sz w:val="24"/>
              </w:rPr>
            </w:pPr>
            <w:bookmarkStart w:id="79" w:name="_Toc133069176"/>
            <w:r w:rsidRPr="008A1803">
              <w:rPr>
                <w:rStyle w:val="Overskrift4Tegn"/>
                <w:rFonts w:ascii="Adobe Garamond Pro" w:hAnsi="Adobe Garamond Pro" w:cs="Times New Roman"/>
                <w:sz w:val="24"/>
              </w:rPr>
              <w:t>m. piriformis</w:t>
            </w:r>
            <w:bookmarkEnd w:id="79"/>
            <w:r w:rsidRPr="008A1803">
              <w:rPr>
                <w:rStyle w:val="Fotnotereferanse"/>
                <w:rFonts w:ascii="Adobe Garamond Pro" w:hAnsi="Adobe Garamond Pro" w:cs="Times New Roman"/>
                <w:b/>
                <w:sz w:val="24"/>
              </w:rPr>
              <w:footnoteReference w:id="60"/>
            </w:r>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94,10</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5526FF54" wp14:editId="541E2D34">
                  <wp:extent cx="1295400" cy="981075"/>
                  <wp:effectExtent l="0" t="0" r="0" b="9525"/>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5400" cy="9810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U</w:t>
            </w:r>
            <w:r w:rsidRPr="008A1803">
              <w:rPr>
                <w:rFonts w:ascii="Adobe Garamond Pro" w:hAnsi="Adobe Garamond Pro" w:cs="Times New Roman"/>
                <w:sz w:val="24"/>
              </w:rPr>
              <w:t>: forflaten av os sacrum</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trochanter major</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plexus sacralis (S1-2)</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Abduserer, ekstenderer og lateralroterer hofteleddet.</w:t>
            </w:r>
          </w:p>
        </w:tc>
      </w:tr>
    </w:tbl>
    <w:p w:rsidR="0061087F" w:rsidRPr="008A1803" w:rsidRDefault="0061087F" w:rsidP="00197CEC">
      <w:pPr>
        <w:spacing w:line="25" w:lineRule="atLeast"/>
        <w:rPr>
          <w:rFonts w:ascii="Adobe Garamond Pro" w:hAnsi="Adobe Garamond Pro" w:cs="Times New Roman"/>
          <w:b/>
          <w:sz w:val="24"/>
        </w:rPr>
      </w:pPr>
    </w:p>
    <w:p w:rsidR="0061087F" w:rsidRPr="008A1803" w:rsidRDefault="0061087F" w:rsidP="00197CEC">
      <w:pPr>
        <w:spacing w:line="25" w:lineRule="atLeast"/>
        <w:rPr>
          <w:rFonts w:ascii="Adobe Garamond Pro" w:hAnsi="Adobe Garamond Pro" w:cs="Times New Roman"/>
          <w:i/>
          <w:color w:val="FF0000"/>
          <w:sz w:val="24"/>
        </w:rPr>
      </w:pPr>
      <w:r w:rsidRPr="008A1803">
        <w:rPr>
          <w:rFonts w:ascii="Adobe Garamond Pro" w:hAnsi="Adobe Garamond Pro" w:cs="Times New Roman"/>
          <w:i/>
          <w:color w:val="FF0000"/>
          <w:sz w:val="24"/>
        </w:rPr>
        <w:t xml:space="preserve">De øvrige utadrotatorene er m. obaturatorius internus, mm. gemelli og m.quadratus </w:t>
      </w:r>
      <w:r w:rsidR="0085042A" w:rsidRPr="008A1803">
        <w:rPr>
          <w:rFonts w:ascii="Adobe Garamond Pro" w:hAnsi="Adobe Garamond Pro" w:cs="Times New Roman"/>
          <w:i/>
          <w:color w:val="FF0000"/>
          <w:sz w:val="24"/>
        </w:rPr>
        <w:t>femori</w:t>
      </w:r>
      <w:r w:rsidR="0085042A">
        <w:rPr>
          <w:rFonts w:ascii="Adobe Garamond Pro" w:hAnsi="Adobe Garamond Pro" w:cs="Times New Roman"/>
          <w:i/>
          <w:color w:val="FF0000"/>
          <w:sz w:val="24"/>
        </w:rPr>
        <w:t>s</w:t>
      </w:r>
      <w:r w:rsidRPr="008A1803">
        <w:rPr>
          <w:rFonts w:ascii="Adobe Garamond Pro" w:hAnsi="Adobe Garamond Pro" w:cs="Times New Roman"/>
          <w:i/>
          <w:color w:val="FF0000"/>
          <w:sz w:val="24"/>
        </w:rPr>
        <w:t xml:space="preserve"> . I tillegg er de fleste adduktomusklene involvert i utadrotasjon, men usikker på om disse kalles utadrotatorer.</w:t>
      </w:r>
    </w:p>
    <w:p w:rsidR="000E77EB" w:rsidRDefault="000E77EB" w:rsidP="00197CEC">
      <w:pPr>
        <w:spacing w:line="25" w:lineRule="atLeast"/>
        <w:rPr>
          <w:rFonts w:ascii="Adobe Garamond Pro" w:eastAsiaTheme="majorEastAsia" w:hAnsi="Adobe Garamond Pro" w:cs="Times New Roman"/>
          <w:b/>
          <w:bCs/>
          <w:color w:val="365F91" w:themeColor="accent1" w:themeShade="BF"/>
          <w:sz w:val="32"/>
          <w:szCs w:val="28"/>
        </w:rPr>
      </w:pPr>
      <w:r>
        <w:rPr>
          <w:rFonts w:ascii="Adobe Garamond Pro" w:hAnsi="Adobe Garamond Pro" w:cs="Times New Roman"/>
          <w:sz w:val="32"/>
        </w:rPr>
        <w:br w:type="page"/>
      </w:r>
    </w:p>
    <w:p w:rsidR="0061087F" w:rsidRPr="00853D1B" w:rsidRDefault="0061087F" w:rsidP="00853D1B">
      <w:pPr>
        <w:pStyle w:val="Overskrift2"/>
        <w:rPr>
          <w:rFonts w:ascii="Adobe Garamond Pro" w:hAnsi="Adobe Garamond Pro"/>
          <w:sz w:val="40"/>
        </w:rPr>
      </w:pPr>
      <w:bookmarkStart w:id="80" w:name="_Toc349171701"/>
      <w:r w:rsidRPr="00853D1B">
        <w:rPr>
          <w:rFonts w:ascii="Adobe Garamond Pro" w:hAnsi="Adobe Garamond Pro"/>
          <w:sz w:val="32"/>
        </w:rPr>
        <w:lastRenderedPageBreak/>
        <w:t>L</w:t>
      </w:r>
      <w:r w:rsidR="00853D1B" w:rsidRPr="00853D1B">
        <w:rPr>
          <w:rFonts w:ascii="Adobe Garamond Pro" w:hAnsi="Adobe Garamond Pro"/>
          <w:sz w:val="32"/>
        </w:rPr>
        <w:t>årets bakside</w:t>
      </w:r>
      <w:bookmarkEnd w:id="80"/>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Fossa poplitea: </w:t>
      </w:r>
      <w:r w:rsidRPr="008A1803">
        <w:rPr>
          <w:rFonts w:ascii="Adobe Garamond Pro" w:hAnsi="Adobe Garamond Pro" w:cs="Times New Roman"/>
          <w:sz w:val="24"/>
        </w:rPr>
        <w:t xml:space="preserve">Fordypningen mellom senene posteriort på kneet (knehasen).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et v. poplitea: </w:t>
      </w:r>
      <w:r w:rsidRPr="008A1803">
        <w:rPr>
          <w:rFonts w:ascii="Adobe Garamond Pro" w:hAnsi="Adobe Garamond Pro" w:cs="Times New Roman"/>
          <w:sz w:val="24"/>
        </w:rPr>
        <w:t>Disse strekker seg fra adduktorkanalens</w:t>
      </w:r>
      <w:r w:rsidRPr="008A1803">
        <w:rPr>
          <w:rStyle w:val="Fotnotereferanse"/>
          <w:rFonts w:ascii="Adobe Garamond Pro" w:hAnsi="Adobe Garamond Pro" w:cs="Times New Roman"/>
          <w:sz w:val="24"/>
        </w:rPr>
        <w:footnoteReference w:id="61"/>
      </w:r>
      <w:r w:rsidRPr="008A1803">
        <w:rPr>
          <w:rFonts w:ascii="Adobe Garamond Pro" w:hAnsi="Adobe Garamond Pro" w:cs="Times New Roman"/>
          <w:sz w:val="24"/>
        </w:rPr>
        <w:t xml:space="preserve"> brede åpning, ned til m. </w:t>
      </w:r>
      <w:r w:rsidR="0085042A" w:rsidRPr="008A1803">
        <w:rPr>
          <w:rFonts w:ascii="Adobe Garamond Pro" w:hAnsi="Adobe Garamond Pro" w:cs="Times New Roman"/>
          <w:sz w:val="24"/>
        </w:rPr>
        <w:t>po</w:t>
      </w:r>
      <w:r w:rsidR="0085042A">
        <w:rPr>
          <w:rFonts w:ascii="Adobe Garamond Pro" w:hAnsi="Adobe Garamond Pro" w:cs="Times New Roman"/>
          <w:sz w:val="24"/>
        </w:rPr>
        <w:t>p</w:t>
      </w:r>
      <w:r w:rsidR="0085042A" w:rsidRPr="008A1803">
        <w:rPr>
          <w:rFonts w:ascii="Adobe Garamond Pro" w:hAnsi="Adobe Garamond Pro" w:cs="Times New Roman"/>
          <w:sz w:val="24"/>
        </w:rPr>
        <w:t>liteus</w:t>
      </w:r>
      <w:r w:rsidRPr="008A1803">
        <w:rPr>
          <w:rFonts w:ascii="Adobe Garamond Pro" w:hAnsi="Adobe Garamond Pro" w:cs="Times New Roman"/>
          <w:sz w:val="24"/>
        </w:rPr>
        <w:t xml:space="preserve">, hvor de deler seg. A. poplitea deler seg i a. tibialis anterior og a. tibialis posterior. A. tibialis anterior går gjennom membrana interossea cruris, og inn i den fremre muskellosjen og fortsetter ned til foten. A. tibialis posterior går profund for m. soleus, hvor den gir fra seg en gren som blir til a. fibularis. A. </w:t>
      </w:r>
      <w:r w:rsidR="0085042A" w:rsidRPr="008A1803">
        <w:rPr>
          <w:rFonts w:ascii="Adobe Garamond Pro" w:hAnsi="Adobe Garamond Pro" w:cs="Times New Roman"/>
          <w:sz w:val="24"/>
        </w:rPr>
        <w:t>tibia</w:t>
      </w:r>
      <w:r w:rsidR="0085042A">
        <w:rPr>
          <w:rFonts w:ascii="Adobe Garamond Pro" w:hAnsi="Adobe Garamond Pro" w:cs="Times New Roman"/>
          <w:sz w:val="24"/>
        </w:rPr>
        <w:t>l</w:t>
      </w:r>
      <w:r w:rsidR="0085042A" w:rsidRPr="008A1803">
        <w:rPr>
          <w:rFonts w:ascii="Adobe Garamond Pro" w:hAnsi="Adobe Garamond Pro" w:cs="Times New Roman"/>
          <w:sz w:val="24"/>
        </w:rPr>
        <w:t>is</w:t>
      </w:r>
      <w:r w:rsidRPr="008A1803">
        <w:rPr>
          <w:rFonts w:ascii="Adobe Garamond Pro" w:hAnsi="Adobe Garamond Pro" w:cs="Times New Roman"/>
          <w:sz w:val="24"/>
        </w:rPr>
        <w:t xml:space="preserve"> posterior går sammen med n. tibialis ned mot foten i den dype, posteriore muskellosjen. Ved foten passerer den bak den mediale malleolen, og til plantarsiden av foten. Hvis man følger v. poplitea distalt vil denne dele seg i vv. tibiales anteriores (ledsagervener for a. tibialis anterior), vv. tibiales posteriores (ledsagervener for a. tibialis posterior) og vv. fibulares (ledsagervener til a. fibularis).</w:t>
      </w:r>
    </w:p>
    <w:p w:rsidR="0061087F" w:rsidRPr="008A1803" w:rsidRDefault="0061087F" w:rsidP="00197CEC">
      <w:pPr>
        <w:spacing w:line="25" w:lineRule="atLeast"/>
        <w:rPr>
          <w:rFonts w:ascii="Adobe Garamond Pro" w:hAnsi="Adobe Garamond Pro" w:cs="Times New Roman"/>
          <w:b/>
          <w:sz w:val="24"/>
        </w:rPr>
      </w:pPr>
      <w:r w:rsidRPr="008A1803">
        <w:rPr>
          <w:rFonts w:ascii="Adobe Garamond Pro" w:hAnsi="Adobe Garamond Pro" w:cs="Times New Roman"/>
          <w:b/>
          <w:sz w:val="24"/>
        </w:rPr>
        <w:t>v. saphena parva</w:t>
      </w:r>
      <w:r w:rsidRPr="008A1803">
        <w:rPr>
          <w:rStyle w:val="Fotnotereferanse"/>
          <w:rFonts w:ascii="Adobe Garamond Pro" w:hAnsi="Adobe Garamond Pro" w:cs="Times New Roman"/>
          <w:b/>
          <w:sz w:val="24"/>
        </w:rPr>
        <w:footnoteReference w:id="62"/>
      </w:r>
      <w:r w:rsidRPr="008A1803">
        <w:rPr>
          <w:rFonts w:ascii="Adobe Garamond Pro" w:hAnsi="Adobe Garamond Pro" w:cs="Times New Roman"/>
          <w:b/>
          <w:sz w:val="24"/>
        </w:rPr>
        <w:t xml:space="preserve">: </w:t>
      </w:r>
      <w:r w:rsidRPr="008A1803">
        <w:rPr>
          <w:rFonts w:ascii="Adobe Garamond Pro" w:hAnsi="Adobe Garamond Pro" w:cs="Times New Roman"/>
          <w:sz w:val="24"/>
        </w:rPr>
        <w:t>Munner inn i v. poplitea, etter fossa poplitea. Begynner ved den mediale fotrand.</w:t>
      </w:r>
    </w:p>
    <w:p w:rsidR="000E77EB" w:rsidRDefault="000E77EB"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sz w:val="28"/>
        </w:rPr>
        <w:br w:type="page"/>
      </w:r>
    </w:p>
    <w:p w:rsidR="0061087F" w:rsidRPr="00C56F99" w:rsidRDefault="000E77EB" w:rsidP="00C56F99">
      <w:pPr>
        <w:pStyle w:val="Overskrift3"/>
        <w:rPr>
          <w:rFonts w:ascii="Adobe Garamond Pro" w:hAnsi="Adobe Garamond Pro"/>
          <w:b w:val="0"/>
          <w:i/>
        </w:rPr>
      </w:pPr>
      <w:bookmarkStart w:id="81" w:name="_Toc349171702"/>
      <w:r w:rsidRPr="00C56F99">
        <w:rPr>
          <w:rFonts w:ascii="Adobe Garamond Pro" w:hAnsi="Adobe Garamond Pro"/>
          <w:b w:val="0"/>
          <w:i/>
          <w:sz w:val="28"/>
        </w:rPr>
        <w:lastRenderedPageBreak/>
        <w:t>Muskler: Fleksorgruppen (s.430 i Thieme)</w:t>
      </w:r>
      <w:bookmarkEnd w:id="81"/>
    </w:p>
    <w:p w:rsidR="0061087F" w:rsidRPr="000E77EB" w:rsidRDefault="000E77EB"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BICEPS FEMORIS</w:t>
      </w:r>
    </w:p>
    <w:p w:rsidR="0061087F" w:rsidRPr="00246917" w:rsidRDefault="007F2568" w:rsidP="00197CEC">
      <w:pPr>
        <w:spacing w:after="0" w:line="25" w:lineRule="atLeast"/>
        <w:rPr>
          <w:rFonts w:ascii="Adobe Garamond Pro" w:hAnsi="Adobe Garamond Pro" w:cs="Times New Roman"/>
          <w:i/>
          <w:sz w:val="24"/>
        </w:rPr>
      </w:pPr>
      <w:r w:rsidRPr="00246917">
        <w:rPr>
          <w:rFonts w:ascii="Adobe Garamond Pro" w:hAnsi="Adobe Garamond Pro" w:cs="Times New Roman"/>
          <w:sz w:val="24"/>
          <w:u w:val="single"/>
        </w:rPr>
        <w:t>Utspring:</w:t>
      </w:r>
      <w:r w:rsidR="0061087F" w:rsidRPr="00246917">
        <w:rPr>
          <w:rFonts w:ascii="Adobe Garamond Pro" w:hAnsi="Adobe Garamond Pro" w:cs="Times New Roman"/>
          <w:sz w:val="24"/>
        </w:rPr>
        <w:t xml:space="preserve"> </w:t>
      </w:r>
      <w:r w:rsidR="0061087F" w:rsidRPr="00246917">
        <w:rPr>
          <w:rFonts w:ascii="Adobe Garamond Pro" w:hAnsi="Adobe Garamond Pro" w:cs="Times New Roman"/>
          <w:i/>
          <w:sz w:val="24"/>
        </w:rPr>
        <w:t>To hoder:</w:t>
      </w:r>
    </w:p>
    <w:p w:rsidR="0061087F" w:rsidRPr="00246917" w:rsidRDefault="0061087F" w:rsidP="00AD1AD4">
      <w:pPr>
        <w:pStyle w:val="Listeavsnitt"/>
        <w:numPr>
          <w:ilvl w:val="0"/>
          <w:numId w:val="30"/>
        </w:numPr>
        <w:spacing w:line="25" w:lineRule="atLeast"/>
        <w:rPr>
          <w:rFonts w:ascii="Adobe Garamond Pro" w:hAnsi="Adobe Garamond Pro" w:cs="Times New Roman"/>
          <w:sz w:val="24"/>
          <w:lang w:val="en-US"/>
        </w:rPr>
      </w:pPr>
      <w:r w:rsidRPr="00246917">
        <w:rPr>
          <w:rFonts w:ascii="Adobe Garamond Pro" w:hAnsi="Adobe Garamond Pro" w:cs="Times New Roman"/>
          <w:i/>
          <w:color w:val="548DD4" w:themeColor="text2" w:themeTint="99"/>
          <w:sz w:val="24"/>
          <w:lang w:val="en-US"/>
        </w:rPr>
        <w:t xml:space="preserve">Caput longum: </w:t>
      </w:r>
      <w:r w:rsidRPr="00246917">
        <w:rPr>
          <w:rFonts w:ascii="Adobe Garamond Pro" w:hAnsi="Adobe Garamond Pro" w:cs="Times New Roman"/>
          <w:sz w:val="24"/>
          <w:lang w:val="en-US"/>
        </w:rPr>
        <w:t>Tuber ischiadicum, lig. sacrotuberale (caput commune med m. semitendinosus)</w:t>
      </w:r>
    </w:p>
    <w:p w:rsidR="0061087F" w:rsidRPr="00246917" w:rsidRDefault="0061087F" w:rsidP="00AD1AD4">
      <w:pPr>
        <w:pStyle w:val="Listeavsnitt"/>
        <w:numPr>
          <w:ilvl w:val="0"/>
          <w:numId w:val="30"/>
        </w:numPr>
        <w:spacing w:line="25" w:lineRule="atLeast"/>
        <w:rPr>
          <w:rFonts w:ascii="Adobe Garamond Pro" w:hAnsi="Adobe Garamond Pro" w:cs="Times New Roman"/>
          <w:sz w:val="24"/>
        </w:rPr>
      </w:pPr>
      <w:r w:rsidRPr="00246917">
        <w:rPr>
          <w:rFonts w:ascii="Adobe Garamond Pro" w:hAnsi="Adobe Garamond Pro" w:cs="Times New Roman"/>
          <w:i/>
          <w:color w:val="548DD4" w:themeColor="text2" w:themeTint="99"/>
          <w:sz w:val="24"/>
        </w:rPr>
        <w:t xml:space="preserve">Caput breve: </w:t>
      </w:r>
      <w:r w:rsidRPr="00246917">
        <w:rPr>
          <w:rFonts w:ascii="Adobe Garamond Pro" w:hAnsi="Adobe Garamond Pro" w:cs="Times New Roman"/>
          <w:sz w:val="24"/>
        </w:rPr>
        <w:t>Labium laterale lineae asperae i den midtre 1/3 av femur</w:t>
      </w:r>
      <w:r w:rsidRPr="00246917">
        <w:rPr>
          <w:rStyle w:val="Fotnotereferanse"/>
          <w:rFonts w:ascii="Adobe Garamond Pro" w:hAnsi="Adobe Garamond Pro" w:cs="Times New Roman"/>
          <w:sz w:val="24"/>
        </w:rPr>
        <w:footnoteReference w:id="63"/>
      </w:r>
    </w:p>
    <w:p w:rsidR="0061087F" w:rsidRPr="00246917" w:rsidRDefault="007F2568" w:rsidP="00197CEC">
      <w:pPr>
        <w:spacing w:line="25" w:lineRule="atLeast"/>
        <w:rPr>
          <w:rFonts w:ascii="Adobe Garamond Pro" w:hAnsi="Adobe Garamond Pro" w:cs="Times New Roman"/>
          <w:sz w:val="24"/>
        </w:rPr>
      </w:pPr>
      <w:r w:rsidRPr="00246917">
        <w:rPr>
          <w:rFonts w:ascii="Adobe Garamond Pro" w:hAnsi="Adobe Garamond Pro" w:cs="Times New Roman"/>
          <w:sz w:val="24"/>
          <w:u w:val="single"/>
        </w:rPr>
        <w:t>Feste:</w:t>
      </w:r>
      <w:r w:rsidR="0061087F" w:rsidRPr="00246917">
        <w:rPr>
          <w:rFonts w:ascii="Adobe Garamond Pro" w:hAnsi="Adobe Garamond Pro" w:cs="Times New Roman"/>
          <w:sz w:val="24"/>
        </w:rPr>
        <w:t xml:space="preserve"> Caput fibulae</w:t>
      </w:r>
    </w:p>
    <w:p w:rsidR="0061087F" w:rsidRPr="00246917" w:rsidRDefault="007F2568" w:rsidP="00197CEC">
      <w:pPr>
        <w:spacing w:line="25" w:lineRule="atLeast"/>
        <w:rPr>
          <w:rFonts w:ascii="Adobe Garamond Pro" w:hAnsi="Adobe Garamond Pro" w:cs="Times New Roman"/>
          <w:sz w:val="24"/>
        </w:rPr>
      </w:pPr>
      <w:r w:rsidRPr="00246917">
        <w:rPr>
          <w:rFonts w:ascii="Adobe Garamond Pro" w:hAnsi="Adobe Garamond Pro" w:cs="Times New Roman"/>
          <w:sz w:val="24"/>
          <w:u w:val="single"/>
        </w:rPr>
        <w:t>Funksjon:</w:t>
      </w:r>
      <w:r w:rsidR="0061087F" w:rsidRPr="00246917">
        <w:rPr>
          <w:rFonts w:ascii="Adobe Garamond Pro" w:hAnsi="Adobe Garamond Pro" w:cs="Times New Roman"/>
          <w:sz w:val="24"/>
        </w:rPr>
        <w:t xml:space="preserve"> Ekstensjon av hofteleddet, stabiliserer pelvis i </w:t>
      </w:r>
      <w:r w:rsidR="0085042A" w:rsidRPr="00246917">
        <w:rPr>
          <w:rFonts w:ascii="Adobe Garamond Pro" w:hAnsi="Adobe Garamond Pro" w:cs="Times New Roman"/>
          <w:sz w:val="24"/>
        </w:rPr>
        <w:t>saggitalplanet</w:t>
      </w:r>
      <w:r w:rsidR="0061087F" w:rsidRPr="00246917">
        <w:rPr>
          <w:rFonts w:ascii="Adobe Garamond Pro" w:hAnsi="Adobe Garamond Pro" w:cs="Times New Roman"/>
          <w:sz w:val="24"/>
        </w:rPr>
        <w:t xml:space="preserve"> (caput longum). Fleksjon og utadrotasjon av kneleddet. </w:t>
      </w:r>
    </w:p>
    <w:p w:rsidR="000E77EB" w:rsidRPr="00246917" w:rsidRDefault="007F2568" w:rsidP="00197CEC">
      <w:pPr>
        <w:spacing w:after="0" w:line="25" w:lineRule="atLeast"/>
        <w:rPr>
          <w:rFonts w:ascii="Adobe Garamond Pro" w:hAnsi="Adobe Garamond Pro" w:cs="Times New Roman"/>
          <w:sz w:val="24"/>
        </w:rPr>
      </w:pPr>
      <w:r w:rsidRPr="00246917">
        <w:rPr>
          <w:rFonts w:ascii="Adobe Garamond Pro" w:hAnsi="Adobe Garamond Pro" w:cs="Times New Roman"/>
          <w:sz w:val="24"/>
          <w:u w:val="single"/>
        </w:rPr>
        <w:t>Innervasjon:</w:t>
      </w:r>
      <w:r w:rsidR="0061087F" w:rsidRPr="00246917">
        <w:rPr>
          <w:rFonts w:ascii="Adobe Garamond Pro" w:hAnsi="Adobe Garamond Pro" w:cs="Times New Roman"/>
          <w:sz w:val="24"/>
        </w:rPr>
        <w:t xml:space="preserve"> </w:t>
      </w:r>
    </w:p>
    <w:p w:rsidR="000E77EB" w:rsidRPr="00246917" w:rsidRDefault="0061087F" w:rsidP="00AD1AD4">
      <w:pPr>
        <w:pStyle w:val="Listeavsnitt"/>
        <w:numPr>
          <w:ilvl w:val="0"/>
          <w:numId w:val="31"/>
        </w:numPr>
        <w:spacing w:line="25" w:lineRule="atLeast"/>
        <w:rPr>
          <w:rFonts w:ascii="Adobe Garamond Pro" w:hAnsi="Adobe Garamond Pro" w:cs="Times New Roman"/>
          <w:sz w:val="24"/>
          <w:lang w:val="en-US"/>
        </w:rPr>
      </w:pPr>
      <w:r w:rsidRPr="00246917">
        <w:rPr>
          <w:rFonts w:ascii="Adobe Garamond Pro" w:hAnsi="Adobe Garamond Pro" w:cs="Times New Roman"/>
          <w:i/>
          <w:color w:val="548DD4" w:themeColor="text2" w:themeTint="99"/>
          <w:sz w:val="24"/>
          <w:lang w:val="en-US"/>
        </w:rPr>
        <w:t xml:space="preserve">Caput longum: </w:t>
      </w:r>
      <w:r w:rsidRPr="00246917">
        <w:rPr>
          <w:rFonts w:ascii="Adobe Garamond Pro" w:hAnsi="Adobe Garamond Pro" w:cs="Times New Roman"/>
          <w:sz w:val="24"/>
          <w:lang w:val="en-US"/>
        </w:rPr>
        <w:t xml:space="preserve">n. tibialis (L5-S2). </w:t>
      </w:r>
    </w:p>
    <w:p w:rsidR="0061087F" w:rsidRPr="00246917" w:rsidRDefault="0061087F" w:rsidP="00AD1AD4">
      <w:pPr>
        <w:pStyle w:val="Listeavsnitt"/>
        <w:numPr>
          <w:ilvl w:val="0"/>
          <w:numId w:val="31"/>
        </w:numPr>
        <w:spacing w:line="25" w:lineRule="atLeast"/>
        <w:rPr>
          <w:rFonts w:ascii="Adobe Garamond Pro" w:hAnsi="Adobe Garamond Pro" w:cs="Times New Roman"/>
          <w:sz w:val="24"/>
          <w:lang w:val="en-US"/>
        </w:rPr>
      </w:pPr>
      <w:r w:rsidRPr="00246917">
        <w:rPr>
          <w:rFonts w:ascii="Adobe Garamond Pro" w:hAnsi="Adobe Garamond Pro" w:cs="Times New Roman"/>
          <w:i/>
          <w:color w:val="548DD4" w:themeColor="text2" w:themeTint="99"/>
          <w:sz w:val="24"/>
          <w:lang w:val="en-US"/>
        </w:rPr>
        <w:t xml:space="preserve">Caput breve: </w:t>
      </w:r>
      <w:r w:rsidRPr="00246917">
        <w:rPr>
          <w:rFonts w:ascii="Adobe Garamond Pro" w:hAnsi="Adobe Garamond Pro" w:cs="Times New Roman"/>
          <w:sz w:val="24"/>
          <w:lang w:val="en-US"/>
        </w:rPr>
        <w:t>n. fibularis communis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82" w:name="_Toc133069179"/>
            <w:r w:rsidRPr="008A1803">
              <w:rPr>
                <w:rFonts w:ascii="Adobe Garamond Pro" w:hAnsi="Adobe Garamond Pro" w:cs="Times New Roman"/>
                <w:sz w:val="24"/>
              </w:rPr>
              <w:t>m. biceps femoris</w:t>
            </w:r>
            <w:bookmarkEnd w:id="82"/>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w:t>
            </w:r>
          </w:p>
        </w:tc>
      </w:tr>
      <w:tr w:rsidR="0061087F" w:rsidRPr="008E44F8"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24B90F1D" wp14:editId="6A85A299">
                  <wp:extent cx="533400" cy="1628775"/>
                  <wp:effectExtent l="0" t="0" r="0" b="9525"/>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 cy="16287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Caput longum – tuber ischiadicum</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Caput breve – labium laterale lineae asperae</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caput fibulae</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ischiadicus (L5, S1)</w:t>
            </w:r>
          </w:p>
          <w:p w:rsidR="0061087F" w:rsidRPr="008A1803" w:rsidRDefault="0061087F" w:rsidP="00197CEC">
            <w:pPr>
              <w:spacing w:line="25" w:lineRule="atLeast"/>
              <w:rPr>
                <w:rFonts w:ascii="Adobe Garamond Pro" w:hAnsi="Adobe Garamond Pro" w:cs="Times New Roman"/>
                <w:sz w:val="24"/>
                <w:lang w:val="en-GB"/>
              </w:rPr>
            </w:pP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Caput longum – n. tibialis</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Caput breve – n. fibularis communis</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lateralroterer kneleddet.</w:t>
            </w:r>
          </w:p>
        </w:tc>
      </w:tr>
    </w:tbl>
    <w:p w:rsidR="0061087F" w:rsidRPr="008A1803" w:rsidRDefault="0061087F" w:rsidP="00197CEC">
      <w:pPr>
        <w:spacing w:line="25" w:lineRule="atLeast"/>
        <w:rPr>
          <w:rFonts w:ascii="Adobe Garamond Pro" w:hAnsi="Adobe Garamond Pro" w:cs="Times New Roman"/>
          <w:i/>
          <w:color w:val="FF0000"/>
          <w:sz w:val="24"/>
        </w:rPr>
      </w:pPr>
    </w:p>
    <w:p w:rsidR="000E77EB" w:rsidRDefault="000E77EB" w:rsidP="00197CEC">
      <w:pPr>
        <w:spacing w:line="25" w:lineRule="atLeast"/>
        <w:rPr>
          <w:rFonts w:ascii="Adobe Garamond Pro" w:hAnsi="Adobe Garamond Pro" w:cs="Times New Roman"/>
          <w:i/>
          <w:color w:val="FF0000"/>
          <w:sz w:val="24"/>
        </w:rPr>
      </w:pPr>
      <w:r>
        <w:rPr>
          <w:rFonts w:ascii="Adobe Garamond Pro" w:hAnsi="Adobe Garamond Pro" w:cs="Times New Roman"/>
          <w:i/>
          <w:color w:val="FF0000"/>
          <w:sz w:val="24"/>
        </w:rPr>
        <w:br w:type="page"/>
      </w:r>
    </w:p>
    <w:p w:rsidR="0061087F" w:rsidRPr="000E77EB" w:rsidRDefault="000E77EB" w:rsidP="00197CEC">
      <w:pPr>
        <w:spacing w:after="0" w:line="25" w:lineRule="atLeast"/>
        <w:rPr>
          <w:rFonts w:ascii="Adobe Garamond Pro" w:hAnsi="Adobe Garamond Pro" w:cs="Times New Roman"/>
          <w:b/>
          <w:i/>
          <w:color w:val="FF0000"/>
          <w:sz w:val="24"/>
        </w:rPr>
      </w:pPr>
      <w:r>
        <w:rPr>
          <w:rFonts w:ascii="Adobe Garamond Pro" w:hAnsi="Adobe Garamond Pro" w:cs="Times New Roman"/>
          <w:b/>
          <w:i/>
          <w:color w:val="FF0000"/>
          <w:sz w:val="24"/>
        </w:rPr>
        <w:lastRenderedPageBreak/>
        <w:t>M. SEMITENDINOSUS</w:t>
      </w:r>
    </w:p>
    <w:p w:rsidR="0061087F" w:rsidRPr="00132ADB" w:rsidRDefault="007F2568" w:rsidP="00197CEC">
      <w:pPr>
        <w:spacing w:line="25" w:lineRule="atLeast"/>
        <w:rPr>
          <w:rFonts w:ascii="Adobe Garamond Pro" w:hAnsi="Adobe Garamond Pro" w:cs="Times New Roman"/>
          <w:sz w:val="24"/>
          <w:lang w:val="en-US"/>
        </w:rPr>
      </w:pPr>
      <w:r w:rsidRPr="00132ADB">
        <w:rPr>
          <w:rFonts w:ascii="Adobe Garamond Pro" w:hAnsi="Adobe Garamond Pro" w:cs="Times New Roman"/>
          <w:sz w:val="24"/>
          <w:u w:val="single"/>
          <w:lang w:val="en-US"/>
        </w:rPr>
        <w:t>Utspring:</w:t>
      </w:r>
      <w:r w:rsidR="0061087F" w:rsidRPr="00132ADB">
        <w:rPr>
          <w:rFonts w:ascii="Adobe Garamond Pro" w:hAnsi="Adobe Garamond Pro" w:cs="Times New Roman"/>
          <w:sz w:val="24"/>
          <w:lang w:val="en-US"/>
        </w:rPr>
        <w:t xml:space="preserve"> Tuber ischiadicum og lig. sacrotuberale (Caput commune med caput longum m. bicipitis femoris)</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Feste:</w:t>
      </w:r>
      <w:r w:rsidR="0061087F" w:rsidRPr="00132ADB">
        <w:rPr>
          <w:rFonts w:ascii="Adobe Garamond Pro" w:hAnsi="Adobe Garamond Pro" w:cs="Times New Roman"/>
          <w:sz w:val="24"/>
        </w:rPr>
        <w:t xml:space="preserve"> Medialt for tuberositas tibiae i Pes anserinus</w:t>
      </w:r>
      <w:r w:rsidR="0061087F" w:rsidRPr="00132ADB">
        <w:rPr>
          <w:rStyle w:val="Fotnotereferanse"/>
          <w:rFonts w:ascii="Adobe Garamond Pro" w:hAnsi="Adobe Garamond Pro" w:cs="Times New Roman"/>
          <w:sz w:val="24"/>
        </w:rPr>
        <w:footnoteReference w:id="64"/>
      </w:r>
      <w:r w:rsidR="0061087F" w:rsidRPr="00132ADB">
        <w:rPr>
          <w:rFonts w:ascii="Adobe Garamond Pro" w:hAnsi="Adobe Garamond Pro" w:cs="Times New Roman"/>
          <w:sz w:val="24"/>
        </w:rPr>
        <w:t xml:space="preserve"> </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Funksjon:</w:t>
      </w:r>
      <w:r w:rsidR="0061087F" w:rsidRPr="00132ADB">
        <w:rPr>
          <w:rFonts w:ascii="Adobe Garamond Pro" w:hAnsi="Adobe Garamond Pro" w:cs="Times New Roman"/>
          <w:sz w:val="24"/>
        </w:rPr>
        <w:t xml:space="preserve"> Ekstenderer hofta, stabiliserer pelvis i </w:t>
      </w:r>
      <w:r w:rsidR="003D6C8C" w:rsidRPr="00132ADB">
        <w:rPr>
          <w:rFonts w:ascii="Adobe Garamond Pro" w:hAnsi="Adobe Garamond Pro" w:cs="Times New Roman"/>
          <w:sz w:val="24"/>
        </w:rPr>
        <w:t>sagittalplanet</w:t>
      </w:r>
      <w:r w:rsidR="0061087F" w:rsidRPr="00132ADB">
        <w:rPr>
          <w:rFonts w:ascii="Adobe Garamond Pro" w:hAnsi="Adobe Garamond Pro" w:cs="Times New Roman"/>
          <w:sz w:val="24"/>
        </w:rPr>
        <w:t xml:space="preserve">. Fleksjon og innadrotasjon i kneleddet. </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Innervasjon:</w:t>
      </w:r>
      <w:r w:rsidR="0061087F" w:rsidRPr="00132ADB">
        <w:rPr>
          <w:rFonts w:ascii="Adobe Garamond Pro" w:hAnsi="Adobe Garamond Pro" w:cs="Times New Roman"/>
          <w:sz w:val="24"/>
        </w:rPr>
        <w:t xml:space="preserve"> 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83" w:name="_Toc133069180"/>
            <w:r w:rsidRPr="008A1803">
              <w:rPr>
                <w:rFonts w:ascii="Adobe Garamond Pro" w:hAnsi="Adobe Garamond Pro" w:cs="Times New Roman"/>
                <w:sz w:val="24"/>
              </w:rPr>
              <w:t>m. semitendinosus</w:t>
            </w:r>
            <w:bookmarkEnd w:id="83"/>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96,5</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23BBCA55" wp14:editId="764DF74B">
                  <wp:extent cx="638175" cy="1466850"/>
                  <wp:effectExtent l="0" t="0" r="9525"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175" cy="146685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tuber ischiadicum</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medialt for tuberositas tibiae (“pes anserinus”)</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(L5, S1)</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w:t>
            </w:r>
          </w:p>
        </w:tc>
      </w:tr>
    </w:tbl>
    <w:p w:rsidR="0061087F" w:rsidRPr="008A1803" w:rsidRDefault="0061087F" w:rsidP="00197CEC">
      <w:pPr>
        <w:spacing w:line="25" w:lineRule="atLeast"/>
        <w:rPr>
          <w:rFonts w:ascii="Adobe Garamond Pro" w:hAnsi="Adobe Garamond Pro" w:cs="Times New Roman"/>
          <w:i/>
          <w:color w:val="FF0000"/>
          <w:sz w:val="24"/>
        </w:rPr>
      </w:pPr>
    </w:p>
    <w:p w:rsidR="0061087F" w:rsidRPr="000E77EB" w:rsidRDefault="000E77EB" w:rsidP="00197CEC">
      <w:pPr>
        <w:spacing w:after="0"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t>M. SEMIMEMBRANOSUS</w:t>
      </w:r>
    </w:p>
    <w:p w:rsidR="0061087F" w:rsidRPr="00132ADB" w:rsidRDefault="007F2568" w:rsidP="00197CEC">
      <w:pPr>
        <w:spacing w:line="25" w:lineRule="atLeast"/>
        <w:rPr>
          <w:rFonts w:ascii="Adobe Garamond Pro" w:hAnsi="Adobe Garamond Pro" w:cs="Times New Roman"/>
          <w:sz w:val="24"/>
          <w:lang w:val="en-US"/>
        </w:rPr>
      </w:pPr>
      <w:r w:rsidRPr="00132ADB">
        <w:rPr>
          <w:rFonts w:ascii="Adobe Garamond Pro" w:hAnsi="Adobe Garamond Pro" w:cs="Times New Roman"/>
          <w:sz w:val="24"/>
          <w:u w:val="single"/>
          <w:lang w:val="en-US"/>
        </w:rPr>
        <w:t>Utspring:</w:t>
      </w:r>
      <w:r w:rsidR="0061087F" w:rsidRPr="00132ADB">
        <w:rPr>
          <w:rFonts w:ascii="Adobe Garamond Pro" w:hAnsi="Adobe Garamond Pro" w:cs="Times New Roman"/>
          <w:sz w:val="24"/>
          <w:lang w:val="en-US"/>
        </w:rPr>
        <w:t xml:space="preserve"> Tuber ischiadicum</w:t>
      </w:r>
    </w:p>
    <w:p w:rsidR="00187480" w:rsidRPr="00132ADB" w:rsidRDefault="007F2568" w:rsidP="00187480">
      <w:pPr>
        <w:spacing w:after="0" w:line="25" w:lineRule="atLeast"/>
        <w:rPr>
          <w:rFonts w:ascii="Adobe Garamond Pro" w:hAnsi="Adobe Garamond Pro" w:cs="Times New Roman"/>
          <w:sz w:val="24"/>
          <w:lang w:val="en-US"/>
        </w:rPr>
      </w:pPr>
      <w:r w:rsidRPr="00132ADB">
        <w:rPr>
          <w:rFonts w:ascii="Adobe Garamond Pro" w:hAnsi="Adobe Garamond Pro" w:cs="Times New Roman"/>
          <w:sz w:val="24"/>
          <w:u w:val="single"/>
          <w:lang w:val="en-US"/>
        </w:rPr>
        <w:t>Feste:</w:t>
      </w:r>
      <w:r w:rsidR="0061087F" w:rsidRPr="00132ADB">
        <w:rPr>
          <w:rFonts w:ascii="Adobe Garamond Pro" w:hAnsi="Adobe Garamond Pro" w:cs="Times New Roman"/>
          <w:sz w:val="24"/>
          <w:lang w:val="en-US"/>
        </w:rPr>
        <w:t xml:space="preserve"> </w:t>
      </w:r>
    </w:p>
    <w:p w:rsidR="00187480" w:rsidRPr="00132ADB" w:rsidRDefault="00187480" w:rsidP="00AD1AD4">
      <w:pPr>
        <w:pStyle w:val="Listeavsnitt"/>
        <w:numPr>
          <w:ilvl w:val="0"/>
          <w:numId w:val="48"/>
        </w:numPr>
        <w:spacing w:line="25" w:lineRule="atLeast"/>
        <w:rPr>
          <w:rFonts w:ascii="Adobe Garamond Pro" w:hAnsi="Adobe Garamond Pro" w:cs="Times New Roman"/>
          <w:sz w:val="24"/>
          <w:lang w:val="en-US"/>
        </w:rPr>
      </w:pPr>
      <w:r w:rsidRPr="00132ADB">
        <w:rPr>
          <w:rFonts w:ascii="Adobe Garamond Pro" w:hAnsi="Adobe Garamond Pro" w:cs="Times New Roman"/>
          <w:sz w:val="24"/>
          <w:lang w:val="en-US"/>
        </w:rPr>
        <w:t>Condylus medialis tibiae</w:t>
      </w:r>
      <w:r w:rsidR="0061087F" w:rsidRPr="00132ADB">
        <w:rPr>
          <w:rFonts w:ascii="Adobe Garamond Pro" w:hAnsi="Adobe Garamond Pro" w:cs="Times New Roman"/>
          <w:sz w:val="24"/>
          <w:lang w:val="en-US"/>
        </w:rPr>
        <w:t xml:space="preserve"> </w:t>
      </w:r>
    </w:p>
    <w:p w:rsidR="00187480" w:rsidRPr="00132ADB" w:rsidRDefault="00187480" w:rsidP="00AD1AD4">
      <w:pPr>
        <w:pStyle w:val="Listeavsnitt"/>
        <w:numPr>
          <w:ilvl w:val="0"/>
          <w:numId w:val="48"/>
        </w:numPr>
        <w:spacing w:line="25" w:lineRule="atLeast"/>
        <w:rPr>
          <w:rFonts w:ascii="Adobe Garamond Pro" w:hAnsi="Adobe Garamond Pro" w:cs="Times New Roman"/>
          <w:sz w:val="24"/>
          <w:lang w:val="en-US"/>
        </w:rPr>
      </w:pPr>
      <w:r w:rsidRPr="00132ADB">
        <w:rPr>
          <w:rFonts w:ascii="Adobe Garamond Pro" w:hAnsi="Adobe Garamond Pro" w:cs="Times New Roman"/>
          <w:sz w:val="24"/>
          <w:lang w:val="en-US"/>
        </w:rPr>
        <w:t>Lig. popliteum obliquum</w:t>
      </w:r>
    </w:p>
    <w:p w:rsidR="0061087F" w:rsidRPr="00132ADB" w:rsidRDefault="00187480" w:rsidP="00AD1AD4">
      <w:pPr>
        <w:pStyle w:val="Listeavsnitt"/>
        <w:numPr>
          <w:ilvl w:val="0"/>
          <w:numId w:val="48"/>
        </w:numPr>
        <w:spacing w:line="25" w:lineRule="atLeast"/>
        <w:rPr>
          <w:rFonts w:ascii="Adobe Garamond Pro" w:hAnsi="Adobe Garamond Pro" w:cs="Times New Roman"/>
          <w:sz w:val="24"/>
          <w:lang w:val="en-US"/>
        </w:rPr>
      </w:pPr>
      <w:r w:rsidRPr="00132ADB">
        <w:rPr>
          <w:rFonts w:ascii="Adobe Garamond Pro" w:hAnsi="Adobe Garamond Pro" w:cs="Times New Roman"/>
          <w:sz w:val="24"/>
          <w:lang w:val="en-US"/>
        </w:rPr>
        <w:t>F</w:t>
      </w:r>
      <w:r w:rsidR="0061087F" w:rsidRPr="00132ADB">
        <w:rPr>
          <w:rFonts w:ascii="Adobe Garamond Pro" w:hAnsi="Adobe Garamond Pro" w:cs="Times New Roman"/>
          <w:sz w:val="24"/>
          <w:lang w:val="en-US"/>
        </w:rPr>
        <w:t>ascia for m. popliteus</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Funksjon:</w:t>
      </w:r>
      <w:r w:rsidR="0061087F" w:rsidRPr="00132ADB">
        <w:rPr>
          <w:rFonts w:ascii="Adobe Garamond Pro" w:hAnsi="Adobe Garamond Pro" w:cs="Times New Roman"/>
          <w:sz w:val="24"/>
        </w:rPr>
        <w:t xml:space="preserve"> Ekstensjon av hofte, stabiliserer pelvis i </w:t>
      </w:r>
      <w:r w:rsidR="003D6C8C" w:rsidRPr="00132ADB">
        <w:rPr>
          <w:rFonts w:ascii="Adobe Garamond Pro" w:hAnsi="Adobe Garamond Pro" w:cs="Times New Roman"/>
          <w:sz w:val="24"/>
        </w:rPr>
        <w:t>sagittalplanet</w:t>
      </w:r>
      <w:r w:rsidR="0061087F" w:rsidRPr="00132ADB">
        <w:rPr>
          <w:rFonts w:ascii="Adobe Garamond Pro" w:hAnsi="Adobe Garamond Pro" w:cs="Times New Roman"/>
          <w:sz w:val="24"/>
        </w:rPr>
        <w:t>. Fleksjon og innadrotasjon i kneleddet.</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Innervasjon:</w:t>
      </w:r>
      <w:r w:rsidR="0061087F" w:rsidRPr="00132ADB">
        <w:rPr>
          <w:rFonts w:ascii="Adobe Garamond Pro" w:hAnsi="Adobe Garamond Pro" w:cs="Times New Roman"/>
          <w:sz w:val="24"/>
        </w:rPr>
        <w:t xml:space="preserve"> 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84" w:name="_Toc133069181"/>
            <w:r w:rsidRPr="008A1803">
              <w:rPr>
                <w:rFonts w:ascii="Adobe Garamond Pro" w:hAnsi="Adobe Garamond Pro" w:cs="Times New Roman"/>
                <w:sz w:val="24"/>
              </w:rPr>
              <w:t>m. semimembranosus</w:t>
            </w:r>
            <w:bookmarkEnd w:id="84"/>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96,6</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2814DEF9" wp14:editId="43BAD17F">
                  <wp:extent cx="628650" cy="144780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tuber ischiadicum</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condylus med. tib., lig. poplit. obliq.</w:t>
            </w:r>
          </w:p>
        </w:tc>
      </w:tr>
      <w:tr w:rsidR="0061087F" w:rsidRPr="008E44F8"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(L5, S1)</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 Spenner kneleddskapselen.</w:t>
            </w:r>
          </w:p>
        </w:tc>
      </w:tr>
    </w:tbl>
    <w:p w:rsidR="0061087F" w:rsidRPr="00853D1B" w:rsidRDefault="00853D1B" w:rsidP="00853D1B">
      <w:pPr>
        <w:pStyle w:val="Overskrift2"/>
        <w:rPr>
          <w:rFonts w:ascii="Adobe Garamond Pro" w:hAnsi="Adobe Garamond Pro"/>
          <w:sz w:val="32"/>
        </w:rPr>
      </w:pPr>
      <w:bookmarkStart w:id="85" w:name="_Toc349171703"/>
      <w:r w:rsidRPr="00853D1B">
        <w:rPr>
          <w:rFonts w:ascii="Adobe Garamond Pro" w:hAnsi="Adobe Garamond Pro"/>
          <w:sz w:val="32"/>
        </w:rPr>
        <w:lastRenderedPageBreak/>
        <w:t>Lårets forside</w:t>
      </w:r>
      <w:bookmarkEnd w:id="85"/>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Trigonum femorale: </w:t>
      </w:r>
      <w:r w:rsidRPr="008A1803">
        <w:rPr>
          <w:rFonts w:ascii="Adobe Garamond Pro" w:hAnsi="Adobe Garamond Pro" w:cs="Times New Roman"/>
          <w:sz w:val="24"/>
        </w:rPr>
        <w:t>Trekantet område mellom m. sartorius, m. adductor longus og lig. inguinale</w:t>
      </w:r>
      <w:r w:rsidRPr="008A1803">
        <w:rPr>
          <w:rStyle w:val="Fotnotereferanse"/>
          <w:rFonts w:ascii="Adobe Garamond Pro" w:hAnsi="Adobe Garamond Pro" w:cs="Times New Roman"/>
          <w:sz w:val="24"/>
        </w:rPr>
        <w:footnoteReference w:id="65"/>
      </w:r>
      <w:r w:rsidRPr="008A1803">
        <w:rPr>
          <w:rFonts w:ascii="Adobe Garamond Pro" w:hAnsi="Adobe Garamond Pro" w:cs="Times New Roman"/>
          <w:sz w:val="24"/>
        </w:rPr>
        <w:t xml:space="preserv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Hiatus saphenus: </w:t>
      </w:r>
      <w:r w:rsidRPr="008A1803">
        <w:rPr>
          <w:rFonts w:ascii="Adobe Garamond Pro" w:hAnsi="Adobe Garamond Pro" w:cs="Times New Roman"/>
          <w:sz w:val="24"/>
        </w:rPr>
        <w:t>Åpning i fascia lata rett ved lig. inguinale. V. saphena magna</w:t>
      </w:r>
      <w:r w:rsidRPr="008A1803">
        <w:rPr>
          <w:rStyle w:val="Fotnotereferanse"/>
          <w:rFonts w:ascii="Adobe Garamond Pro" w:hAnsi="Adobe Garamond Pro" w:cs="Times New Roman"/>
          <w:sz w:val="24"/>
        </w:rPr>
        <w:footnoteReference w:id="66"/>
      </w:r>
      <w:r w:rsidRPr="008A1803">
        <w:rPr>
          <w:rFonts w:ascii="Adobe Garamond Pro" w:hAnsi="Adobe Garamond Pro" w:cs="Times New Roman"/>
          <w:sz w:val="24"/>
        </w:rPr>
        <w:t xml:space="preserve"> går gjennom her.</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V. saphena magna: </w:t>
      </w:r>
      <w:r w:rsidRPr="008A1803">
        <w:rPr>
          <w:rFonts w:ascii="Adobe Garamond Pro" w:hAnsi="Adobe Garamond Pro" w:cs="Times New Roman"/>
          <w:sz w:val="24"/>
        </w:rPr>
        <w:t>Løper gjennom hiatus saphenus, er en superficiell vene. Medialt for femur, ender opp i foten.</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V. femoralis: </w:t>
      </w:r>
      <w:r w:rsidRPr="008A1803">
        <w:rPr>
          <w:rFonts w:ascii="Adobe Garamond Pro" w:hAnsi="Adobe Garamond Pro" w:cs="Times New Roman"/>
          <w:sz w:val="24"/>
        </w:rPr>
        <w:t>Ledsagervene for a. femoralis fra canalis adductorius og opp til lig. inguinale.</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femoralis: </w:t>
      </w:r>
      <w:r w:rsidRPr="008A1803">
        <w:rPr>
          <w:rFonts w:ascii="Adobe Garamond Pro" w:hAnsi="Adobe Garamond Pro" w:cs="Times New Roman"/>
          <w:sz w:val="24"/>
        </w:rPr>
        <w:t xml:space="preserve">Lårets arterie, strekker seg fra lig. inguinale til a. </w:t>
      </w:r>
      <w:r w:rsidR="003D6C8C" w:rsidRPr="008A1803">
        <w:rPr>
          <w:rFonts w:ascii="Adobe Garamond Pro" w:hAnsi="Adobe Garamond Pro" w:cs="Times New Roman"/>
          <w:sz w:val="24"/>
        </w:rPr>
        <w:t>poplitea</w:t>
      </w:r>
      <w:r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A. profunda femoris: </w:t>
      </w:r>
      <w:r w:rsidRPr="008A1803">
        <w:rPr>
          <w:rFonts w:ascii="Adobe Garamond Pro" w:hAnsi="Adobe Garamond Pro" w:cs="Times New Roman"/>
          <w:sz w:val="24"/>
        </w:rPr>
        <w:t xml:space="preserve">Tykk gren fra a. femoralis. Ligger først lateralt, deretter dorsalt for denne.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N. femoralis: </w:t>
      </w:r>
      <w:r w:rsidRPr="008A1803">
        <w:rPr>
          <w:rFonts w:ascii="Adobe Garamond Pro" w:hAnsi="Adobe Garamond Pro" w:cs="Times New Roman"/>
          <w:sz w:val="24"/>
        </w:rPr>
        <w:t>Stammer fra L2-L4. Løper fra lateralkanten av m. psoas major inferiort mellom m. iliacus og m. psoas major gjennom lacuna musculorum</w:t>
      </w:r>
      <w:r w:rsidRPr="008A1803">
        <w:rPr>
          <w:rStyle w:val="Fotnotereferanse"/>
          <w:rFonts w:ascii="Adobe Garamond Pro" w:hAnsi="Adobe Garamond Pro" w:cs="Times New Roman"/>
          <w:sz w:val="24"/>
        </w:rPr>
        <w:footnoteReference w:id="67"/>
      </w:r>
      <w:r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p>
    <w:p w:rsidR="00C74D7E" w:rsidRPr="00132ADB" w:rsidRDefault="00C74D7E" w:rsidP="00197CEC">
      <w:pPr>
        <w:spacing w:line="25" w:lineRule="atLeast"/>
        <w:rPr>
          <w:rFonts w:ascii="Adobe Garamond Pro" w:eastAsiaTheme="majorEastAsia" w:hAnsi="Adobe Garamond Pro" w:cs="Times New Roman"/>
          <w:i/>
          <w:iCs/>
          <w:color w:val="4F81BD" w:themeColor="accent1"/>
          <w:spacing w:val="15"/>
          <w:sz w:val="28"/>
          <w:szCs w:val="24"/>
        </w:rPr>
      </w:pPr>
      <w:r>
        <w:rPr>
          <w:rFonts w:ascii="Adobe Garamond Pro" w:hAnsi="Adobe Garamond Pro" w:cs="Times New Roman"/>
          <w:b/>
          <w:color w:val="FF0000"/>
          <w:sz w:val="24"/>
        </w:rPr>
        <w:br w:type="page"/>
      </w:r>
    </w:p>
    <w:p w:rsidR="00077694" w:rsidRPr="00C56F99" w:rsidRDefault="00C74D7E" w:rsidP="00C56F99">
      <w:pPr>
        <w:pStyle w:val="Overskrift3"/>
        <w:rPr>
          <w:rFonts w:ascii="Adobe Garamond Pro" w:hAnsi="Adobe Garamond Pro"/>
          <w:b w:val="0"/>
          <w:i/>
          <w:sz w:val="28"/>
        </w:rPr>
      </w:pPr>
      <w:bookmarkStart w:id="86" w:name="_Toc349171704"/>
      <w:r w:rsidRPr="00C56F99">
        <w:rPr>
          <w:rFonts w:ascii="Adobe Garamond Pro" w:hAnsi="Adobe Garamond Pro"/>
          <w:b w:val="0"/>
          <w:i/>
          <w:sz w:val="28"/>
        </w:rPr>
        <w:lastRenderedPageBreak/>
        <w:t xml:space="preserve">Muskler: Adduktorgruppen anteriort i låret </w:t>
      </w:r>
      <w:r w:rsidRPr="00132ADB">
        <w:rPr>
          <w:rFonts w:ascii="Adobe Garamond Pro" w:hAnsi="Adobe Garamond Pro"/>
          <w:b w:val="0"/>
          <w:i/>
          <w:sz w:val="28"/>
        </w:rPr>
        <w:t>(s.426 i Thieme)</w:t>
      </w:r>
      <w:bookmarkEnd w:id="86"/>
    </w:p>
    <w:p w:rsidR="0061087F" w:rsidRPr="00C74D7E" w:rsidRDefault="00C74D7E"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t>M. PECTINEUS</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lang w:val="en-US"/>
        </w:rPr>
        <w:t>Utspring:</w:t>
      </w:r>
      <w:r w:rsidR="0061087F" w:rsidRPr="00132ADB">
        <w:rPr>
          <w:rFonts w:ascii="Adobe Garamond Pro" w:hAnsi="Adobe Garamond Pro" w:cs="Times New Roman"/>
          <w:sz w:val="24"/>
          <w:lang w:val="en-US"/>
        </w:rPr>
        <w:t xml:space="preserve"> Pecten</w:t>
      </w:r>
      <w:r w:rsidR="0061087F" w:rsidRPr="00132ADB">
        <w:rPr>
          <w:rStyle w:val="Fotnotereferanse"/>
          <w:rFonts w:ascii="Adobe Garamond Pro" w:hAnsi="Adobe Garamond Pro" w:cs="Times New Roman"/>
          <w:sz w:val="24"/>
        </w:rPr>
        <w:footnoteReference w:id="68"/>
      </w:r>
      <w:r w:rsidR="0061087F" w:rsidRPr="00132ADB">
        <w:rPr>
          <w:rFonts w:ascii="Adobe Garamond Pro" w:hAnsi="Adobe Garamond Pro" w:cs="Times New Roman"/>
          <w:sz w:val="24"/>
          <w:lang w:val="en-US"/>
        </w:rPr>
        <w:t xml:space="preserve"> ossis pubis. </w:t>
      </w:r>
      <w:r w:rsidR="0061087F" w:rsidRPr="00132ADB">
        <w:rPr>
          <w:rFonts w:ascii="Adobe Garamond Pro" w:hAnsi="Adobe Garamond Pro" w:cs="Times New Roman"/>
          <w:sz w:val="24"/>
        </w:rPr>
        <w:t>Skarp knokkelkant som strekker seg fra linea arcuata til tuberculum pubicum.</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Feste:</w:t>
      </w:r>
      <w:r w:rsidR="0061087F" w:rsidRPr="00132ADB">
        <w:rPr>
          <w:rFonts w:ascii="Adobe Garamond Pro" w:hAnsi="Adobe Garamond Pro" w:cs="Times New Roman"/>
          <w:sz w:val="24"/>
        </w:rPr>
        <w:t xml:space="preserve"> Linea pectinea </w:t>
      </w:r>
      <w:r w:rsidR="0061087F" w:rsidRPr="00132ADB">
        <w:rPr>
          <w:rStyle w:val="Fotnotereferanse"/>
          <w:rFonts w:ascii="Adobe Garamond Pro" w:hAnsi="Adobe Garamond Pro" w:cs="Times New Roman"/>
          <w:sz w:val="24"/>
        </w:rPr>
        <w:footnoteReference w:id="69"/>
      </w:r>
      <w:r w:rsidR="0061087F" w:rsidRPr="00132ADB">
        <w:rPr>
          <w:rFonts w:ascii="Adobe Garamond Pro" w:hAnsi="Adobe Garamond Pro" w:cs="Times New Roman"/>
          <w:sz w:val="24"/>
        </w:rPr>
        <w:t xml:space="preserve"> og proksimal del av linea aspera. </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Funksjon:</w:t>
      </w:r>
      <w:r w:rsidR="0061087F" w:rsidRPr="00132ADB">
        <w:rPr>
          <w:rFonts w:ascii="Adobe Garamond Pro" w:hAnsi="Adobe Garamond Pro" w:cs="Times New Roman"/>
          <w:sz w:val="24"/>
        </w:rPr>
        <w:t xml:space="preserve"> Adduksjon, utadrotasjon og svak fleksjon av hofta. Stabiliserer pelvis i frontal- og </w:t>
      </w:r>
      <w:r w:rsidR="003D6C8C" w:rsidRPr="00132ADB">
        <w:rPr>
          <w:rFonts w:ascii="Adobe Garamond Pro" w:hAnsi="Adobe Garamond Pro" w:cs="Times New Roman"/>
          <w:sz w:val="24"/>
        </w:rPr>
        <w:t>sagittalplanet</w:t>
      </w:r>
      <w:r w:rsidR="0061087F" w:rsidRPr="00132ADB">
        <w:rPr>
          <w:rFonts w:ascii="Adobe Garamond Pro" w:hAnsi="Adobe Garamond Pro" w:cs="Times New Roman"/>
          <w:sz w:val="24"/>
        </w:rPr>
        <w:t>.</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Innervasjon:</w:t>
      </w:r>
      <w:r w:rsidR="0061087F" w:rsidRPr="00132ADB">
        <w:rPr>
          <w:rFonts w:ascii="Adobe Garamond Pro" w:hAnsi="Adobe Garamond Pro" w:cs="Times New Roman"/>
          <w:sz w:val="24"/>
        </w:rPr>
        <w:t xml:space="preserve"> n. femoralis og n. obturatorius (L2, 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87" w:name="_Toc133069184"/>
            <w:r w:rsidRPr="008A1803">
              <w:rPr>
                <w:rFonts w:ascii="Adobe Garamond Pro" w:hAnsi="Adobe Garamond Pro" w:cs="Times New Roman"/>
                <w:sz w:val="24"/>
              </w:rPr>
              <w:t>m. pectineus</w:t>
            </w:r>
            <w:bookmarkEnd w:id="87"/>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94,22</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169933C3" wp14:editId="0E637258">
                  <wp:extent cx="1257300" cy="1133475"/>
                  <wp:effectExtent l="0" t="0" r="0" b="9525"/>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pecten ossis pubis</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linea pectinea og troch. Minor</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N</w:t>
            </w:r>
            <w:r w:rsidRPr="008A1803">
              <w:rPr>
                <w:rFonts w:ascii="Adobe Garamond Pro" w:hAnsi="Adobe Garamond Pro" w:cs="Times New Roman"/>
                <w:sz w:val="24"/>
              </w:rPr>
              <w:t>: n. femoralis (L2-3) og n. obturatorius (L2-3)</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adduserer og lateralroterer hofteleddet.</w:t>
            </w:r>
          </w:p>
        </w:tc>
      </w:tr>
    </w:tbl>
    <w:p w:rsidR="0061087F" w:rsidRPr="008A1803" w:rsidRDefault="0061087F" w:rsidP="00197CEC">
      <w:pPr>
        <w:spacing w:line="25" w:lineRule="atLeast"/>
        <w:rPr>
          <w:rFonts w:ascii="Adobe Garamond Pro" w:hAnsi="Adobe Garamond Pro" w:cs="Times New Roman"/>
          <w:b/>
          <w:sz w:val="24"/>
        </w:rPr>
      </w:pPr>
    </w:p>
    <w:p w:rsidR="0061087F" w:rsidRPr="008A1803" w:rsidRDefault="0061087F" w:rsidP="00197CEC">
      <w:pPr>
        <w:spacing w:line="25" w:lineRule="atLeast"/>
        <w:rPr>
          <w:rFonts w:ascii="Adobe Garamond Pro" w:hAnsi="Adobe Garamond Pro" w:cs="Times New Roman"/>
          <w:color w:val="000000" w:themeColor="text1"/>
          <w:sz w:val="24"/>
        </w:rPr>
      </w:pPr>
      <w:r w:rsidRPr="008A1803">
        <w:rPr>
          <w:rFonts w:ascii="Adobe Garamond Pro" w:hAnsi="Adobe Garamond Pro" w:cs="Times New Roman"/>
          <w:i/>
          <w:color w:val="FF0000"/>
          <w:sz w:val="24"/>
        </w:rPr>
        <w:t xml:space="preserve">De øvrige adduktormusklene er m. obturatorius externus, m. adductor longus, m. adductor brevis, m. adductor magnus, m. adductor minimus og m. gracilis </w:t>
      </w:r>
      <w:r w:rsidRPr="008A1803">
        <w:rPr>
          <w:rFonts w:ascii="Adobe Garamond Pro" w:hAnsi="Adobe Garamond Pro" w:cs="Times New Roman"/>
          <w:color w:val="000000" w:themeColor="text1"/>
          <w:sz w:val="24"/>
        </w:rPr>
        <w:t>(ikke i listus)</w:t>
      </w:r>
    </w:p>
    <w:p w:rsidR="00C74D7E" w:rsidRDefault="00C74D7E" w:rsidP="00197CEC">
      <w:pPr>
        <w:spacing w:line="25" w:lineRule="atLeast"/>
        <w:rPr>
          <w:rFonts w:ascii="Adobe Garamond Pro" w:hAnsi="Adobe Garamond Pro" w:cs="Times New Roman"/>
          <w:b/>
          <w:color w:val="FF0000"/>
          <w:sz w:val="24"/>
        </w:rPr>
      </w:pPr>
      <w:r>
        <w:rPr>
          <w:rFonts w:ascii="Adobe Garamond Pro" w:hAnsi="Adobe Garamond Pro" w:cs="Times New Roman"/>
          <w:b/>
          <w:color w:val="FF0000"/>
          <w:sz w:val="24"/>
        </w:rPr>
        <w:br w:type="page"/>
      </w:r>
    </w:p>
    <w:p w:rsidR="00C74D7E" w:rsidRPr="00132ADB" w:rsidRDefault="00C74D7E" w:rsidP="00C56F99">
      <w:pPr>
        <w:pStyle w:val="Overskrift3"/>
        <w:rPr>
          <w:rFonts w:ascii="Adobe Garamond Pro" w:hAnsi="Adobe Garamond Pro"/>
          <w:b w:val="0"/>
          <w:i/>
          <w:sz w:val="28"/>
        </w:rPr>
      </w:pPr>
      <w:bookmarkStart w:id="88" w:name="_Toc349171705"/>
      <w:r w:rsidRPr="00C56F99">
        <w:rPr>
          <w:rFonts w:ascii="Adobe Garamond Pro" w:hAnsi="Adobe Garamond Pro"/>
          <w:b w:val="0"/>
          <w:i/>
          <w:sz w:val="28"/>
        </w:rPr>
        <w:lastRenderedPageBreak/>
        <w:t xml:space="preserve">Muskler: Ekstensorgruppen anteriort i låret </w:t>
      </w:r>
      <w:r w:rsidRPr="00132ADB">
        <w:rPr>
          <w:rFonts w:ascii="Adobe Garamond Pro" w:hAnsi="Adobe Garamond Pro"/>
          <w:b w:val="0"/>
          <w:i/>
          <w:sz w:val="28"/>
        </w:rPr>
        <w:t>(s.428 i Thieme)</w:t>
      </w:r>
      <w:bookmarkEnd w:id="88"/>
    </w:p>
    <w:p w:rsidR="0061087F" w:rsidRPr="00C74D7E" w:rsidRDefault="00C74D7E" w:rsidP="00197CEC">
      <w:pPr>
        <w:spacing w:line="25" w:lineRule="atLeast"/>
        <w:rPr>
          <w:rFonts w:ascii="Adobe Garamond Pro" w:hAnsi="Adobe Garamond Pro" w:cs="Times New Roman"/>
          <w:b/>
          <w:i/>
          <w:color w:val="FF0000"/>
          <w:sz w:val="24"/>
          <w:lang w:val="en-US"/>
        </w:rPr>
      </w:pPr>
      <w:r>
        <w:rPr>
          <w:rFonts w:ascii="Adobe Garamond Pro" w:hAnsi="Adobe Garamond Pro" w:cs="Times New Roman"/>
          <w:b/>
          <w:i/>
          <w:color w:val="FF0000"/>
          <w:sz w:val="24"/>
          <w:lang w:val="en-US"/>
        </w:rPr>
        <w:t>M. SARTORIUS</w:t>
      </w:r>
    </w:p>
    <w:p w:rsidR="0061087F" w:rsidRPr="00132ADB" w:rsidRDefault="007F2568" w:rsidP="00197CEC">
      <w:pPr>
        <w:spacing w:line="25" w:lineRule="atLeast"/>
        <w:rPr>
          <w:rFonts w:ascii="Adobe Garamond Pro" w:hAnsi="Adobe Garamond Pro" w:cs="Times New Roman"/>
          <w:sz w:val="24"/>
          <w:lang w:val="en-US"/>
        </w:rPr>
      </w:pPr>
      <w:r w:rsidRPr="00132ADB">
        <w:rPr>
          <w:rFonts w:ascii="Adobe Garamond Pro" w:hAnsi="Adobe Garamond Pro" w:cs="Times New Roman"/>
          <w:sz w:val="24"/>
          <w:u w:val="single"/>
          <w:lang w:val="en-US"/>
        </w:rPr>
        <w:t>Utspring:</w:t>
      </w:r>
      <w:r w:rsidR="0061087F" w:rsidRPr="00132ADB">
        <w:rPr>
          <w:rFonts w:ascii="Adobe Garamond Pro" w:hAnsi="Adobe Garamond Pro" w:cs="Times New Roman"/>
          <w:sz w:val="24"/>
          <w:lang w:val="en-US"/>
        </w:rPr>
        <w:t xml:space="preserve"> Spina iliaca anterior superior</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Feste:</w:t>
      </w:r>
      <w:r w:rsidR="0061087F" w:rsidRPr="00132ADB">
        <w:rPr>
          <w:rFonts w:ascii="Adobe Garamond Pro" w:hAnsi="Adobe Garamond Pro" w:cs="Times New Roman"/>
          <w:sz w:val="24"/>
        </w:rPr>
        <w:t xml:space="preserve"> Medialt for tuberositas tibiae (pes anserinus) </w:t>
      </w:r>
      <w:r w:rsidR="000142E1" w:rsidRPr="00132ADB">
        <w:rPr>
          <w:rFonts w:ascii="Adobe Garamond Pro" w:hAnsi="Adobe Garamond Pro" w:cs="Times New Roman"/>
          <w:sz w:val="24"/>
        </w:rPr>
        <w:t>med mm. gracilis et</w:t>
      </w:r>
      <w:r w:rsidR="005A7462">
        <w:rPr>
          <w:rFonts w:ascii="Adobe Garamond Pro" w:hAnsi="Adobe Garamond Pro" w:cs="Times New Roman"/>
          <w:sz w:val="24"/>
        </w:rPr>
        <w:t xml:space="preserve"> semitendinosus</w:t>
      </w:r>
    </w:p>
    <w:p w:rsidR="005A7462" w:rsidRDefault="007F2568" w:rsidP="005A7462">
      <w:pPr>
        <w:spacing w:after="0" w:line="25" w:lineRule="atLeast"/>
        <w:rPr>
          <w:rFonts w:ascii="Adobe Garamond Pro" w:hAnsi="Adobe Garamond Pro" w:cs="Times New Roman"/>
          <w:sz w:val="24"/>
        </w:rPr>
      </w:pPr>
      <w:r w:rsidRPr="00132ADB">
        <w:rPr>
          <w:rFonts w:ascii="Adobe Garamond Pro" w:hAnsi="Adobe Garamond Pro" w:cs="Times New Roman"/>
          <w:sz w:val="24"/>
          <w:u w:val="single"/>
        </w:rPr>
        <w:t>Funksjon:</w:t>
      </w:r>
      <w:r w:rsidR="005A7462">
        <w:rPr>
          <w:rFonts w:ascii="Adobe Garamond Pro" w:hAnsi="Adobe Garamond Pro" w:cs="Times New Roman"/>
          <w:sz w:val="24"/>
        </w:rPr>
        <w:t xml:space="preserve"> </w:t>
      </w:r>
    </w:p>
    <w:p w:rsidR="005A7462" w:rsidRPr="005A7462" w:rsidRDefault="005A7462" w:rsidP="005A7462">
      <w:pPr>
        <w:pStyle w:val="Listeavsnitt"/>
        <w:numPr>
          <w:ilvl w:val="0"/>
          <w:numId w:val="57"/>
        </w:numPr>
        <w:spacing w:line="25" w:lineRule="atLeast"/>
        <w:rPr>
          <w:rFonts w:ascii="Adobe Garamond Pro" w:hAnsi="Adobe Garamond Pro" w:cs="Times New Roman"/>
          <w:sz w:val="24"/>
        </w:rPr>
      </w:pPr>
      <w:r w:rsidRPr="005A7462">
        <w:rPr>
          <w:rFonts w:ascii="Adobe Garamond Pro" w:hAnsi="Adobe Garamond Pro" w:cs="Times New Roman"/>
          <w:i/>
          <w:sz w:val="24"/>
        </w:rPr>
        <w:t>Hofteleddet</w:t>
      </w:r>
      <w:r w:rsidRPr="005A7462">
        <w:rPr>
          <w:rFonts w:ascii="Adobe Garamond Pro" w:hAnsi="Adobe Garamond Pro" w:cs="Times New Roman"/>
          <w:sz w:val="24"/>
        </w:rPr>
        <w:t>: Fleksjon, abduksjon og uta</w:t>
      </w:r>
      <w:r>
        <w:rPr>
          <w:rFonts w:ascii="Adobe Garamond Pro" w:hAnsi="Adobe Garamond Pro" w:cs="Times New Roman"/>
          <w:sz w:val="24"/>
        </w:rPr>
        <w:t>drotasjon</w:t>
      </w:r>
      <w:r w:rsidR="0061087F" w:rsidRPr="005A7462">
        <w:rPr>
          <w:rFonts w:ascii="Adobe Garamond Pro" w:hAnsi="Adobe Garamond Pro" w:cs="Times New Roman"/>
          <w:sz w:val="24"/>
        </w:rPr>
        <w:t xml:space="preserve">. </w:t>
      </w:r>
    </w:p>
    <w:p w:rsidR="0061087F" w:rsidRPr="005A7462" w:rsidRDefault="005A7462" w:rsidP="005A7462">
      <w:pPr>
        <w:pStyle w:val="Listeavsnitt"/>
        <w:numPr>
          <w:ilvl w:val="0"/>
          <w:numId w:val="57"/>
        </w:numPr>
        <w:spacing w:line="25" w:lineRule="atLeast"/>
        <w:rPr>
          <w:rFonts w:ascii="Adobe Garamond Pro" w:hAnsi="Adobe Garamond Pro" w:cs="Times New Roman"/>
          <w:sz w:val="24"/>
        </w:rPr>
      </w:pPr>
      <w:r w:rsidRPr="005A7462">
        <w:rPr>
          <w:rFonts w:ascii="Adobe Garamond Pro" w:hAnsi="Adobe Garamond Pro" w:cs="Times New Roman"/>
          <w:i/>
          <w:sz w:val="24"/>
        </w:rPr>
        <w:t>Kneleddet</w:t>
      </w:r>
      <w:r w:rsidRPr="005A7462">
        <w:rPr>
          <w:rFonts w:ascii="Adobe Garamond Pro" w:hAnsi="Adobe Garamond Pro" w:cs="Times New Roman"/>
          <w:sz w:val="24"/>
        </w:rPr>
        <w:t xml:space="preserve">: </w:t>
      </w:r>
      <w:r w:rsidR="0061087F" w:rsidRPr="005A7462">
        <w:rPr>
          <w:rFonts w:ascii="Adobe Garamond Pro" w:hAnsi="Adobe Garamond Pro" w:cs="Times New Roman"/>
          <w:sz w:val="24"/>
        </w:rPr>
        <w:t>Fleksj</w:t>
      </w:r>
      <w:r>
        <w:rPr>
          <w:rFonts w:ascii="Adobe Garamond Pro" w:hAnsi="Adobe Garamond Pro" w:cs="Times New Roman"/>
          <w:sz w:val="24"/>
        </w:rPr>
        <w:t>on og innadrotasjon</w:t>
      </w:r>
      <w:r w:rsidR="0061087F" w:rsidRPr="005A7462">
        <w:rPr>
          <w:rFonts w:ascii="Adobe Garamond Pro" w:hAnsi="Adobe Garamond Pro" w:cs="Times New Roman"/>
          <w:sz w:val="24"/>
        </w:rPr>
        <w:t>.</w:t>
      </w:r>
    </w:p>
    <w:p w:rsidR="0061087F" w:rsidRPr="00132ADB" w:rsidRDefault="007F2568" w:rsidP="00197CEC">
      <w:pPr>
        <w:spacing w:line="25" w:lineRule="atLeast"/>
        <w:rPr>
          <w:rFonts w:ascii="Adobe Garamond Pro" w:hAnsi="Adobe Garamond Pro" w:cs="Times New Roman"/>
          <w:sz w:val="24"/>
        </w:rPr>
      </w:pPr>
      <w:r w:rsidRPr="00132ADB">
        <w:rPr>
          <w:rFonts w:ascii="Adobe Garamond Pro" w:hAnsi="Adobe Garamond Pro" w:cs="Times New Roman"/>
          <w:sz w:val="24"/>
          <w:u w:val="single"/>
        </w:rPr>
        <w:t>Innervasjon:</w:t>
      </w:r>
      <w:r w:rsidR="0061087F" w:rsidRPr="00132ADB">
        <w:rPr>
          <w:rFonts w:ascii="Adobe Garamond Pro" w:hAnsi="Adobe Garamond Pro" w:cs="Times New Roman"/>
          <w:sz w:val="24"/>
        </w:rPr>
        <w:t xml:space="preserve"> n. femoralis (L2, 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89" w:name="_Toc133069185"/>
            <w:r w:rsidRPr="008A1803">
              <w:rPr>
                <w:rFonts w:ascii="Adobe Garamond Pro" w:hAnsi="Adobe Garamond Pro" w:cs="Times New Roman"/>
                <w:sz w:val="24"/>
              </w:rPr>
              <w:t>m. sartorius</w:t>
            </w:r>
            <w:bookmarkEnd w:id="89"/>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94,15</w:t>
            </w:r>
          </w:p>
        </w:tc>
      </w:tr>
      <w:tr w:rsidR="0061087F" w:rsidRPr="008E44F8"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18265DC8" wp14:editId="12E883E5">
                  <wp:extent cx="790575" cy="1657350"/>
                  <wp:effectExtent l="0" t="0" r="9525"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0575" cy="165735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spina iliaca anterior superior</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medialt for tuberositas tibiae (“pes anserinus”)</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femoralis (L3-4)</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w:t>
            </w:r>
          </w:p>
        </w:tc>
      </w:tr>
    </w:tbl>
    <w:p w:rsidR="00C74D7E" w:rsidRDefault="00C74D7E" w:rsidP="00197CEC">
      <w:pPr>
        <w:spacing w:line="25" w:lineRule="atLeast"/>
        <w:rPr>
          <w:rFonts w:ascii="Adobe Garamond Pro" w:hAnsi="Adobe Garamond Pro" w:cs="Times New Roman"/>
          <w:b/>
          <w:sz w:val="24"/>
        </w:rPr>
      </w:pPr>
    </w:p>
    <w:p w:rsidR="0061087F" w:rsidRPr="00C74D7E" w:rsidRDefault="00C74D7E" w:rsidP="00197CEC">
      <w:pPr>
        <w:spacing w:line="25" w:lineRule="atLeast"/>
        <w:rPr>
          <w:rFonts w:ascii="Adobe Garamond Pro" w:hAnsi="Adobe Garamond Pro" w:cs="Times New Roman"/>
          <w:b/>
          <w:i/>
          <w:color w:val="FF0000"/>
          <w:sz w:val="24"/>
        </w:rPr>
      </w:pPr>
      <w:r>
        <w:rPr>
          <w:rFonts w:ascii="Adobe Garamond Pro" w:hAnsi="Adobe Garamond Pro" w:cs="Times New Roman"/>
          <w:b/>
          <w:i/>
          <w:color w:val="FF0000"/>
          <w:sz w:val="24"/>
        </w:rPr>
        <w:t>M. QUADRICEPS FEMORIS</w:t>
      </w:r>
    </w:p>
    <w:p w:rsidR="0061087F" w:rsidRPr="00132ADB" w:rsidRDefault="007F2568" w:rsidP="000142E1">
      <w:pPr>
        <w:spacing w:after="0"/>
        <w:rPr>
          <w:rFonts w:ascii="Adobe Garamond Pro" w:hAnsi="Adobe Garamond Pro" w:cs="Times New Roman"/>
          <w:i/>
          <w:color w:val="548DD4" w:themeColor="text2" w:themeTint="99"/>
          <w:sz w:val="24"/>
        </w:rPr>
      </w:pPr>
      <w:r w:rsidRPr="00132ADB">
        <w:rPr>
          <w:rFonts w:ascii="Adobe Garamond Pro" w:hAnsi="Adobe Garamond Pro" w:cs="Times New Roman"/>
          <w:sz w:val="24"/>
          <w:u w:val="single"/>
        </w:rPr>
        <w:t>Utspring:</w:t>
      </w:r>
      <w:r w:rsidR="0061087F" w:rsidRPr="00132ADB">
        <w:rPr>
          <w:rFonts w:ascii="Adobe Garamond Pro" w:hAnsi="Adobe Garamond Pro" w:cs="Times New Roman"/>
          <w:sz w:val="24"/>
        </w:rPr>
        <w:t xml:space="preserve"> </w:t>
      </w:r>
      <w:r w:rsidR="0061087F" w:rsidRPr="00132ADB">
        <w:rPr>
          <w:rFonts w:ascii="Adobe Garamond Pro" w:hAnsi="Adobe Garamond Pro" w:cs="Times New Roman"/>
          <w:i/>
          <w:color w:val="548DD4" w:themeColor="text2" w:themeTint="99"/>
          <w:sz w:val="24"/>
        </w:rPr>
        <w:t>Fire hoder:</w:t>
      </w:r>
    </w:p>
    <w:p w:rsidR="0061087F" w:rsidRPr="00132ADB" w:rsidRDefault="0061087F" w:rsidP="00AD1AD4">
      <w:pPr>
        <w:pStyle w:val="Listeavsnitt"/>
        <w:numPr>
          <w:ilvl w:val="0"/>
          <w:numId w:val="32"/>
        </w:numPr>
        <w:rPr>
          <w:rFonts w:ascii="Adobe Garamond Pro" w:hAnsi="Adobe Garamond Pro" w:cs="Times New Roman"/>
          <w:sz w:val="24"/>
          <w:lang w:val="en-US"/>
        </w:rPr>
      </w:pPr>
      <w:r w:rsidRPr="00132ADB">
        <w:rPr>
          <w:rFonts w:ascii="Adobe Garamond Pro" w:hAnsi="Adobe Garamond Pro" w:cs="Times New Roman"/>
          <w:i/>
          <w:color w:val="548DD4" w:themeColor="text2" w:themeTint="99"/>
          <w:sz w:val="24"/>
          <w:lang w:val="en-US"/>
        </w:rPr>
        <w:t>m. rectus femoris:</w:t>
      </w:r>
      <w:r w:rsidRPr="00132ADB">
        <w:rPr>
          <w:rFonts w:ascii="Adobe Garamond Pro" w:hAnsi="Adobe Garamond Pro" w:cs="Times New Roman"/>
          <w:sz w:val="24"/>
          <w:lang w:val="en-US"/>
        </w:rPr>
        <w:t xml:space="preserve"> </w:t>
      </w:r>
      <w:r w:rsidR="003812BE" w:rsidRPr="00132ADB">
        <w:rPr>
          <w:rFonts w:ascii="Adobe Garamond Pro" w:hAnsi="Adobe Garamond Pro" w:cs="Times New Roman"/>
          <w:sz w:val="24"/>
          <w:lang w:val="en-US"/>
        </w:rPr>
        <w:t>Spina iliaca</w:t>
      </w:r>
      <w:r w:rsidRPr="00132ADB">
        <w:rPr>
          <w:rFonts w:ascii="Adobe Garamond Pro" w:hAnsi="Adobe Garamond Pro" w:cs="Times New Roman"/>
          <w:sz w:val="24"/>
          <w:lang w:val="en-US"/>
        </w:rPr>
        <w:t xml:space="preserve"> anterior inferior og acetabulum</w:t>
      </w:r>
      <w:r w:rsidRPr="00132ADB">
        <w:rPr>
          <w:rStyle w:val="Fotnotereferanse"/>
          <w:rFonts w:ascii="Adobe Garamond Pro" w:hAnsi="Adobe Garamond Pro" w:cs="Times New Roman"/>
          <w:sz w:val="24"/>
        </w:rPr>
        <w:footnoteReference w:id="70"/>
      </w:r>
    </w:p>
    <w:p w:rsidR="0061087F" w:rsidRPr="00132ADB" w:rsidRDefault="0061087F" w:rsidP="00AD1AD4">
      <w:pPr>
        <w:pStyle w:val="Listeavsnitt"/>
        <w:numPr>
          <w:ilvl w:val="0"/>
          <w:numId w:val="32"/>
        </w:numPr>
        <w:rPr>
          <w:rFonts w:ascii="Adobe Garamond Pro" w:hAnsi="Adobe Garamond Pro" w:cs="Times New Roman"/>
          <w:sz w:val="24"/>
        </w:rPr>
      </w:pPr>
      <w:r w:rsidRPr="00132ADB">
        <w:rPr>
          <w:rFonts w:ascii="Adobe Garamond Pro" w:hAnsi="Adobe Garamond Pro" w:cs="Times New Roman"/>
          <w:i/>
          <w:color w:val="548DD4" w:themeColor="text2" w:themeTint="99"/>
          <w:sz w:val="24"/>
        </w:rPr>
        <w:t xml:space="preserve">m. vastus medialis: </w:t>
      </w:r>
      <w:r w:rsidRPr="00132ADB">
        <w:rPr>
          <w:rFonts w:ascii="Adobe Garamond Pro" w:hAnsi="Adobe Garamond Pro" w:cs="Times New Roman"/>
          <w:sz w:val="24"/>
        </w:rPr>
        <w:t>Labium mediale av linea aspera, distal del av linea intertrochanterica</w:t>
      </w:r>
    </w:p>
    <w:p w:rsidR="0061087F" w:rsidRPr="00132ADB" w:rsidRDefault="0061087F" w:rsidP="00AD1AD4">
      <w:pPr>
        <w:pStyle w:val="Listeavsnitt"/>
        <w:numPr>
          <w:ilvl w:val="0"/>
          <w:numId w:val="32"/>
        </w:numPr>
        <w:rPr>
          <w:rFonts w:ascii="Adobe Garamond Pro" w:hAnsi="Adobe Garamond Pro" w:cs="Times New Roman"/>
          <w:sz w:val="24"/>
        </w:rPr>
      </w:pPr>
      <w:r w:rsidRPr="00132ADB">
        <w:rPr>
          <w:rFonts w:ascii="Adobe Garamond Pro" w:hAnsi="Adobe Garamond Pro" w:cs="Times New Roman"/>
          <w:i/>
          <w:color w:val="548DD4" w:themeColor="text2" w:themeTint="99"/>
          <w:sz w:val="24"/>
        </w:rPr>
        <w:t xml:space="preserve">m. vastus lateralis: </w:t>
      </w:r>
      <w:r w:rsidRPr="00132ADB">
        <w:rPr>
          <w:rFonts w:ascii="Adobe Garamond Pro" w:hAnsi="Adobe Garamond Pro" w:cs="Times New Roman"/>
          <w:sz w:val="24"/>
        </w:rPr>
        <w:t>Labium laterale av linea aspera, lateral flate av trochanter major.</w:t>
      </w:r>
    </w:p>
    <w:p w:rsidR="0061087F" w:rsidRPr="00132ADB" w:rsidRDefault="0061087F" w:rsidP="00AD1AD4">
      <w:pPr>
        <w:pStyle w:val="Listeavsnitt"/>
        <w:numPr>
          <w:ilvl w:val="0"/>
          <w:numId w:val="32"/>
        </w:numPr>
        <w:rPr>
          <w:rFonts w:ascii="Adobe Garamond Pro" w:hAnsi="Adobe Garamond Pro" w:cs="Times New Roman"/>
          <w:sz w:val="24"/>
        </w:rPr>
      </w:pPr>
      <w:r w:rsidRPr="00132ADB">
        <w:rPr>
          <w:rFonts w:ascii="Adobe Garamond Pro" w:hAnsi="Adobe Garamond Pro" w:cs="Times New Roman"/>
          <w:i/>
          <w:color w:val="548DD4" w:themeColor="text2" w:themeTint="99"/>
          <w:sz w:val="24"/>
        </w:rPr>
        <w:t xml:space="preserve">m. vastus intermedius: </w:t>
      </w:r>
      <w:r w:rsidRPr="00132ADB">
        <w:rPr>
          <w:rFonts w:ascii="Adobe Garamond Pro" w:hAnsi="Adobe Garamond Pro" w:cs="Times New Roman"/>
          <w:sz w:val="24"/>
        </w:rPr>
        <w:t>Anterior side av femur</w:t>
      </w:r>
    </w:p>
    <w:p w:rsidR="000142E1" w:rsidRPr="00132ADB" w:rsidRDefault="007F2568" w:rsidP="000142E1">
      <w:pPr>
        <w:spacing w:after="0"/>
        <w:rPr>
          <w:rFonts w:ascii="Adobe Garamond Pro" w:hAnsi="Adobe Garamond Pro" w:cs="Times New Roman"/>
          <w:sz w:val="24"/>
        </w:rPr>
      </w:pPr>
      <w:r w:rsidRPr="00132ADB">
        <w:rPr>
          <w:rFonts w:ascii="Adobe Garamond Pro" w:hAnsi="Adobe Garamond Pro" w:cs="Times New Roman"/>
          <w:sz w:val="24"/>
          <w:u w:val="single"/>
        </w:rPr>
        <w:t>Feste:</w:t>
      </w:r>
      <w:r w:rsidR="0061087F" w:rsidRPr="00132ADB">
        <w:rPr>
          <w:rFonts w:ascii="Adobe Garamond Pro" w:hAnsi="Adobe Garamond Pro" w:cs="Times New Roman"/>
          <w:sz w:val="24"/>
        </w:rPr>
        <w:t xml:space="preserve"> </w:t>
      </w:r>
    </w:p>
    <w:p w:rsidR="000142E1" w:rsidRPr="00132ADB" w:rsidRDefault="0061087F" w:rsidP="00AD1AD4">
      <w:pPr>
        <w:pStyle w:val="Listeavsnitt"/>
        <w:numPr>
          <w:ilvl w:val="0"/>
          <w:numId w:val="43"/>
        </w:numPr>
        <w:rPr>
          <w:rFonts w:ascii="Adobe Garamond Pro" w:hAnsi="Adobe Garamond Pro" w:cs="Times New Roman"/>
          <w:sz w:val="24"/>
        </w:rPr>
      </w:pPr>
      <w:r w:rsidRPr="00132ADB">
        <w:rPr>
          <w:rFonts w:ascii="Adobe Garamond Pro" w:hAnsi="Adobe Garamond Pro" w:cs="Times New Roman"/>
          <w:i/>
          <w:sz w:val="24"/>
        </w:rPr>
        <w:t xml:space="preserve">Hele muskelen: </w:t>
      </w:r>
      <w:r w:rsidRPr="00132ADB">
        <w:rPr>
          <w:rFonts w:ascii="Adobe Garamond Pro" w:hAnsi="Adobe Garamond Pro" w:cs="Times New Roman"/>
          <w:sz w:val="24"/>
        </w:rPr>
        <w:t xml:space="preserve">Tuberositas tibiae via lig. patellae. </w:t>
      </w:r>
    </w:p>
    <w:p w:rsidR="000142E1" w:rsidRPr="00132ADB" w:rsidRDefault="0061087F" w:rsidP="00AD1AD4">
      <w:pPr>
        <w:pStyle w:val="Listeavsnitt"/>
        <w:numPr>
          <w:ilvl w:val="0"/>
          <w:numId w:val="43"/>
        </w:numPr>
        <w:rPr>
          <w:rFonts w:ascii="Adobe Garamond Pro" w:hAnsi="Adobe Garamond Pro" w:cs="Times New Roman"/>
          <w:sz w:val="24"/>
        </w:rPr>
      </w:pPr>
      <w:r w:rsidRPr="00132ADB">
        <w:rPr>
          <w:rFonts w:ascii="Adobe Garamond Pro" w:hAnsi="Adobe Garamond Pro" w:cs="Times New Roman"/>
          <w:i/>
          <w:sz w:val="24"/>
        </w:rPr>
        <w:t xml:space="preserve">M. vastus medialis og lateralis: </w:t>
      </w:r>
      <w:r w:rsidRPr="00132ADB">
        <w:rPr>
          <w:rFonts w:ascii="Adobe Garamond Pro" w:hAnsi="Adobe Garamond Pro" w:cs="Times New Roman"/>
          <w:sz w:val="24"/>
        </w:rPr>
        <w:t xml:space="preserve">Condylus medialis og lateralis via retinaculum patellae mediale og laterale. </w:t>
      </w:r>
    </w:p>
    <w:p w:rsidR="0061087F" w:rsidRPr="00132ADB" w:rsidRDefault="0061087F" w:rsidP="00AD1AD4">
      <w:pPr>
        <w:pStyle w:val="Listeavsnitt"/>
        <w:numPr>
          <w:ilvl w:val="0"/>
          <w:numId w:val="43"/>
        </w:numPr>
        <w:rPr>
          <w:rFonts w:ascii="Adobe Garamond Pro" w:hAnsi="Adobe Garamond Pro" w:cs="Times New Roman"/>
          <w:sz w:val="24"/>
          <w:lang w:val="en-US"/>
        </w:rPr>
      </w:pPr>
      <w:r w:rsidRPr="00132ADB">
        <w:rPr>
          <w:rFonts w:ascii="Adobe Garamond Pro" w:hAnsi="Adobe Garamond Pro" w:cs="Times New Roman"/>
          <w:i/>
          <w:sz w:val="24"/>
          <w:lang w:val="en-US"/>
        </w:rPr>
        <w:t>M. articularis genus</w:t>
      </w:r>
      <w:r w:rsidRPr="00132ADB">
        <w:rPr>
          <w:rStyle w:val="Fotnotereferanse"/>
          <w:rFonts w:ascii="Adobe Garamond Pro" w:hAnsi="Adobe Garamond Pro" w:cs="Times New Roman"/>
          <w:sz w:val="24"/>
        </w:rPr>
        <w:footnoteReference w:id="71"/>
      </w:r>
      <w:r w:rsidRPr="00132ADB">
        <w:rPr>
          <w:rFonts w:ascii="Adobe Garamond Pro" w:hAnsi="Adobe Garamond Pro" w:cs="Times New Roman"/>
          <w:i/>
          <w:sz w:val="24"/>
          <w:lang w:val="en-US"/>
        </w:rPr>
        <w:t xml:space="preserve"> </w:t>
      </w:r>
      <w:r w:rsidRPr="00132ADB">
        <w:rPr>
          <w:rFonts w:ascii="Adobe Garamond Pro" w:hAnsi="Adobe Garamond Pro" w:cs="Times New Roman"/>
          <w:sz w:val="24"/>
          <w:lang w:val="en-US"/>
        </w:rPr>
        <w:t>: Recessus suprapatellaris</w:t>
      </w:r>
      <w:r w:rsidRPr="00132ADB">
        <w:rPr>
          <w:rStyle w:val="Fotnotereferanse"/>
          <w:rFonts w:ascii="Adobe Garamond Pro" w:hAnsi="Adobe Garamond Pro" w:cs="Times New Roman"/>
          <w:sz w:val="24"/>
        </w:rPr>
        <w:footnoteReference w:id="72"/>
      </w:r>
    </w:p>
    <w:p w:rsidR="0061087F" w:rsidRPr="00132ADB" w:rsidRDefault="007F2568" w:rsidP="000142E1">
      <w:pPr>
        <w:rPr>
          <w:rFonts w:ascii="Adobe Garamond Pro" w:hAnsi="Adobe Garamond Pro" w:cs="Times New Roman"/>
          <w:sz w:val="24"/>
        </w:rPr>
      </w:pPr>
      <w:r w:rsidRPr="00132ADB">
        <w:rPr>
          <w:rFonts w:ascii="Adobe Garamond Pro" w:hAnsi="Adobe Garamond Pro" w:cs="Times New Roman"/>
          <w:sz w:val="24"/>
          <w:u w:val="single"/>
        </w:rPr>
        <w:t>Funksjon:</w:t>
      </w:r>
      <w:r w:rsidR="0061087F" w:rsidRPr="00132ADB">
        <w:rPr>
          <w:rFonts w:ascii="Adobe Garamond Pro" w:hAnsi="Adobe Garamond Pro" w:cs="Times New Roman"/>
          <w:sz w:val="24"/>
        </w:rPr>
        <w:t xml:space="preserve"> Flekterer hofteleddet (m. rectus femoris). Ekstenderer kneleddet. Forhindrer «entrapment» av leddkapselen i kneleddet (m. articularis genus).</w:t>
      </w:r>
    </w:p>
    <w:p w:rsidR="0061087F" w:rsidRPr="00132ADB" w:rsidRDefault="007F2568" w:rsidP="000142E1">
      <w:pPr>
        <w:rPr>
          <w:rFonts w:ascii="Adobe Garamond Pro" w:hAnsi="Adobe Garamond Pro" w:cs="Times New Roman"/>
          <w:sz w:val="24"/>
        </w:rPr>
      </w:pPr>
      <w:r w:rsidRPr="00132ADB">
        <w:rPr>
          <w:rFonts w:ascii="Adobe Garamond Pro" w:hAnsi="Adobe Garamond Pro" w:cs="Times New Roman"/>
          <w:sz w:val="24"/>
          <w:u w:val="single"/>
        </w:rPr>
        <w:t>Innervasjon:</w:t>
      </w:r>
      <w:r w:rsidR="0061087F" w:rsidRPr="00132ADB">
        <w:rPr>
          <w:rFonts w:ascii="Adobe Garamond Pro" w:hAnsi="Adobe Garamond Pro" w:cs="Times New Roman"/>
          <w:sz w:val="24"/>
        </w:rPr>
        <w:t xml:space="preserve"> n. femoralis (L2-L3)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90" w:name="_Toc133069186"/>
            <w:r w:rsidRPr="008A1803">
              <w:rPr>
                <w:rFonts w:ascii="Adobe Garamond Pro" w:hAnsi="Adobe Garamond Pro" w:cs="Times New Roman"/>
                <w:sz w:val="24"/>
              </w:rPr>
              <w:lastRenderedPageBreak/>
              <w:t>m. quadriceps femoris</w:t>
            </w:r>
            <w:bookmarkEnd w:id="90"/>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94,16</w:t>
            </w:r>
          </w:p>
        </w:tc>
      </w:tr>
      <w:tr w:rsidR="0061087F" w:rsidRPr="008A1803" w:rsidTr="00110F69">
        <w:tc>
          <w:tcPr>
            <w:tcW w:w="2628" w:type="dxa"/>
            <w:vMerge w:val="restart"/>
            <w:shd w:val="clear" w:color="auto" w:fill="auto"/>
            <w:vAlign w:val="center"/>
          </w:tcPr>
          <w:p w:rsidR="0061087F" w:rsidRPr="008A1803" w:rsidRDefault="0061087F" w:rsidP="00197CEC">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7D18B18B" wp14:editId="37601B08">
                  <wp:extent cx="676275" cy="1409700"/>
                  <wp:effectExtent l="0" t="0" r="9525"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1409700"/>
                          </a:xfrm>
                          <a:prstGeom prst="rect">
                            <a:avLst/>
                          </a:prstGeom>
                          <a:noFill/>
                          <a:ln>
                            <a:noFill/>
                          </a:ln>
                        </pic:spPr>
                      </pic:pic>
                    </a:graphicData>
                  </a:graphic>
                </wp:inline>
              </w:drawing>
            </w:r>
          </w:p>
          <w:p w:rsidR="0061087F" w:rsidRPr="008A1803" w:rsidRDefault="00E952B8" w:rsidP="00197CEC">
            <w:pPr>
              <w:pStyle w:val="Bildetekst"/>
              <w:spacing w:line="25" w:lineRule="atLeast"/>
              <w:jc w:val="center"/>
              <w:rPr>
                <w:rFonts w:ascii="Adobe Garamond Pro" w:hAnsi="Adobe Garamond Pro"/>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0061087F" w:rsidRPr="008A1803">
              <w:rPr>
                <w:rFonts w:ascii="Adobe Garamond Pro" w:hAnsi="Adobe Garamond Pro"/>
                <w:noProof/>
                <w:sz w:val="22"/>
              </w:rPr>
              <w:t>III</w:t>
            </w:r>
            <w:r w:rsidRPr="008A1803">
              <w:rPr>
                <w:rFonts w:ascii="Adobe Garamond Pro" w:hAnsi="Adobe Garamond Pro"/>
                <w:noProof/>
                <w:sz w:val="22"/>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0000FF"/>
                <w:sz w:val="22"/>
              </w:rPr>
              <w:t>m. rectus femoris</w:t>
            </w:r>
          </w:p>
          <w:p w:rsidR="0061087F" w:rsidRPr="008A1803" w:rsidRDefault="0061087F" w:rsidP="00197CEC">
            <w:pPr>
              <w:spacing w:line="25" w:lineRule="atLeast"/>
              <w:jc w:val="center"/>
              <w:rPr>
                <w:rFonts w:ascii="Adobe Garamond Pro" w:hAnsi="Adobe Garamond Pro" w:cs="Times New Roman"/>
                <w:sz w:val="24"/>
              </w:rPr>
            </w:pPr>
          </w:p>
          <w:p w:rsidR="0061087F" w:rsidRPr="008A1803" w:rsidRDefault="0061087F" w:rsidP="00197CEC">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7CF9CD5B" wp14:editId="164818E4">
                  <wp:extent cx="609600" cy="1266825"/>
                  <wp:effectExtent l="0" t="0" r="0" b="9525"/>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61087F" w:rsidRPr="008A1803" w:rsidRDefault="00E952B8" w:rsidP="00197CEC">
            <w:pPr>
              <w:pStyle w:val="Bildetekst"/>
              <w:spacing w:line="25" w:lineRule="atLeast"/>
              <w:jc w:val="center"/>
              <w:rPr>
                <w:rFonts w:ascii="Adobe Garamond Pro" w:hAnsi="Adobe Garamond Pro"/>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0061087F" w:rsidRPr="008A1803">
              <w:rPr>
                <w:rFonts w:ascii="Adobe Garamond Pro" w:hAnsi="Adobe Garamond Pro"/>
                <w:noProof/>
                <w:sz w:val="22"/>
              </w:rPr>
              <w:t>IV</w:t>
            </w:r>
            <w:r w:rsidRPr="008A1803">
              <w:rPr>
                <w:rFonts w:ascii="Adobe Garamond Pro" w:hAnsi="Adobe Garamond Pro"/>
                <w:noProof/>
                <w:sz w:val="22"/>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008080"/>
                <w:sz w:val="22"/>
              </w:rPr>
              <w:t>m. vastus lateralis</w:t>
            </w:r>
          </w:p>
          <w:p w:rsidR="0061087F" w:rsidRPr="008A1803" w:rsidRDefault="0061087F" w:rsidP="00197CEC">
            <w:pPr>
              <w:spacing w:line="25" w:lineRule="atLeast"/>
              <w:jc w:val="center"/>
              <w:rPr>
                <w:rFonts w:ascii="Adobe Garamond Pro" w:hAnsi="Adobe Garamond Pro" w:cs="Times New Roman"/>
                <w:sz w:val="24"/>
              </w:rPr>
            </w:pPr>
          </w:p>
          <w:p w:rsidR="0061087F" w:rsidRPr="008A1803" w:rsidRDefault="0061087F" w:rsidP="00197CEC">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66EFADFB" wp14:editId="13F25725">
                  <wp:extent cx="609600" cy="1266825"/>
                  <wp:effectExtent l="0" t="0" r="0" b="9525"/>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61087F" w:rsidRPr="008A1803" w:rsidRDefault="00E952B8" w:rsidP="00197CEC">
            <w:pPr>
              <w:pStyle w:val="Bildetekst"/>
              <w:spacing w:line="25" w:lineRule="atLeast"/>
              <w:jc w:val="center"/>
              <w:rPr>
                <w:rFonts w:ascii="Adobe Garamond Pro" w:hAnsi="Adobe Garamond Pro"/>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0061087F" w:rsidRPr="008A1803">
              <w:rPr>
                <w:rFonts w:ascii="Adobe Garamond Pro" w:hAnsi="Adobe Garamond Pro"/>
                <w:noProof/>
                <w:sz w:val="22"/>
              </w:rPr>
              <w:t>V</w:t>
            </w:r>
            <w:r w:rsidRPr="008A1803">
              <w:rPr>
                <w:rFonts w:ascii="Adobe Garamond Pro" w:hAnsi="Adobe Garamond Pro"/>
                <w:noProof/>
                <w:sz w:val="22"/>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993366"/>
                <w:sz w:val="22"/>
              </w:rPr>
              <w:t>m. vastus intermedius</w:t>
            </w:r>
          </w:p>
          <w:p w:rsidR="0061087F" w:rsidRPr="008A1803" w:rsidRDefault="0061087F" w:rsidP="00197CEC">
            <w:pPr>
              <w:spacing w:line="25" w:lineRule="atLeast"/>
              <w:jc w:val="center"/>
              <w:rPr>
                <w:rFonts w:ascii="Adobe Garamond Pro" w:hAnsi="Adobe Garamond Pro" w:cs="Times New Roman"/>
                <w:sz w:val="24"/>
              </w:rPr>
            </w:pPr>
          </w:p>
          <w:p w:rsidR="0061087F" w:rsidRPr="008A1803" w:rsidRDefault="0061087F" w:rsidP="00197CEC">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5305DB91" wp14:editId="22C51B33">
                  <wp:extent cx="552450" cy="116205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450" cy="1162050"/>
                          </a:xfrm>
                          <a:prstGeom prst="rect">
                            <a:avLst/>
                          </a:prstGeom>
                          <a:noFill/>
                          <a:ln>
                            <a:noFill/>
                          </a:ln>
                        </pic:spPr>
                      </pic:pic>
                    </a:graphicData>
                  </a:graphic>
                </wp:inline>
              </w:drawing>
            </w:r>
          </w:p>
          <w:p w:rsidR="0061087F" w:rsidRPr="008A1803" w:rsidRDefault="00E952B8" w:rsidP="00197CEC">
            <w:pPr>
              <w:pStyle w:val="Bildetekst"/>
              <w:spacing w:line="25" w:lineRule="atLeast"/>
              <w:jc w:val="center"/>
              <w:rPr>
                <w:rFonts w:ascii="Adobe Garamond Pro" w:hAnsi="Adobe Garamond Pro"/>
                <w:sz w:val="22"/>
              </w:rPr>
            </w:pPr>
            <w:r w:rsidRPr="008A1803">
              <w:rPr>
                <w:rFonts w:ascii="Adobe Garamond Pro" w:hAnsi="Adobe Garamond Pro"/>
                <w:sz w:val="22"/>
              </w:rPr>
              <w:fldChar w:fldCharType="begin"/>
            </w:r>
            <w:r w:rsidRPr="008A1803">
              <w:rPr>
                <w:rFonts w:ascii="Adobe Garamond Pro" w:hAnsi="Adobe Garamond Pro"/>
                <w:sz w:val="22"/>
              </w:rPr>
              <w:instrText xml:space="preserve"> SEQ Figur \* ROMAN </w:instrText>
            </w:r>
            <w:r w:rsidRPr="008A1803">
              <w:rPr>
                <w:rFonts w:ascii="Adobe Garamond Pro" w:hAnsi="Adobe Garamond Pro"/>
                <w:sz w:val="22"/>
              </w:rPr>
              <w:fldChar w:fldCharType="separate"/>
            </w:r>
            <w:r w:rsidR="0061087F" w:rsidRPr="008A1803">
              <w:rPr>
                <w:rFonts w:ascii="Adobe Garamond Pro" w:hAnsi="Adobe Garamond Pro"/>
                <w:noProof/>
                <w:sz w:val="22"/>
              </w:rPr>
              <w:t>VI</w:t>
            </w:r>
            <w:r w:rsidRPr="008A1803">
              <w:rPr>
                <w:rFonts w:ascii="Adobe Garamond Pro" w:hAnsi="Adobe Garamond Pro"/>
                <w:noProof/>
                <w:sz w:val="22"/>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FF9900"/>
                <w:sz w:val="22"/>
              </w:rPr>
              <w:t>m. vastus medialis</w:t>
            </w:r>
          </w:p>
          <w:p w:rsidR="0061087F" w:rsidRPr="008A1803" w:rsidRDefault="0061087F" w:rsidP="00197CEC">
            <w:pPr>
              <w:spacing w:line="25" w:lineRule="atLeast"/>
              <w:jc w:val="center"/>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m. rectus femoris</w:t>
            </w:r>
            <w:r w:rsidRPr="008A1803">
              <w:rPr>
                <w:rFonts w:ascii="Adobe Garamond Pro" w:hAnsi="Adobe Garamond Pro" w:cs="Times New Roman"/>
                <w:sz w:val="24"/>
                <w:lang w:val="en-GB"/>
              </w:rPr>
              <w:t xml:space="preserve"> – spina iliaca anterior inferior</w:t>
            </w:r>
          </w:p>
          <w:p w:rsidR="0061087F" w:rsidRPr="008A1803" w:rsidRDefault="0061087F" w:rsidP="00197CEC">
            <w:pPr>
              <w:spacing w:line="25" w:lineRule="atLeast"/>
              <w:rPr>
                <w:rFonts w:ascii="Adobe Garamond Pro" w:hAnsi="Adobe Garamond Pro" w:cs="Times New Roman"/>
                <w:sz w:val="24"/>
                <w:lang w:val="en-GB"/>
              </w:rPr>
            </w:pPr>
          </w:p>
          <w:p w:rsidR="0061087F" w:rsidRPr="008A1803" w:rsidRDefault="0061087F" w:rsidP="00197CEC">
            <w:pPr>
              <w:tabs>
                <w:tab w:val="center" w:pos="3184"/>
              </w:tabs>
              <w:spacing w:line="25" w:lineRule="atLeast"/>
              <w:rPr>
                <w:rFonts w:ascii="Adobe Garamond Pro" w:hAnsi="Adobe Garamond Pro" w:cs="Times New Roman"/>
                <w:sz w:val="24"/>
              </w:rPr>
            </w:pPr>
            <w:r w:rsidRPr="008A1803">
              <w:rPr>
                <w:rFonts w:ascii="Adobe Garamond Pro" w:hAnsi="Adobe Garamond Pro" w:cs="Times New Roman"/>
                <w:sz w:val="24"/>
                <w:lang w:val="en-GB"/>
              </w:rPr>
              <w:t xml:space="preserve">    </w:t>
            </w:r>
            <w:r w:rsidRPr="008A1803">
              <w:rPr>
                <w:rFonts w:ascii="Adobe Garamond Pro" w:hAnsi="Adobe Garamond Pro" w:cs="Times New Roman"/>
                <w:color w:val="008080"/>
                <w:sz w:val="24"/>
              </w:rPr>
              <w:t>m. vastus</w:t>
            </w:r>
            <w:r w:rsidRPr="008A1803">
              <w:rPr>
                <w:rStyle w:val="Fotnotereferanse"/>
                <w:rFonts w:ascii="Adobe Garamond Pro" w:hAnsi="Adobe Garamond Pro" w:cs="Times New Roman"/>
                <w:color w:val="008080"/>
                <w:sz w:val="24"/>
                <w:lang w:val="en-GB"/>
              </w:rPr>
              <w:footnoteReference w:id="73"/>
            </w:r>
            <w:r w:rsidRPr="008A1803">
              <w:rPr>
                <w:rFonts w:ascii="Adobe Garamond Pro" w:hAnsi="Adobe Garamond Pro" w:cs="Times New Roman"/>
                <w:color w:val="008080"/>
                <w:sz w:val="24"/>
              </w:rPr>
              <w:t xml:space="preserve"> lateralis</w:t>
            </w:r>
            <w:r w:rsidRPr="008A1803">
              <w:rPr>
                <w:rFonts w:ascii="Adobe Garamond Pro" w:hAnsi="Adobe Garamond Pro" w:cs="Times New Roman"/>
                <w:sz w:val="24"/>
              </w:rPr>
              <w:t xml:space="preserve"> – trochanter major og </w:t>
            </w:r>
            <w:r w:rsidR="003D6C8C">
              <w:rPr>
                <w:rFonts w:ascii="Adobe Garamond Pro" w:hAnsi="Adobe Garamond Pro" w:cs="Times New Roman"/>
                <w:sz w:val="24"/>
              </w:rPr>
              <w:t>la</w:t>
            </w:r>
            <w:r w:rsidR="003D6C8C" w:rsidRPr="008A1803">
              <w:rPr>
                <w:rFonts w:ascii="Adobe Garamond Pro" w:hAnsi="Adobe Garamond Pro" w:cs="Times New Roman"/>
                <w:sz w:val="24"/>
              </w:rPr>
              <w:t>bium</w:t>
            </w:r>
            <w:r w:rsidRPr="008A1803">
              <w:rPr>
                <w:rFonts w:ascii="Adobe Garamond Pro" w:hAnsi="Adobe Garamond Pro" w:cs="Times New Roman"/>
                <w:sz w:val="24"/>
              </w:rPr>
              <w:t xml:space="preserve"> laterale lineae asperae</w:t>
            </w:r>
          </w:p>
          <w:p w:rsidR="0061087F" w:rsidRPr="008A1803" w:rsidRDefault="0061087F" w:rsidP="00197CEC">
            <w:pPr>
              <w:tabs>
                <w:tab w:val="center" w:pos="3184"/>
              </w:tabs>
              <w:spacing w:line="25" w:lineRule="atLeast"/>
              <w:rPr>
                <w:rFonts w:ascii="Adobe Garamond Pro" w:hAnsi="Adobe Garamond Pro" w:cs="Times New Roman"/>
                <w:sz w:val="24"/>
              </w:rPr>
            </w:pPr>
          </w:p>
          <w:p w:rsidR="0061087F" w:rsidRPr="008A1803" w:rsidRDefault="0061087F" w:rsidP="00197CEC">
            <w:pPr>
              <w:tabs>
                <w:tab w:val="center" w:pos="3184"/>
              </w:tabs>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993366"/>
                <w:sz w:val="24"/>
              </w:rPr>
              <w:t>m. vastus intermedius</w:t>
            </w:r>
            <w:r w:rsidRPr="008A1803">
              <w:rPr>
                <w:rFonts w:ascii="Adobe Garamond Pro" w:hAnsi="Adobe Garamond Pro" w:cs="Times New Roman"/>
                <w:sz w:val="24"/>
              </w:rPr>
              <w:t xml:space="preserve"> – forflaten av femur   </w:t>
            </w:r>
          </w:p>
          <w:p w:rsidR="0061087F" w:rsidRPr="008A1803" w:rsidRDefault="0061087F" w:rsidP="00197CEC">
            <w:pPr>
              <w:tabs>
                <w:tab w:val="center" w:pos="3184"/>
              </w:tabs>
              <w:spacing w:line="25" w:lineRule="atLeast"/>
              <w:rPr>
                <w:rFonts w:ascii="Adobe Garamond Pro" w:hAnsi="Adobe Garamond Pro" w:cs="Times New Roman"/>
                <w:sz w:val="24"/>
              </w:rPr>
            </w:pPr>
          </w:p>
          <w:p w:rsidR="0061087F" w:rsidRPr="008A1803" w:rsidRDefault="0061087F" w:rsidP="00197CEC">
            <w:pPr>
              <w:tabs>
                <w:tab w:val="center" w:pos="3184"/>
              </w:tabs>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r w:rsidRPr="008A1803">
              <w:rPr>
                <w:rFonts w:ascii="Adobe Garamond Pro" w:hAnsi="Adobe Garamond Pro" w:cs="Times New Roman"/>
                <w:color w:val="FF9900"/>
                <w:sz w:val="24"/>
              </w:rPr>
              <w:t>m. vastus medialis</w:t>
            </w:r>
            <w:r w:rsidRPr="008A1803">
              <w:rPr>
                <w:rFonts w:ascii="Adobe Garamond Pro" w:hAnsi="Adobe Garamond Pro" w:cs="Times New Roman"/>
                <w:sz w:val="24"/>
              </w:rPr>
              <w:t xml:space="preserve"> – distale del av </w:t>
            </w:r>
            <w:r w:rsidR="000142E1">
              <w:rPr>
                <w:rFonts w:ascii="Adobe Garamond Pro" w:hAnsi="Adobe Garamond Pro" w:cs="Times New Roman"/>
                <w:sz w:val="24"/>
              </w:rPr>
              <w:t>linea intertroch. og labium mediale</w:t>
            </w:r>
            <w:r w:rsidRPr="008A1803">
              <w:rPr>
                <w:rFonts w:ascii="Adobe Garamond Pro" w:hAnsi="Adobe Garamond Pro" w:cs="Times New Roman"/>
                <w:sz w:val="24"/>
              </w:rPr>
              <w:t xml:space="preserve"> lineae asperae</w:t>
            </w:r>
          </w:p>
          <w:p w:rsidR="0061087F" w:rsidRPr="008A1803" w:rsidRDefault="0061087F" w:rsidP="00197CEC">
            <w:pPr>
              <w:tabs>
                <w:tab w:val="center" w:pos="3184"/>
              </w:tabs>
              <w:spacing w:line="25" w:lineRule="atLeast"/>
              <w:rPr>
                <w:rFonts w:ascii="Adobe Garamond Pro" w:hAnsi="Adobe Garamond Pro" w:cs="Times New Roman"/>
                <w:sz w:val="24"/>
              </w:rPr>
            </w:pPr>
            <w:r w:rsidRPr="008A1803">
              <w:rPr>
                <w:rFonts w:ascii="Adobe Garamond Pro" w:hAnsi="Adobe Garamond Pro" w:cs="Times New Roman"/>
                <w:sz w:val="24"/>
              </w:rPr>
              <w:t xml:space="preserve">   </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quadricepssenen/lig. patellae til tuberositas tibiae</w:t>
            </w:r>
          </w:p>
          <w:p w:rsidR="0061087F" w:rsidRPr="008A1803" w:rsidRDefault="0061087F" w:rsidP="00197CEC">
            <w:pPr>
              <w:spacing w:line="25" w:lineRule="atLeast"/>
              <w:rPr>
                <w:rFonts w:ascii="Adobe Garamond Pro" w:hAnsi="Adobe Garamond Pro" w:cs="Times New Roman"/>
                <w:sz w:val="24"/>
              </w:rPr>
            </w:pP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femoralis (L3-4)</w:t>
            </w:r>
          </w:p>
          <w:p w:rsidR="0061087F" w:rsidRPr="008A1803" w:rsidRDefault="0061087F" w:rsidP="00197CEC">
            <w:pPr>
              <w:spacing w:line="25" w:lineRule="atLeast"/>
              <w:rPr>
                <w:rFonts w:ascii="Adobe Garamond Pro" w:hAnsi="Adobe Garamond Pro" w:cs="Times New Roman"/>
                <w:sz w:val="24"/>
                <w:lang w:val="en-GB"/>
              </w:rPr>
            </w:pP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iCs/>
                <w:sz w:val="24"/>
              </w:rPr>
            </w:pPr>
            <w:r w:rsidRPr="008A1803">
              <w:rPr>
                <w:rFonts w:ascii="Adobe Garamond Pro" w:hAnsi="Adobe Garamond Pro" w:cs="Times New Roman"/>
                <w:i/>
                <w:iCs/>
                <w:sz w:val="24"/>
              </w:rPr>
              <w:t>Lårets strekkemuskel.</w:t>
            </w:r>
          </w:p>
          <w:p w:rsidR="0061087F" w:rsidRPr="008A1803" w:rsidRDefault="0061087F" w:rsidP="00197CEC">
            <w:pPr>
              <w:spacing w:line="25" w:lineRule="atLeast"/>
              <w:rPr>
                <w:rFonts w:ascii="Adobe Garamond Pro" w:hAnsi="Adobe Garamond Pro" w:cs="Times New Roman"/>
                <w:i/>
                <w:iCs/>
                <w:sz w:val="24"/>
              </w:rPr>
            </w:pPr>
          </w:p>
          <w:p w:rsidR="0061087F" w:rsidRPr="008A1803" w:rsidRDefault="0061087F" w:rsidP="00197CEC">
            <w:pPr>
              <w:spacing w:line="25" w:lineRule="atLeast"/>
              <w:rPr>
                <w:rFonts w:ascii="Adobe Garamond Pro" w:hAnsi="Adobe Garamond Pro" w:cs="Times New Roman"/>
                <w:i/>
                <w:iCs/>
                <w:sz w:val="24"/>
              </w:rPr>
            </w:pPr>
            <w:r w:rsidRPr="008A1803">
              <w:rPr>
                <w:rFonts w:ascii="Adobe Garamond Pro" w:hAnsi="Adobe Garamond Pro" w:cs="Times New Roman"/>
                <w:i/>
                <w:iCs/>
                <w:color w:val="0000FF"/>
                <w:sz w:val="24"/>
              </w:rPr>
              <w:t>m. rectus femoris</w:t>
            </w:r>
            <w:r w:rsidRPr="008A1803">
              <w:rPr>
                <w:rFonts w:ascii="Adobe Garamond Pro" w:hAnsi="Adobe Garamond Pro" w:cs="Times New Roman"/>
                <w:i/>
                <w:iCs/>
                <w:sz w:val="24"/>
              </w:rPr>
              <w:t xml:space="preserve"> – flekterer hofteleddet og ekstenderer kneleddet</w:t>
            </w:r>
          </w:p>
          <w:p w:rsidR="0061087F" w:rsidRPr="008A1803" w:rsidRDefault="0061087F" w:rsidP="00197CEC">
            <w:pPr>
              <w:spacing w:line="25" w:lineRule="atLeast"/>
              <w:rPr>
                <w:rFonts w:ascii="Adobe Garamond Pro" w:hAnsi="Adobe Garamond Pro" w:cs="Times New Roman"/>
                <w:i/>
                <w:iCs/>
                <w:sz w:val="24"/>
              </w:rPr>
            </w:pPr>
          </w:p>
          <w:p w:rsidR="0061087F" w:rsidRPr="008A1803" w:rsidRDefault="0061087F" w:rsidP="00197CEC">
            <w:pPr>
              <w:tabs>
                <w:tab w:val="center" w:pos="3184"/>
              </w:tabs>
              <w:spacing w:line="25" w:lineRule="atLeast"/>
              <w:rPr>
                <w:rFonts w:ascii="Adobe Garamond Pro" w:hAnsi="Adobe Garamond Pro" w:cs="Times New Roman"/>
                <w:i/>
                <w:iCs/>
                <w:sz w:val="24"/>
              </w:rPr>
            </w:pPr>
            <w:r w:rsidRPr="008A1803">
              <w:rPr>
                <w:rFonts w:ascii="Adobe Garamond Pro" w:hAnsi="Adobe Garamond Pro" w:cs="Times New Roman"/>
                <w:i/>
                <w:iCs/>
                <w:color w:val="008080"/>
                <w:sz w:val="24"/>
              </w:rPr>
              <w:t>m. vastus lateralis</w:t>
            </w:r>
            <w:r w:rsidRPr="008A1803">
              <w:rPr>
                <w:rFonts w:ascii="Adobe Garamond Pro" w:hAnsi="Adobe Garamond Pro" w:cs="Times New Roman"/>
                <w:i/>
                <w:iCs/>
                <w:sz w:val="24"/>
              </w:rPr>
              <w:t xml:space="preserve"> – ekstenderer kneleddet</w:t>
            </w:r>
          </w:p>
          <w:p w:rsidR="0061087F" w:rsidRPr="008A1803" w:rsidRDefault="0061087F" w:rsidP="00197CEC">
            <w:pPr>
              <w:tabs>
                <w:tab w:val="center" w:pos="3184"/>
              </w:tabs>
              <w:spacing w:line="25" w:lineRule="atLeast"/>
              <w:rPr>
                <w:rFonts w:ascii="Adobe Garamond Pro" w:hAnsi="Adobe Garamond Pro" w:cs="Times New Roman"/>
                <w:i/>
                <w:iCs/>
                <w:sz w:val="24"/>
              </w:rPr>
            </w:pPr>
          </w:p>
          <w:p w:rsidR="0061087F" w:rsidRPr="008A1803" w:rsidRDefault="0061087F" w:rsidP="00197CEC">
            <w:pPr>
              <w:tabs>
                <w:tab w:val="center" w:pos="3184"/>
              </w:tabs>
              <w:spacing w:line="25" w:lineRule="atLeast"/>
              <w:rPr>
                <w:rFonts w:ascii="Adobe Garamond Pro" w:hAnsi="Adobe Garamond Pro" w:cs="Times New Roman"/>
                <w:i/>
                <w:iCs/>
                <w:sz w:val="24"/>
              </w:rPr>
            </w:pPr>
            <w:r w:rsidRPr="008A1803">
              <w:rPr>
                <w:rFonts w:ascii="Adobe Garamond Pro" w:hAnsi="Adobe Garamond Pro" w:cs="Times New Roman"/>
                <w:i/>
                <w:iCs/>
                <w:color w:val="993366"/>
                <w:sz w:val="24"/>
              </w:rPr>
              <w:t xml:space="preserve">m. vastus intermedius </w:t>
            </w:r>
            <w:r w:rsidRPr="008A1803">
              <w:rPr>
                <w:rFonts w:ascii="Adobe Garamond Pro" w:hAnsi="Adobe Garamond Pro" w:cs="Times New Roman"/>
                <w:i/>
                <w:iCs/>
                <w:sz w:val="24"/>
              </w:rPr>
              <w:t>– ekstenderer kneleddet</w:t>
            </w:r>
          </w:p>
          <w:p w:rsidR="0061087F" w:rsidRPr="008A1803" w:rsidRDefault="0061087F" w:rsidP="00197CEC">
            <w:pPr>
              <w:tabs>
                <w:tab w:val="center" w:pos="3184"/>
              </w:tabs>
              <w:spacing w:line="25" w:lineRule="atLeast"/>
              <w:rPr>
                <w:rFonts w:ascii="Adobe Garamond Pro" w:hAnsi="Adobe Garamond Pro" w:cs="Times New Roman"/>
                <w:i/>
                <w:iCs/>
                <w:sz w:val="24"/>
              </w:rPr>
            </w:pPr>
          </w:p>
          <w:p w:rsidR="0061087F" w:rsidRPr="008A1803" w:rsidRDefault="0061087F" w:rsidP="00197CEC">
            <w:pPr>
              <w:tabs>
                <w:tab w:val="center" w:pos="3184"/>
              </w:tabs>
              <w:spacing w:line="25" w:lineRule="atLeast"/>
              <w:rPr>
                <w:rFonts w:ascii="Adobe Garamond Pro" w:hAnsi="Adobe Garamond Pro" w:cs="Times New Roman"/>
                <w:i/>
                <w:iCs/>
                <w:sz w:val="24"/>
                <w:lang w:val="en-GB"/>
              </w:rPr>
            </w:pPr>
            <w:r w:rsidRPr="008A1803">
              <w:rPr>
                <w:rFonts w:ascii="Adobe Garamond Pro" w:hAnsi="Adobe Garamond Pro" w:cs="Times New Roman"/>
                <w:i/>
                <w:iCs/>
                <w:color w:val="FF9900"/>
                <w:sz w:val="24"/>
                <w:lang w:val="en-GB"/>
              </w:rPr>
              <w:t>m. vastus medialis</w:t>
            </w:r>
            <w:r w:rsidRPr="008A1803">
              <w:rPr>
                <w:rFonts w:ascii="Adobe Garamond Pro" w:hAnsi="Adobe Garamond Pro" w:cs="Times New Roman"/>
                <w:i/>
                <w:iCs/>
                <w:sz w:val="24"/>
                <w:lang w:val="en-GB"/>
              </w:rPr>
              <w:t xml:space="preserve"> – ekstenderer kneleddet</w:t>
            </w:r>
          </w:p>
          <w:p w:rsidR="0061087F" w:rsidRPr="008A1803" w:rsidRDefault="0061087F" w:rsidP="00197CEC">
            <w:pPr>
              <w:spacing w:line="25" w:lineRule="atLeast"/>
              <w:rPr>
                <w:rFonts w:ascii="Adobe Garamond Pro" w:hAnsi="Adobe Garamond Pro" w:cs="Times New Roman"/>
                <w:i/>
                <w:sz w:val="24"/>
              </w:rPr>
            </w:pPr>
          </w:p>
        </w:tc>
      </w:tr>
    </w:tbl>
    <w:p w:rsidR="008E44F8" w:rsidRDefault="008E44F8" w:rsidP="00853D1B">
      <w:pPr>
        <w:pStyle w:val="Overskrift2"/>
        <w:rPr>
          <w:rFonts w:ascii="Adobe Garamond Pro" w:hAnsi="Adobe Garamond Pro"/>
          <w:sz w:val="32"/>
        </w:rPr>
      </w:pPr>
      <w:bookmarkStart w:id="91" w:name="_Toc349171706"/>
    </w:p>
    <w:p w:rsidR="0061087F" w:rsidRPr="00853D1B" w:rsidRDefault="0061087F" w:rsidP="00853D1B">
      <w:pPr>
        <w:pStyle w:val="Overskrift2"/>
        <w:rPr>
          <w:rFonts w:ascii="Adobe Garamond Pro" w:hAnsi="Adobe Garamond Pro"/>
          <w:sz w:val="32"/>
        </w:rPr>
      </w:pPr>
      <w:r w:rsidRPr="00853D1B">
        <w:rPr>
          <w:rFonts w:ascii="Adobe Garamond Pro" w:hAnsi="Adobe Garamond Pro"/>
          <w:sz w:val="32"/>
        </w:rPr>
        <w:t>H</w:t>
      </w:r>
      <w:r w:rsidR="00853D1B" w:rsidRPr="00853D1B">
        <w:rPr>
          <w:rFonts w:ascii="Adobe Garamond Pro" w:hAnsi="Adobe Garamond Pro"/>
          <w:sz w:val="32"/>
        </w:rPr>
        <w:t>ofteleddet</w:t>
      </w:r>
      <w:bookmarkEnd w:id="91"/>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Ligamentum iliofemorale: </w:t>
      </w:r>
      <w:r w:rsidRPr="008A1803">
        <w:rPr>
          <w:rFonts w:ascii="Adobe Garamond Pro" w:hAnsi="Adobe Garamond Pro" w:cs="Times New Roman"/>
          <w:sz w:val="24"/>
        </w:rPr>
        <w:t xml:space="preserve">Meget kraftig leddbånd på forflaten av leddkapselen som går fra os ilium til linea </w:t>
      </w:r>
      <w:r w:rsidR="003D6C8C" w:rsidRPr="008A1803">
        <w:rPr>
          <w:rFonts w:ascii="Adobe Garamond Pro" w:hAnsi="Adobe Garamond Pro" w:cs="Times New Roman"/>
          <w:sz w:val="24"/>
        </w:rPr>
        <w:t>intertrochanterica</w:t>
      </w:r>
      <w:r w:rsidRPr="008A1803">
        <w:rPr>
          <w:rFonts w:ascii="Adobe Garamond Pro" w:hAnsi="Adobe Garamond Pro" w:cs="Times New Roman"/>
          <w:sz w:val="24"/>
        </w:rPr>
        <w:t xml:space="preserve">. </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Ligamentum pubofemorale: </w:t>
      </w:r>
      <w:r w:rsidRPr="008A1803">
        <w:rPr>
          <w:rFonts w:ascii="Adobe Garamond Pro" w:hAnsi="Adobe Garamond Pro" w:cs="Times New Roman"/>
          <w:sz w:val="24"/>
        </w:rPr>
        <w:t>Strekker seg fra os pubis medialt i leddkapselen til zona orbicularis</w:t>
      </w:r>
      <w:r w:rsidRPr="008A1803">
        <w:rPr>
          <w:rStyle w:val="Fotnotereferanse"/>
          <w:rFonts w:ascii="Adobe Garamond Pro" w:hAnsi="Adobe Garamond Pro" w:cs="Times New Roman"/>
          <w:sz w:val="24"/>
        </w:rPr>
        <w:footnoteReference w:id="74"/>
      </w:r>
      <w:r w:rsidRPr="008A1803">
        <w:rPr>
          <w:rFonts w:ascii="Adobe Garamond Pro" w:hAnsi="Adobe Garamond Pro" w:cs="Times New Roman"/>
          <w:sz w:val="24"/>
        </w:rPr>
        <w:t xml:space="preserve"> og til femur proksimalt for trochanter minor. </w:t>
      </w:r>
    </w:p>
    <w:p w:rsidR="0061087F" w:rsidRPr="008A1803" w:rsidRDefault="00CB5620" w:rsidP="00197CEC">
      <w:pPr>
        <w:spacing w:line="25" w:lineRule="atLeast"/>
        <w:rPr>
          <w:rFonts w:ascii="Adobe Garamond Pro" w:hAnsi="Adobe Garamond Pro" w:cs="Times New Roman"/>
          <w:sz w:val="24"/>
        </w:rPr>
      </w:pPr>
      <w:r w:rsidRPr="008A1803">
        <w:rPr>
          <w:rFonts w:ascii="Adobe Garamond Pro" w:hAnsi="Adobe Garamond Pro" w:cs="Times New Roman"/>
          <w:noProof/>
          <w:sz w:val="24"/>
          <w:lang w:eastAsia="nb-NO"/>
        </w:rPr>
        <w:drawing>
          <wp:anchor distT="0" distB="0" distL="114300" distR="114300" simplePos="0" relativeHeight="251683840" behindDoc="1" locked="0" layoutInCell="1" allowOverlap="1" wp14:anchorId="7EB13EFA" wp14:editId="70C9F9A6">
            <wp:simplePos x="0" y="0"/>
            <wp:positionH relativeFrom="column">
              <wp:posOffset>3401695</wp:posOffset>
            </wp:positionH>
            <wp:positionV relativeFrom="paragraph">
              <wp:posOffset>607060</wp:posOffset>
            </wp:positionV>
            <wp:extent cx="3002280" cy="3986530"/>
            <wp:effectExtent l="0" t="0" r="7620" b="0"/>
            <wp:wrapTight wrapText="bothSides">
              <wp:wrapPolygon edited="0">
                <wp:start x="0" y="0"/>
                <wp:lineTo x="0" y="21469"/>
                <wp:lineTo x="21518" y="21469"/>
                <wp:lineTo x="21518" y="0"/>
                <wp:lineTo x="0" y="0"/>
              </wp:wrapPolygon>
            </wp:wrapTight>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02280" cy="3986530"/>
                    </a:xfrm>
                    <a:prstGeom prst="rect">
                      <a:avLst/>
                    </a:prstGeom>
                  </pic:spPr>
                </pic:pic>
              </a:graphicData>
            </a:graphic>
            <wp14:sizeRelH relativeFrom="page">
              <wp14:pctWidth>0</wp14:pctWidth>
            </wp14:sizeRelH>
            <wp14:sizeRelV relativeFrom="page">
              <wp14:pctHeight>0</wp14:pctHeight>
            </wp14:sizeRelV>
          </wp:anchor>
        </w:drawing>
      </w:r>
      <w:r w:rsidRPr="008A1803">
        <w:rPr>
          <w:rFonts w:ascii="Adobe Garamond Pro" w:hAnsi="Adobe Garamond Pro" w:cs="Times New Roman"/>
          <w:noProof/>
          <w:sz w:val="24"/>
          <w:lang w:eastAsia="nb-NO"/>
        </w:rPr>
        <w:drawing>
          <wp:anchor distT="0" distB="0" distL="114300" distR="114300" simplePos="0" relativeHeight="251684864" behindDoc="1" locked="0" layoutInCell="1" allowOverlap="1" wp14:anchorId="0F7B46D3" wp14:editId="0758C753">
            <wp:simplePos x="0" y="0"/>
            <wp:positionH relativeFrom="column">
              <wp:posOffset>-282575</wp:posOffset>
            </wp:positionH>
            <wp:positionV relativeFrom="paragraph">
              <wp:posOffset>511810</wp:posOffset>
            </wp:positionV>
            <wp:extent cx="3580765" cy="4080510"/>
            <wp:effectExtent l="0" t="0" r="635" b="0"/>
            <wp:wrapTight wrapText="bothSides">
              <wp:wrapPolygon edited="0">
                <wp:start x="0" y="0"/>
                <wp:lineTo x="0" y="21479"/>
                <wp:lineTo x="21489" y="21479"/>
                <wp:lineTo x="21489" y="0"/>
                <wp:lineTo x="0" y="0"/>
              </wp:wrapPolygon>
            </wp:wrapTight>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580765" cy="4080510"/>
                    </a:xfrm>
                    <a:prstGeom prst="rect">
                      <a:avLst/>
                    </a:prstGeom>
                  </pic:spPr>
                </pic:pic>
              </a:graphicData>
            </a:graphic>
            <wp14:sizeRelH relativeFrom="page">
              <wp14:pctWidth>0</wp14:pctWidth>
            </wp14:sizeRelH>
            <wp14:sizeRelV relativeFrom="page">
              <wp14:pctHeight>0</wp14:pctHeight>
            </wp14:sizeRelV>
          </wp:anchor>
        </w:drawing>
      </w:r>
      <w:r w:rsidR="0061087F" w:rsidRPr="008A1803">
        <w:rPr>
          <w:rFonts w:ascii="Adobe Garamond Pro" w:hAnsi="Adobe Garamond Pro" w:cs="Times New Roman"/>
          <w:b/>
          <w:sz w:val="24"/>
        </w:rPr>
        <w:t xml:space="preserve">Ligamentum capitis femoris: </w:t>
      </w:r>
      <w:r w:rsidR="0061087F" w:rsidRPr="008A1803">
        <w:rPr>
          <w:rFonts w:ascii="Adobe Garamond Pro" w:hAnsi="Adobe Garamond Pro" w:cs="Times New Roman"/>
          <w:sz w:val="24"/>
        </w:rPr>
        <w:t>Glatt leddbånd som strekker seg fra incisura acetabuli</w:t>
      </w:r>
      <w:r w:rsidR="0061087F" w:rsidRPr="008A1803">
        <w:rPr>
          <w:rStyle w:val="Fotnotereferanse"/>
          <w:rFonts w:ascii="Adobe Garamond Pro" w:hAnsi="Adobe Garamond Pro" w:cs="Times New Roman"/>
          <w:sz w:val="24"/>
        </w:rPr>
        <w:footnoteReference w:id="75"/>
      </w:r>
      <w:r w:rsidR="0061087F" w:rsidRPr="008A1803">
        <w:rPr>
          <w:rFonts w:ascii="Adobe Garamond Pro" w:hAnsi="Adobe Garamond Pro" w:cs="Times New Roman"/>
          <w:sz w:val="24"/>
        </w:rPr>
        <w:t xml:space="preserve"> til fovea capitis femoris</w:t>
      </w:r>
      <w:r w:rsidR="0061087F" w:rsidRPr="008A1803">
        <w:rPr>
          <w:rStyle w:val="Fotnotereferanse"/>
          <w:rFonts w:ascii="Adobe Garamond Pro" w:hAnsi="Adobe Garamond Pro" w:cs="Times New Roman"/>
          <w:sz w:val="24"/>
        </w:rPr>
        <w:footnoteReference w:id="76"/>
      </w:r>
      <w:r w:rsidR="0061087F" w:rsidRPr="008A1803">
        <w:rPr>
          <w:rFonts w:ascii="Adobe Garamond Pro" w:hAnsi="Adobe Garamond Pro" w:cs="Times New Roman"/>
          <w:sz w:val="24"/>
        </w:rPr>
        <w:t>.</w:t>
      </w: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61087F" w:rsidRPr="008A1803" w:rsidRDefault="0061087F" w:rsidP="00197CEC">
      <w:pPr>
        <w:spacing w:line="25" w:lineRule="atLeast"/>
        <w:rPr>
          <w:rFonts w:ascii="Adobe Garamond Pro" w:hAnsi="Adobe Garamond Pro" w:cs="Times New Roman"/>
          <w:sz w:val="24"/>
        </w:rPr>
      </w:pPr>
    </w:p>
    <w:p w:rsidR="004553A1" w:rsidRPr="00CB5620" w:rsidRDefault="0061087F" w:rsidP="00CB5620">
      <w:pPr>
        <w:pStyle w:val="Tittel"/>
        <w:spacing w:line="25" w:lineRule="atLeast"/>
        <w:ind w:left="-1417" w:right="-1417"/>
        <w:rPr>
          <w:rFonts w:ascii="Adobe Garamond Pro" w:hAnsi="Adobe Garamond Pro" w:cs="Times New Roman"/>
          <w:sz w:val="56"/>
        </w:rPr>
      </w:pPr>
      <w:r w:rsidRPr="008A1803">
        <w:rPr>
          <w:rFonts w:ascii="Adobe Garamond Pro" w:hAnsi="Adobe Garamond Pro" w:cs="Times New Roman"/>
          <w:noProof/>
          <w:sz w:val="56"/>
          <w:lang w:eastAsia="nb-NO"/>
        </w:rPr>
        <w:drawing>
          <wp:anchor distT="0" distB="0" distL="114300" distR="114300" simplePos="0" relativeHeight="251678720" behindDoc="1" locked="0" layoutInCell="1" allowOverlap="1" wp14:anchorId="73E3773E" wp14:editId="78627949">
            <wp:simplePos x="0" y="0"/>
            <wp:positionH relativeFrom="column">
              <wp:posOffset>-528955</wp:posOffset>
            </wp:positionH>
            <wp:positionV relativeFrom="paragraph">
              <wp:posOffset>-283210</wp:posOffset>
            </wp:positionV>
            <wp:extent cx="6915150" cy="7581900"/>
            <wp:effectExtent l="0" t="0" r="0" b="0"/>
            <wp:wrapTight wrapText="bothSides">
              <wp:wrapPolygon edited="0">
                <wp:start x="0" y="0"/>
                <wp:lineTo x="0" y="21546"/>
                <wp:lineTo x="21540" y="21546"/>
                <wp:lineTo x="21540" y="0"/>
                <wp:lineTo x="0" y="0"/>
              </wp:wrapPolygon>
            </wp:wrapTight>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t="9026" b="19129"/>
                    <a:stretch/>
                  </pic:blipFill>
                  <pic:spPr bwMode="auto">
                    <a:xfrm>
                      <a:off x="0" y="0"/>
                      <a:ext cx="6915150" cy="758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8A1803" w:rsidRDefault="0061087F" w:rsidP="00197CEC">
      <w:pPr>
        <w:spacing w:line="25" w:lineRule="atLeast"/>
        <w:ind w:left="-1417" w:right="-1417"/>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79744" behindDoc="0" locked="0" layoutInCell="1" allowOverlap="1" wp14:anchorId="74D3D7C8" wp14:editId="7E0A1401">
            <wp:simplePos x="0" y="0"/>
            <wp:positionH relativeFrom="column">
              <wp:posOffset>-713740</wp:posOffset>
            </wp:positionH>
            <wp:positionV relativeFrom="paragraph">
              <wp:posOffset>181610</wp:posOffset>
            </wp:positionV>
            <wp:extent cx="7258050" cy="8439150"/>
            <wp:effectExtent l="0" t="0" r="0" b="0"/>
            <wp:wrapSquare wrapText="bothSides"/>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t="9093" b="8695"/>
                    <a:stretch/>
                  </pic:blipFill>
                  <pic:spPr bwMode="auto">
                    <a:xfrm>
                      <a:off x="0" y="0"/>
                      <a:ext cx="7258050" cy="843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8A1803" w:rsidRDefault="0061087F" w:rsidP="00197CEC">
      <w:pPr>
        <w:spacing w:line="25" w:lineRule="atLeast"/>
        <w:ind w:left="-1417" w:right="-1417"/>
        <w:rPr>
          <w:rFonts w:ascii="Adobe Garamond Pro" w:hAnsi="Adobe Garamond Pro" w:cs="Times New Roman"/>
          <w:sz w:val="24"/>
        </w:rPr>
      </w:pPr>
      <w:r w:rsidRPr="008A1803">
        <w:rPr>
          <w:rFonts w:ascii="Adobe Garamond Pro" w:hAnsi="Adobe Garamond Pro" w:cs="Times New Roman"/>
          <w:noProof/>
          <w:sz w:val="24"/>
          <w:lang w:eastAsia="nb-NO"/>
        </w:rPr>
        <w:lastRenderedPageBreak/>
        <w:drawing>
          <wp:anchor distT="0" distB="0" distL="114300" distR="114300" simplePos="0" relativeHeight="251685888" behindDoc="1" locked="0" layoutInCell="1" allowOverlap="1" wp14:anchorId="63AE7068" wp14:editId="361B4456">
            <wp:simplePos x="0" y="0"/>
            <wp:positionH relativeFrom="column">
              <wp:posOffset>-542290</wp:posOffset>
            </wp:positionH>
            <wp:positionV relativeFrom="paragraph">
              <wp:posOffset>-882650</wp:posOffset>
            </wp:positionV>
            <wp:extent cx="6864350" cy="9709785"/>
            <wp:effectExtent l="0" t="0" r="0" b="5715"/>
            <wp:wrapTight wrapText="bothSides">
              <wp:wrapPolygon edited="0">
                <wp:start x="0" y="0"/>
                <wp:lineTo x="0" y="21570"/>
                <wp:lineTo x="21520" y="21570"/>
                <wp:lineTo x="21520" y="0"/>
                <wp:lineTo x="0" y="0"/>
              </wp:wrapPolygon>
            </wp:wrapTight>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864350" cy="9709785"/>
                    </a:xfrm>
                    <a:prstGeom prst="rect">
                      <a:avLst/>
                    </a:prstGeom>
                  </pic:spPr>
                </pic:pic>
              </a:graphicData>
            </a:graphic>
            <wp14:sizeRelH relativeFrom="page">
              <wp14:pctWidth>0</wp14:pctWidth>
            </wp14:sizeRelH>
            <wp14:sizeRelV relativeFrom="page">
              <wp14:pctHeight>0</wp14:pctHeight>
            </wp14:sizeRelV>
          </wp:anchor>
        </w:drawing>
      </w:r>
    </w:p>
    <w:p w:rsidR="0061087F" w:rsidRPr="00C133C3" w:rsidRDefault="00853D1B" w:rsidP="00197CEC">
      <w:pPr>
        <w:pStyle w:val="Overskrift1"/>
        <w:spacing w:line="25" w:lineRule="atLeast"/>
        <w:rPr>
          <w:rFonts w:ascii="Adobe Garamond Pro" w:hAnsi="Adobe Garamond Pro" w:cs="Times New Roman"/>
          <w:sz w:val="32"/>
        </w:rPr>
      </w:pPr>
      <w:bookmarkStart w:id="92" w:name="_Toc349171707"/>
      <w:r>
        <w:rPr>
          <w:rFonts w:ascii="Adobe Garamond Pro" w:hAnsi="Adobe Garamond Pro" w:cs="Times New Roman"/>
          <w:sz w:val="32"/>
        </w:rPr>
        <w:lastRenderedPageBreak/>
        <w:t>Kne</w:t>
      </w:r>
      <w:r w:rsidR="00C56F99">
        <w:rPr>
          <w:rFonts w:ascii="Adobe Garamond Pro" w:hAnsi="Adobe Garamond Pro" w:cs="Times New Roman"/>
          <w:sz w:val="32"/>
        </w:rPr>
        <w:t xml:space="preserve"> og legg</w:t>
      </w:r>
      <w:r>
        <w:rPr>
          <w:rFonts w:ascii="Adobe Garamond Pro" w:hAnsi="Adobe Garamond Pro" w:cs="Times New Roman"/>
          <w:sz w:val="32"/>
        </w:rPr>
        <w:t>: Overflateanatomi</w:t>
      </w:r>
      <w:bookmarkEnd w:id="92"/>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 xml:space="preserve">Patella: </w:t>
      </w:r>
      <w:r w:rsidRPr="008A1803">
        <w:rPr>
          <w:rFonts w:ascii="Adobe Garamond Pro" w:hAnsi="Adobe Garamond Pro" w:cs="Times New Roman"/>
          <w:sz w:val="24"/>
        </w:rPr>
        <w:t xml:space="preserve">Kneskålen. Patella gjør at patellarsenen har en større vinkel i forhold til tibia. Derved forsvinner ikke mye kraften til å dytte tibia inn mot femur, men komponenten normalt på tibia (den delen av kraften som brukes til ekstensjon) blir større. Følgelig vil ekstensjonen skje ved hjelp av mindre kraft. </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Lig. Patellae: </w:t>
      </w:r>
      <w:r w:rsidRPr="008A1803">
        <w:rPr>
          <w:rFonts w:ascii="Adobe Garamond Pro" w:hAnsi="Adobe Garamond Pro" w:cs="Times New Roman"/>
          <w:noProof/>
          <w:sz w:val="24"/>
          <w:lang w:eastAsia="nb-NO"/>
        </w:rPr>
        <w:t>Meget kraftig fortsettelse av quadricepssenen som strekker seg fra spissen av patella til tuberositas tibiae.</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Tuberositas tibiae: </w:t>
      </w:r>
      <w:r w:rsidRPr="008A1803">
        <w:rPr>
          <w:rFonts w:ascii="Adobe Garamond Pro" w:hAnsi="Adobe Garamond Pro" w:cs="Times New Roman"/>
          <w:noProof/>
          <w:sz w:val="24"/>
          <w:lang w:eastAsia="nb-NO"/>
        </w:rPr>
        <w:t xml:space="preserve">Ujevnt område ved den proksimale enden av margo anterior. </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Tibiakondylene: </w:t>
      </w:r>
      <w:r w:rsidRPr="008A1803">
        <w:rPr>
          <w:rFonts w:ascii="Adobe Garamond Pro" w:hAnsi="Adobe Garamond Pro" w:cs="Times New Roman"/>
          <w:noProof/>
          <w:sz w:val="24"/>
          <w:lang w:eastAsia="nb-NO"/>
        </w:rPr>
        <w:t>Leddendende på tibia.</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Caput fibulae</w:t>
      </w:r>
      <w:r w:rsidRPr="008A1803">
        <w:rPr>
          <w:rFonts w:ascii="Adobe Garamond Pro" w:hAnsi="Adobe Garamond Pro" w:cs="Times New Roman"/>
          <w:noProof/>
          <w:sz w:val="24"/>
          <w:lang w:eastAsia="nb-NO"/>
        </w:rPr>
        <w:t>: Fibulas proksimale ekstremitet.</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Margo anterior tibae: </w:t>
      </w:r>
      <w:r w:rsidRPr="008A1803">
        <w:rPr>
          <w:rFonts w:ascii="Adobe Garamond Pro" w:hAnsi="Adobe Garamond Pro" w:cs="Times New Roman"/>
          <w:noProof/>
          <w:sz w:val="24"/>
          <w:lang w:eastAsia="nb-NO"/>
        </w:rPr>
        <w:t>Forkanten av tibia.</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Facies medialis tibiae: </w:t>
      </w:r>
      <w:r w:rsidRPr="008A1803">
        <w:rPr>
          <w:rFonts w:ascii="Adobe Garamond Pro" w:hAnsi="Adobe Garamond Pro" w:cs="Times New Roman"/>
          <w:noProof/>
          <w:sz w:val="24"/>
          <w:lang w:eastAsia="nb-NO"/>
        </w:rPr>
        <w:t xml:space="preserve">Flate på tibia rettet anteriort og medialt. </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Malleolus medialis: </w:t>
      </w:r>
      <w:r w:rsidRPr="008A1803">
        <w:rPr>
          <w:rFonts w:ascii="Adobe Garamond Pro" w:hAnsi="Adobe Garamond Pro" w:cs="Times New Roman"/>
          <w:noProof/>
          <w:sz w:val="24"/>
          <w:lang w:eastAsia="nb-NO"/>
        </w:rPr>
        <w:t>Den mediale ankelknuten fra tibia.</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Malleolus lateralis:  </w:t>
      </w:r>
      <w:r w:rsidRPr="008A1803">
        <w:rPr>
          <w:rFonts w:ascii="Adobe Garamond Pro" w:hAnsi="Adobe Garamond Pro" w:cs="Times New Roman"/>
          <w:noProof/>
          <w:sz w:val="24"/>
          <w:lang w:eastAsia="nb-NO"/>
        </w:rPr>
        <w:t xml:space="preserve">Den laterale ankelknuten fra fibula. </w:t>
      </w:r>
    </w:p>
    <w:p w:rsidR="0061087F" w:rsidRPr="008A1803" w:rsidRDefault="0061087F" w:rsidP="00197CEC">
      <w:pPr>
        <w:spacing w:line="25" w:lineRule="atLeast"/>
        <w:rPr>
          <w:rFonts w:ascii="Adobe Garamond Pro" w:hAnsi="Adobe Garamond Pro" w:cs="Times New Roman"/>
          <w:noProof/>
          <w:sz w:val="24"/>
          <w:lang w:eastAsia="nb-NO"/>
        </w:rPr>
      </w:pPr>
      <w:r w:rsidRPr="008A1803">
        <w:rPr>
          <w:rFonts w:ascii="Adobe Garamond Pro" w:hAnsi="Adobe Garamond Pro" w:cs="Times New Roman"/>
          <w:b/>
          <w:noProof/>
          <w:sz w:val="24"/>
          <w:lang w:eastAsia="nb-NO"/>
        </w:rPr>
        <w:t xml:space="preserve">Tendo achillis: </w:t>
      </w:r>
      <w:r w:rsidRPr="008A1803">
        <w:rPr>
          <w:rFonts w:ascii="Adobe Garamond Pro" w:hAnsi="Adobe Garamond Pro" w:cs="Times New Roman"/>
          <w:noProof/>
          <w:sz w:val="24"/>
          <w:lang w:eastAsia="nb-NO"/>
        </w:rPr>
        <w:t>Akilleshælen. Kalles også tendo calcaneus. Er insersjonssene for m. triceps surae</w:t>
      </w:r>
      <w:r w:rsidRPr="008A1803">
        <w:rPr>
          <w:rStyle w:val="Fotnotereferanse"/>
          <w:rFonts w:ascii="Adobe Garamond Pro" w:hAnsi="Adobe Garamond Pro" w:cs="Times New Roman"/>
          <w:noProof/>
          <w:sz w:val="24"/>
          <w:lang w:eastAsia="nb-NO"/>
        </w:rPr>
        <w:footnoteReference w:id="77"/>
      </w:r>
      <w:r w:rsidRPr="008A1803">
        <w:rPr>
          <w:rFonts w:ascii="Adobe Garamond Pro" w:hAnsi="Adobe Garamond Pro" w:cs="Times New Roman"/>
          <w:noProof/>
          <w:sz w:val="24"/>
          <w:lang w:eastAsia="nb-NO"/>
        </w:rPr>
        <w:t xml:space="preserve"> i tuber calcanei. M. triceps surae er to muskler: m. gastrocnemius og m. soleus.</w:t>
      </w:r>
    </w:p>
    <w:p w:rsidR="00C133C3" w:rsidRDefault="00C133C3" w:rsidP="00197CEC">
      <w:pPr>
        <w:spacing w:line="25" w:lineRule="atLeast"/>
        <w:rPr>
          <w:rFonts w:ascii="Adobe Garamond Pro" w:eastAsiaTheme="majorEastAsia" w:hAnsi="Adobe Garamond Pro" w:cs="Times New Roman"/>
          <w:b/>
          <w:bCs/>
          <w:noProof/>
          <w:color w:val="365F91" w:themeColor="accent1" w:themeShade="BF"/>
          <w:sz w:val="32"/>
          <w:szCs w:val="28"/>
          <w:lang w:eastAsia="nb-NO"/>
        </w:rPr>
      </w:pPr>
      <w:r>
        <w:rPr>
          <w:rFonts w:ascii="Adobe Garamond Pro" w:hAnsi="Adobe Garamond Pro" w:cs="Times New Roman"/>
          <w:noProof/>
          <w:sz w:val="32"/>
          <w:lang w:eastAsia="nb-NO"/>
        </w:rPr>
        <w:br w:type="page"/>
      </w:r>
    </w:p>
    <w:p w:rsidR="0061087F" w:rsidRPr="00C133C3" w:rsidRDefault="0061087F" w:rsidP="00197CEC">
      <w:pPr>
        <w:pStyle w:val="Overskrift1"/>
        <w:spacing w:line="25" w:lineRule="atLeast"/>
        <w:rPr>
          <w:rFonts w:ascii="Adobe Garamond Pro" w:hAnsi="Adobe Garamond Pro" w:cs="Times New Roman"/>
          <w:noProof/>
          <w:sz w:val="32"/>
          <w:lang w:eastAsia="nb-NO"/>
        </w:rPr>
      </w:pPr>
      <w:bookmarkStart w:id="93" w:name="_Toc349171708"/>
      <w:r w:rsidRPr="008A1803">
        <w:rPr>
          <w:rFonts w:ascii="Adobe Garamond Pro" w:hAnsi="Adobe Garamond Pro" w:cs="Times New Roman"/>
          <w:noProof/>
          <w:sz w:val="32"/>
          <w:lang w:eastAsia="nb-NO"/>
        </w:rPr>
        <w:lastRenderedPageBreak/>
        <w:t>L</w:t>
      </w:r>
      <w:r w:rsidR="00853D1B">
        <w:rPr>
          <w:rFonts w:ascii="Adobe Garamond Pro" w:hAnsi="Adobe Garamond Pro" w:cs="Times New Roman"/>
          <w:noProof/>
          <w:sz w:val="32"/>
          <w:lang w:eastAsia="nb-NO"/>
        </w:rPr>
        <w:t>eggens forside</w:t>
      </w:r>
      <w:bookmarkEnd w:id="93"/>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Vena saphena magna</w:t>
      </w:r>
      <w:r w:rsidRPr="008A1803">
        <w:rPr>
          <w:rStyle w:val="Fotnotereferanse"/>
          <w:rFonts w:ascii="Adobe Garamond Pro" w:hAnsi="Adobe Garamond Pro" w:cs="Times New Roman"/>
          <w:b/>
          <w:sz w:val="24"/>
          <w:lang w:eastAsia="nb-NO"/>
        </w:rPr>
        <w:footnoteReference w:id="78"/>
      </w:r>
      <w:r w:rsidRPr="008A1803">
        <w:rPr>
          <w:rFonts w:ascii="Adobe Garamond Pro" w:hAnsi="Adobe Garamond Pro" w:cs="Times New Roman"/>
          <w:b/>
          <w:sz w:val="24"/>
          <w:lang w:eastAsia="nb-NO"/>
        </w:rPr>
        <w:t xml:space="preserve">: </w:t>
      </w:r>
      <w:r w:rsidRPr="008A1803">
        <w:rPr>
          <w:rFonts w:ascii="Adobe Garamond Pro" w:hAnsi="Adobe Garamond Pro" w:cs="Times New Roman"/>
          <w:sz w:val="24"/>
          <w:lang w:eastAsia="nb-NO"/>
        </w:rPr>
        <w:t>Subkutan vene som begynner ved fotens mediale rand, passerer medialt for articulatio genus og munner inn i vena femoralis gjennom hiatus saphenus</w:t>
      </w:r>
      <w:r w:rsidRPr="008A1803">
        <w:rPr>
          <w:rStyle w:val="Fotnotereferanse"/>
          <w:rFonts w:ascii="Adobe Garamond Pro" w:hAnsi="Adobe Garamond Pro" w:cs="Times New Roman"/>
          <w:sz w:val="24"/>
          <w:lang w:eastAsia="nb-NO"/>
        </w:rPr>
        <w:footnoteReference w:id="79"/>
      </w:r>
      <w:r w:rsidRPr="008A1803">
        <w:rPr>
          <w:rFonts w:ascii="Adobe Garamond Pro" w:hAnsi="Adobe Garamond Pro" w:cs="Times New Roman"/>
          <w:sz w:val="24"/>
          <w:lang w:eastAsia="nb-NO"/>
        </w:rPr>
        <w:t xml:space="preserve">.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n. saphenus: </w:t>
      </w:r>
      <w:r w:rsidRPr="008A1803">
        <w:rPr>
          <w:rFonts w:ascii="Adobe Garamond Pro" w:hAnsi="Adobe Garamond Pro" w:cs="Times New Roman"/>
          <w:sz w:val="24"/>
          <w:lang w:eastAsia="nb-NO"/>
        </w:rPr>
        <w:t xml:space="preserve">Sensitiv gren fra n. femoralis. </w:t>
      </w:r>
      <w:r w:rsidRPr="008A1803">
        <w:rPr>
          <w:rFonts w:ascii="Adobe Garamond Pro" w:hAnsi="Adobe Garamond Pro" w:cs="Times New Roman"/>
          <w:sz w:val="24"/>
          <w:lang w:val="en-US" w:eastAsia="nb-NO"/>
        </w:rPr>
        <w:t>Avgår i trigonum femorale</w:t>
      </w:r>
      <w:r w:rsidRPr="008A1803">
        <w:rPr>
          <w:rStyle w:val="Fotnotereferanse"/>
          <w:rFonts w:ascii="Adobe Garamond Pro" w:hAnsi="Adobe Garamond Pro" w:cs="Times New Roman"/>
          <w:sz w:val="24"/>
          <w:lang w:eastAsia="nb-NO"/>
        </w:rPr>
        <w:footnoteReference w:id="80"/>
      </w:r>
      <w:r w:rsidRPr="008A1803">
        <w:rPr>
          <w:rFonts w:ascii="Adobe Garamond Pro" w:hAnsi="Adobe Garamond Pro" w:cs="Times New Roman"/>
          <w:sz w:val="24"/>
          <w:lang w:val="en-US" w:eastAsia="nb-NO"/>
        </w:rPr>
        <w:t xml:space="preserve"> under membrana vastoadductoria</w:t>
      </w:r>
      <w:r w:rsidRPr="008A1803">
        <w:rPr>
          <w:rStyle w:val="Fotnotereferanse"/>
          <w:rFonts w:ascii="Adobe Garamond Pro" w:hAnsi="Adobe Garamond Pro" w:cs="Times New Roman"/>
          <w:sz w:val="24"/>
          <w:lang w:eastAsia="nb-NO"/>
        </w:rPr>
        <w:footnoteReference w:id="81"/>
      </w:r>
      <w:r w:rsidRPr="008A1803">
        <w:rPr>
          <w:rFonts w:ascii="Adobe Garamond Pro" w:hAnsi="Adobe Garamond Pro" w:cs="Times New Roman"/>
          <w:sz w:val="24"/>
          <w:lang w:val="en-US" w:eastAsia="nb-NO"/>
        </w:rPr>
        <w:t xml:space="preserve">. </w:t>
      </w:r>
      <w:r w:rsidRPr="008A1803">
        <w:rPr>
          <w:rFonts w:ascii="Adobe Garamond Pro" w:hAnsi="Adobe Garamond Pro" w:cs="Times New Roman"/>
          <w:sz w:val="24"/>
          <w:lang w:eastAsia="nb-NO"/>
        </w:rPr>
        <w:t>Går så ut fra membrana vastoadductoria og profund for m. sartorius til medialsiden av kneet. Gir fra seg en sensorisk gren til medialsiden av kneet, ramus infrapatellaris, og fortsetter så til huden på medialsiden av foten sammen med v. saphena magna.</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n. peroneus</w:t>
      </w:r>
      <w:r w:rsidRPr="008A1803">
        <w:rPr>
          <w:rStyle w:val="Fotnotereferanse"/>
          <w:rFonts w:ascii="Adobe Garamond Pro" w:hAnsi="Adobe Garamond Pro" w:cs="Times New Roman"/>
          <w:b/>
          <w:sz w:val="24"/>
          <w:lang w:eastAsia="nb-NO"/>
        </w:rPr>
        <w:footnoteReference w:id="82"/>
      </w:r>
      <w:r w:rsidRPr="008A1803">
        <w:rPr>
          <w:rFonts w:ascii="Adobe Garamond Pro" w:hAnsi="Adobe Garamond Pro" w:cs="Times New Roman"/>
          <w:b/>
          <w:sz w:val="24"/>
          <w:lang w:eastAsia="nb-NO"/>
        </w:rPr>
        <w:t xml:space="preserve"> superficialis: </w:t>
      </w:r>
      <w:r w:rsidRPr="008A1803">
        <w:rPr>
          <w:rFonts w:ascii="Adobe Garamond Pro" w:hAnsi="Adobe Garamond Pro" w:cs="Times New Roman"/>
          <w:sz w:val="24"/>
          <w:lang w:eastAsia="nb-NO"/>
        </w:rPr>
        <w:t xml:space="preserve">Kalles også nervus fibularis superficialis. Er en endegren fra </w:t>
      </w:r>
      <w:r w:rsidR="003D6C8C" w:rsidRPr="008A1803">
        <w:rPr>
          <w:rFonts w:ascii="Adobe Garamond Pro" w:hAnsi="Adobe Garamond Pro" w:cs="Times New Roman"/>
          <w:sz w:val="24"/>
          <w:lang w:eastAsia="nb-NO"/>
        </w:rPr>
        <w:t>n. fibularis</w:t>
      </w:r>
      <w:r w:rsidRPr="008A1803">
        <w:rPr>
          <w:rFonts w:ascii="Adobe Garamond Pro" w:hAnsi="Adobe Garamond Pro" w:cs="Times New Roman"/>
          <w:sz w:val="24"/>
          <w:lang w:eastAsia="nb-NO"/>
        </w:rPr>
        <w:t xml:space="preserve"> communis. Løper distalt mellom mm. Fibulares/(peronei) og m. extensor digitorum longus.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Retinaculum mm. extensorum superius: </w:t>
      </w:r>
      <w:r w:rsidRPr="008A1803">
        <w:rPr>
          <w:rFonts w:ascii="Adobe Garamond Pro" w:hAnsi="Adobe Garamond Pro" w:cs="Times New Roman"/>
          <w:sz w:val="24"/>
          <w:lang w:eastAsia="nb-NO"/>
        </w:rPr>
        <w:t>Det mest proksimale av de to ekstensorretinaklene.</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Retinaculum mm. extensorum inferius: </w:t>
      </w:r>
      <w:r w:rsidRPr="008A1803">
        <w:rPr>
          <w:rFonts w:ascii="Adobe Garamond Pro" w:hAnsi="Adobe Garamond Pro" w:cs="Times New Roman"/>
          <w:sz w:val="24"/>
          <w:lang w:eastAsia="nb-NO"/>
        </w:rPr>
        <w:t xml:space="preserve">Det mest distale av de to ekstensorretinaklene.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n. pernoeus communis: </w:t>
      </w:r>
      <w:r w:rsidRPr="008A1803">
        <w:rPr>
          <w:rFonts w:ascii="Adobe Garamond Pro" w:hAnsi="Adobe Garamond Pro" w:cs="Times New Roman"/>
          <w:sz w:val="24"/>
          <w:lang w:eastAsia="nb-NO"/>
        </w:rPr>
        <w:t>kalles også n. fibularis communis: Fra L4-S2. Endegren fra n. ischiadicus. Skiller seg fra n. ischiadicus i varierende høyde. Deler seg senere i en profund og en superficiell gren. Løper distalt langs med senen til biceps femoris, deretter lateralt rundt om collum fibulae.</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n. peroneus profundus: </w:t>
      </w:r>
      <w:r w:rsidRPr="008A1803">
        <w:rPr>
          <w:rFonts w:ascii="Adobe Garamond Pro" w:hAnsi="Adobe Garamond Pro" w:cs="Times New Roman"/>
          <w:sz w:val="24"/>
          <w:lang w:eastAsia="nb-NO"/>
        </w:rPr>
        <w:t>kalles også n. fibularis profundus. Løper under m. peroneus longus, deretter lateralt for m. tibialis anterior, distalt til dorsum pedis</w:t>
      </w:r>
      <w:r w:rsidRPr="008A1803">
        <w:rPr>
          <w:rStyle w:val="Fotnotereferanse"/>
          <w:rFonts w:ascii="Adobe Garamond Pro" w:hAnsi="Adobe Garamond Pro" w:cs="Times New Roman"/>
          <w:sz w:val="24"/>
          <w:lang w:eastAsia="nb-NO"/>
        </w:rPr>
        <w:footnoteReference w:id="83"/>
      </w:r>
      <w:r w:rsidRPr="008A1803">
        <w:rPr>
          <w:rFonts w:ascii="Adobe Garamond Pro" w:hAnsi="Adobe Garamond Pro" w:cs="Times New Roman"/>
          <w:sz w:val="24"/>
          <w:lang w:eastAsia="nb-NO"/>
        </w:rPr>
        <w:t xml:space="preserve">.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a. tibialis anterior: </w:t>
      </w:r>
      <w:r w:rsidRPr="008A1803">
        <w:rPr>
          <w:rFonts w:ascii="Adobe Garamond Pro" w:hAnsi="Adobe Garamond Pro" w:cs="Times New Roman"/>
          <w:sz w:val="24"/>
          <w:lang w:eastAsia="nb-NO"/>
        </w:rPr>
        <w:t xml:space="preserve">strekker seg fra underkanten av m. popliteus, distalt til retinaculum mm. extensores inferius. </w:t>
      </w:r>
    </w:p>
    <w:p w:rsidR="009A6A8F" w:rsidRPr="008A1803" w:rsidRDefault="009A6A8F" w:rsidP="00197CEC">
      <w:pPr>
        <w:spacing w:line="25" w:lineRule="atLeast"/>
        <w:rPr>
          <w:rFonts w:ascii="Adobe Garamond Pro" w:hAnsi="Adobe Garamond Pro" w:cs="Times New Roman"/>
          <w:i/>
          <w:sz w:val="24"/>
          <w:lang w:eastAsia="nb-NO"/>
        </w:rPr>
      </w:pPr>
      <w:r w:rsidRPr="008A1803">
        <w:rPr>
          <w:rFonts w:ascii="Adobe Garamond Pro" w:hAnsi="Adobe Garamond Pro" w:cs="Times New Roman"/>
          <w:i/>
          <w:sz w:val="24"/>
          <w:lang w:eastAsia="nb-NO"/>
        </w:rPr>
        <w:t>OBS! Alle nerver som her er betegnet som n. fibularis kan også kalles n. peroneus (noe den kalles i disseksjonsmanualen)</w:t>
      </w:r>
    </w:p>
    <w:p w:rsidR="00C133C3" w:rsidRDefault="00C133C3" w:rsidP="00197CEC">
      <w:pPr>
        <w:spacing w:line="25" w:lineRule="atLeast"/>
        <w:rPr>
          <w:rFonts w:ascii="Adobe Garamond Pro" w:eastAsiaTheme="majorEastAsia" w:hAnsi="Adobe Garamond Pro" w:cs="Times New Roman"/>
          <w:i/>
          <w:iCs/>
          <w:color w:val="4F81BD" w:themeColor="accent1"/>
          <w:spacing w:val="15"/>
          <w:sz w:val="28"/>
          <w:szCs w:val="24"/>
          <w:lang w:eastAsia="nb-NO"/>
        </w:rPr>
      </w:pPr>
      <w:r>
        <w:rPr>
          <w:rFonts w:ascii="Adobe Garamond Pro" w:hAnsi="Adobe Garamond Pro" w:cs="Times New Roman"/>
          <w:sz w:val="28"/>
          <w:lang w:eastAsia="nb-NO"/>
        </w:rPr>
        <w:br w:type="page"/>
      </w:r>
    </w:p>
    <w:p w:rsidR="0061087F" w:rsidRPr="00C56F99" w:rsidRDefault="0061087F" w:rsidP="00C56F99">
      <w:pPr>
        <w:pStyle w:val="Overskrift3"/>
        <w:rPr>
          <w:rFonts w:ascii="Adobe Garamond Pro" w:hAnsi="Adobe Garamond Pro"/>
          <w:b w:val="0"/>
          <w:i/>
          <w:sz w:val="28"/>
          <w:lang w:eastAsia="nb-NO"/>
        </w:rPr>
      </w:pPr>
      <w:bookmarkStart w:id="94" w:name="_Toc349171709"/>
      <w:r w:rsidRPr="00C56F99">
        <w:rPr>
          <w:rFonts w:ascii="Adobe Garamond Pro" w:hAnsi="Adobe Garamond Pro"/>
          <w:b w:val="0"/>
          <w:i/>
          <w:sz w:val="28"/>
          <w:lang w:eastAsia="nb-NO"/>
        </w:rPr>
        <w:lastRenderedPageBreak/>
        <w:t>Muskler</w:t>
      </w:r>
      <w:r w:rsidR="004553A1" w:rsidRPr="00C56F99">
        <w:rPr>
          <w:rFonts w:ascii="Adobe Garamond Pro" w:hAnsi="Adobe Garamond Pro"/>
          <w:b w:val="0"/>
          <w:i/>
          <w:sz w:val="28"/>
          <w:lang w:eastAsia="nb-NO"/>
        </w:rPr>
        <w:t>: Ekstensorgruppen (s.432 i Thieme)</w:t>
      </w:r>
      <w:bookmarkEnd w:id="94"/>
    </w:p>
    <w:p w:rsidR="0061087F" w:rsidRDefault="0061087F" w:rsidP="00AD1AD4">
      <w:pPr>
        <w:pStyle w:val="Listeavsnitt"/>
        <w:numPr>
          <w:ilvl w:val="0"/>
          <w:numId w:val="44"/>
        </w:numPr>
        <w:spacing w:line="25" w:lineRule="atLeast"/>
        <w:rPr>
          <w:rFonts w:ascii="Adobe Garamond Pro" w:hAnsi="Adobe Garamond Pro" w:cs="Times New Roman"/>
          <w:i/>
          <w:sz w:val="24"/>
          <w:lang w:eastAsia="nb-NO"/>
        </w:rPr>
      </w:pPr>
      <w:r w:rsidRPr="000142E1">
        <w:rPr>
          <w:rFonts w:ascii="Adobe Garamond Pro" w:hAnsi="Adobe Garamond Pro" w:cs="Times New Roman"/>
          <w:i/>
          <w:sz w:val="24"/>
          <w:lang w:eastAsia="nb-NO"/>
        </w:rPr>
        <w:t xml:space="preserve">Alle musklene i denne gruppen innerveres av n. fibularis profundus. </w:t>
      </w:r>
    </w:p>
    <w:p w:rsidR="000142E1" w:rsidRPr="007F2568" w:rsidRDefault="000142E1" w:rsidP="000142E1">
      <w:pPr>
        <w:pStyle w:val="Listeavsnitt"/>
        <w:spacing w:line="25" w:lineRule="atLeast"/>
        <w:rPr>
          <w:rFonts w:ascii="Adobe Garamond Pro" w:hAnsi="Adobe Garamond Pro" w:cs="Times New Roman"/>
          <w:b/>
          <w:i/>
          <w:sz w:val="24"/>
          <w:lang w:eastAsia="nb-NO"/>
        </w:rPr>
      </w:pPr>
    </w:p>
    <w:p w:rsidR="000142E1" w:rsidRPr="009A6A8F" w:rsidRDefault="009A6A8F" w:rsidP="000142E1">
      <w:pPr>
        <w:spacing w:line="25" w:lineRule="atLeast"/>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t>M. TIBIALIS ANTERIOR</w:t>
      </w:r>
    </w:p>
    <w:p w:rsidR="007F2568" w:rsidRPr="007F2568" w:rsidRDefault="007F2568" w:rsidP="007F2568">
      <w:pPr>
        <w:spacing w:after="0" w:line="25" w:lineRule="atLeast"/>
        <w:rPr>
          <w:rFonts w:ascii="Adobe Garamond Pro" w:hAnsi="Adobe Garamond Pro" w:cs="Times New Roman"/>
          <w:sz w:val="24"/>
          <w:u w:val="single"/>
          <w:lang w:eastAsia="nb-NO"/>
        </w:rPr>
      </w:pPr>
      <w:r w:rsidRPr="007F2568">
        <w:rPr>
          <w:rFonts w:ascii="Adobe Garamond Pro" w:hAnsi="Adobe Garamond Pro" w:cs="Times New Roman"/>
          <w:sz w:val="24"/>
          <w:u w:val="single"/>
          <w:lang w:eastAsia="nb-NO"/>
        </w:rPr>
        <w:t>Utspring:</w:t>
      </w:r>
      <w:r w:rsidR="0061087F" w:rsidRPr="007F2568">
        <w:rPr>
          <w:rFonts w:ascii="Adobe Garamond Pro" w:hAnsi="Adobe Garamond Pro" w:cs="Times New Roman"/>
          <w:sz w:val="24"/>
          <w:u w:val="single"/>
          <w:lang w:eastAsia="nb-NO"/>
        </w:rPr>
        <w:t xml:space="preserve"> </w:t>
      </w:r>
    </w:p>
    <w:p w:rsidR="007F2568" w:rsidRPr="007F2568" w:rsidRDefault="0061087F" w:rsidP="00AD1AD4">
      <w:pPr>
        <w:pStyle w:val="Listeavsnitt"/>
        <w:numPr>
          <w:ilvl w:val="0"/>
          <w:numId w:val="46"/>
        </w:numPr>
        <w:spacing w:line="25" w:lineRule="atLeast"/>
        <w:rPr>
          <w:rFonts w:ascii="Adobe Garamond Pro" w:hAnsi="Adobe Garamond Pro" w:cs="Times New Roman"/>
          <w:sz w:val="24"/>
          <w:lang w:eastAsia="nb-NO"/>
        </w:rPr>
      </w:pPr>
      <w:r w:rsidRPr="007F2568">
        <w:rPr>
          <w:rFonts w:ascii="Adobe Garamond Pro" w:hAnsi="Adobe Garamond Pro" w:cs="Times New Roman"/>
          <w:sz w:val="24"/>
          <w:lang w:eastAsia="nb-NO"/>
        </w:rPr>
        <w:t xml:space="preserve">Øvre 2/3 av facies lateralis tibiae, </w:t>
      </w:r>
    </w:p>
    <w:p w:rsidR="007F2568" w:rsidRPr="007F2568" w:rsidRDefault="007F2568" w:rsidP="00AD1AD4">
      <w:pPr>
        <w:pStyle w:val="Listeavsnitt"/>
        <w:numPr>
          <w:ilvl w:val="0"/>
          <w:numId w:val="46"/>
        </w:numPr>
        <w:spacing w:line="25" w:lineRule="atLeast"/>
        <w:rPr>
          <w:rFonts w:ascii="Adobe Garamond Pro" w:hAnsi="Adobe Garamond Pro" w:cs="Times New Roman"/>
          <w:sz w:val="24"/>
          <w:lang w:eastAsia="nb-NO"/>
        </w:rPr>
      </w:pPr>
      <w:r w:rsidRPr="007F2568">
        <w:rPr>
          <w:rFonts w:ascii="Adobe Garamond Pro" w:hAnsi="Adobe Garamond Pro" w:cs="Times New Roman"/>
          <w:sz w:val="24"/>
          <w:lang w:eastAsia="nb-NO"/>
        </w:rPr>
        <w:t>M</w:t>
      </w:r>
      <w:r w:rsidR="003D6C8C" w:rsidRPr="007F2568">
        <w:rPr>
          <w:rFonts w:ascii="Adobe Garamond Pro" w:hAnsi="Adobe Garamond Pro" w:cs="Times New Roman"/>
          <w:sz w:val="24"/>
          <w:lang w:eastAsia="nb-NO"/>
        </w:rPr>
        <w:t>embrana</w:t>
      </w:r>
      <w:r w:rsidR="0061087F" w:rsidRPr="007F2568">
        <w:rPr>
          <w:rFonts w:ascii="Adobe Garamond Pro" w:hAnsi="Adobe Garamond Pro" w:cs="Times New Roman"/>
          <w:sz w:val="24"/>
          <w:lang w:eastAsia="nb-NO"/>
        </w:rPr>
        <w:t xml:space="preserve"> interossea cruris</w:t>
      </w:r>
      <w:r w:rsidR="0061087F" w:rsidRPr="007F2568">
        <w:rPr>
          <w:rStyle w:val="Fotnotereferanse"/>
          <w:rFonts w:ascii="Adobe Garamond Pro" w:hAnsi="Adobe Garamond Pro" w:cs="Times New Roman"/>
          <w:sz w:val="24"/>
          <w:lang w:eastAsia="nb-NO"/>
        </w:rPr>
        <w:footnoteReference w:id="84"/>
      </w:r>
      <w:r w:rsidR="0061087F" w:rsidRPr="007F2568">
        <w:rPr>
          <w:rFonts w:ascii="Adobe Garamond Pro" w:hAnsi="Adobe Garamond Pro" w:cs="Times New Roman"/>
          <w:sz w:val="24"/>
          <w:lang w:eastAsia="nb-NO"/>
        </w:rPr>
        <w:t xml:space="preserve"> </w:t>
      </w:r>
    </w:p>
    <w:p w:rsidR="0061087F" w:rsidRPr="007F2568" w:rsidRDefault="007F2568" w:rsidP="00AD1AD4">
      <w:pPr>
        <w:pStyle w:val="Listeavsnitt"/>
        <w:numPr>
          <w:ilvl w:val="0"/>
          <w:numId w:val="46"/>
        </w:numPr>
        <w:spacing w:line="25" w:lineRule="atLeast"/>
        <w:rPr>
          <w:rFonts w:ascii="Adobe Garamond Pro" w:hAnsi="Adobe Garamond Pro" w:cs="Times New Roman"/>
          <w:sz w:val="24"/>
          <w:lang w:eastAsia="nb-NO"/>
        </w:rPr>
      </w:pPr>
      <w:r w:rsidRPr="007F2568">
        <w:rPr>
          <w:rFonts w:ascii="Adobe Garamond Pro" w:hAnsi="Adobe Garamond Pro" w:cs="Times New Roman"/>
          <w:sz w:val="24"/>
          <w:lang w:eastAsia="nb-NO"/>
        </w:rPr>
        <w:t>Øvre del</w:t>
      </w:r>
      <w:r w:rsidR="0061087F" w:rsidRPr="007F2568">
        <w:rPr>
          <w:rFonts w:ascii="Adobe Garamond Pro" w:hAnsi="Adobe Garamond Pro" w:cs="Times New Roman"/>
          <w:sz w:val="24"/>
          <w:lang w:eastAsia="nb-NO"/>
        </w:rPr>
        <w:t xml:space="preserve"> av fascia cruris superficialis</w:t>
      </w:r>
      <w:r w:rsidR="0061087F" w:rsidRPr="007F2568">
        <w:rPr>
          <w:rStyle w:val="Fotnotereferanse"/>
          <w:rFonts w:ascii="Adobe Garamond Pro" w:hAnsi="Adobe Garamond Pro" w:cs="Times New Roman"/>
          <w:sz w:val="24"/>
          <w:lang w:eastAsia="nb-NO"/>
        </w:rPr>
        <w:footnoteReference w:id="85"/>
      </w:r>
      <w:r w:rsidR="0061087F" w:rsidRPr="007F2568">
        <w:rPr>
          <w:rFonts w:ascii="Adobe Garamond Pro" w:hAnsi="Adobe Garamond Pro" w:cs="Times New Roman"/>
          <w:sz w:val="24"/>
          <w:lang w:eastAsia="nb-NO"/>
        </w:rPr>
        <w:t>.</w:t>
      </w:r>
    </w:p>
    <w:p w:rsidR="007F2568" w:rsidRDefault="007F2568" w:rsidP="007F2568">
      <w:pPr>
        <w:spacing w:after="0" w:line="25" w:lineRule="atLeast"/>
        <w:rPr>
          <w:rFonts w:ascii="Adobe Garamond Pro" w:hAnsi="Adobe Garamond Pro" w:cs="Times New Roman"/>
          <w:sz w:val="24"/>
          <w:lang w:eastAsia="nb-NO"/>
        </w:rPr>
      </w:pPr>
      <w:r w:rsidRPr="007F2568">
        <w:rPr>
          <w:rFonts w:ascii="Adobe Garamond Pro" w:hAnsi="Adobe Garamond Pro" w:cs="Times New Roman"/>
          <w:sz w:val="24"/>
          <w:u w:val="single"/>
          <w:lang w:eastAsia="nb-NO"/>
        </w:rPr>
        <w:t>Feste:</w:t>
      </w:r>
    </w:p>
    <w:p w:rsidR="007F2568" w:rsidRPr="007F2568" w:rsidRDefault="0061087F" w:rsidP="00AD1AD4">
      <w:pPr>
        <w:pStyle w:val="Listeavsnitt"/>
        <w:numPr>
          <w:ilvl w:val="0"/>
          <w:numId w:val="46"/>
        </w:numPr>
        <w:spacing w:line="25" w:lineRule="atLeast"/>
        <w:rPr>
          <w:rFonts w:ascii="Adobe Garamond Pro" w:hAnsi="Adobe Garamond Pro" w:cs="Times New Roman"/>
          <w:sz w:val="24"/>
          <w:lang w:eastAsia="nb-NO"/>
        </w:rPr>
      </w:pPr>
      <w:r w:rsidRPr="007F2568">
        <w:rPr>
          <w:rFonts w:ascii="Adobe Garamond Pro" w:hAnsi="Adobe Garamond Pro" w:cs="Times New Roman"/>
          <w:sz w:val="24"/>
          <w:lang w:eastAsia="nb-NO"/>
        </w:rPr>
        <w:t>Medial og plantar flate av os cuneiforme mediale</w:t>
      </w:r>
      <w:r w:rsidRPr="007F2568">
        <w:rPr>
          <w:rStyle w:val="Fotnotereferanse"/>
          <w:rFonts w:ascii="Adobe Garamond Pro" w:hAnsi="Adobe Garamond Pro" w:cs="Times New Roman"/>
          <w:sz w:val="24"/>
          <w:lang w:eastAsia="nb-NO"/>
        </w:rPr>
        <w:footnoteReference w:id="86"/>
      </w:r>
      <w:r w:rsidRPr="007F2568">
        <w:rPr>
          <w:rFonts w:ascii="Adobe Garamond Pro" w:hAnsi="Adobe Garamond Pro" w:cs="Times New Roman"/>
          <w:sz w:val="24"/>
          <w:lang w:eastAsia="nb-NO"/>
        </w:rPr>
        <w:t xml:space="preserve"> </w:t>
      </w:r>
    </w:p>
    <w:p w:rsidR="0061087F" w:rsidRPr="007F2568" w:rsidRDefault="0053587B" w:rsidP="00AD1AD4">
      <w:pPr>
        <w:pStyle w:val="Listeavsnitt"/>
        <w:numPr>
          <w:ilvl w:val="0"/>
          <w:numId w:val="46"/>
        </w:numPr>
        <w:spacing w:line="25" w:lineRule="atLeast"/>
        <w:rPr>
          <w:rFonts w:ascii="Adobe Garamond Pro" w:hAnsi="Adobe Garamond Pro" w:cs="Times New Roman"/>
          <w:b/>
          <w:sz w:val="24"/>
          <w:lang w:eastAsia="nb-NO"/>
        </w:rPr>
      </w:pPr>
      <w:r>
        <w:rPr>
          <w:rFonts w:ascii="Adobe Garamond Pro" w:hAnsi="Adobe Garamond Pro" w:cs="Times New Roman"/>
          <w:sz w:val="24"/>
          <w:lang w:eastAsia="nb-NO"/>
        </w:rPr>
        <w:t>Medial basis av os metatarsi</w:t>
      </w:r>
      <w:r w:rsidR="0061087F" w:rsidRPr="007F2568">
        <w:rPr>
          <w:rFonts w:ascii="Adobe Garamond Pro" w:hAnsi="Adobe Garamond Pro" w:cs="Times New Roman"/>
          <w:sz w:val="24"/>
          <w:lang w:eastAsia="nb-NO"/>
        </w:rPr>
        <w:t xml:space="preserve"> I.</w:t>
      </w:r>
    </w:p>
    <w:p w:rsidR="009A6A8F" w:rsidRDefault="007F2568" w:rsidP="00197CEC">
      <w:pPr>
        <w:spacing w:after="0" w:line="25" w:lineRule="atLeast"/>
        <w:rPr>
          <w:rFonts w:ascii="Adobe Garamond Pro" w:hAnsi="Adobe Garamond Pro" w:cs="Times New Roman"/>
          <w:sz w:val="24"/>
          <w:lang w:eastAsia="nb-NO"/>
        </w:rPr>
      </w:pPr>
      <w:r w:rsidRPr="007F2568">
        <w:rPr>
          <w:rFonts w:ascii="Adobe Garamond Pro" w:hAnsi="Adobe Garamond Pro" w:cs="Times New Roman"/>
          <w:sz w:val="24"/>
          <w:u w:val="single"/>
          <w:lang w:eastAsia="nb-NO"/>
        </w:rPr>
        <w:t>Funksjon:</w:t>
      </w:r>
      <w:r w:rsidR="0061087F" w:rsidRPr="008A1803">
        <w:rPr>
          <w:rFonts w:ascii="Adobe Garamond Pro" w:hAnsi="Adobe Garamond Pro" w:cs="Times New Roman"/>
          <w:sz w:val="24"/>
          <w:lang w:eastAsia="nb-NO"/>
        </w:rPr>
        <w:t xml:space="preserve"> </w:t>
      </w:r>
    </w:p>
    <w:p w:rsidR="009A6A8F" w:rsidRPr="009A6A8F" w:rsidRDefault="0061087F" w:rsidP="00AD1AD4">
      <w:pPr>
        <w:pStyle w:val="Listeavsnitt"/>
        <w:numPr>
          <w:ilvl w:val="0"/>
          <w:numId w:val="34"/>
        </w:numPr>
        <w:spacing w:line="25" w:lineRule="atLeast"/>
        <w:rPr>
          <w:rFonts w:ascii="Adobe Garamond Pro" w:hAnsi="Adobe Garamond Pro" w:cs="Times New Roman"/>
          <w:b/>
          <w:sz w:val="24"/>
          <w:lang w:val="en-US" w:eastAsia="nb-NO"/>
        </w:rPr>
      </w:pPr>
      <w:r w:rsidRPr="009A6A8F">
        <w:rPr>
          <w:rFonts w:ascii="Adobe Garamond Pro" w:hAnsi="Adobe Garamond Pro" w:cs="Times New Roman"/>
          <w:i/>
          <w:sz w:val="24"/>
          <w:lang w:val="en-US" w:eastAsia="nb-NO"/>
        </w:rPr>
        <w:t>Articulatio talocruralis</w:t>
      </w:r>
      <w:r w:rsidRPr="008A1803">
        <w:rPr>
          <w:rStyle w:val="Fotnotereferanse"/>
          <w:rFonts w:ascii="Adobe Garamond Pro" w:hAnsi="Adobe Garamond Pro" w:cs="Times New Roman"/>
          <w:i/>
          <w:sz w:val="24"/>
          <w:lang w:eastAsia="nb-NO"/>
        </w:rPr>
        <w:footnoteReference w:id="87"/>
      </w:r>
      <w:r w:rsidRPr="009A6A8F">
        <w:rPr>
          <w:rFonts w:ascii="Adobe Garamond Pro" w:hAnsi="Adobe Garamond Pro" w:cs="Times New Roman"/>
          <w:i/>
          <w:sz w:val="24"/>
          <w:lang w:val="en-US" w:eastAsia="nb-NO"/>
        </w:rPr>
        <w:t xml:space="preserve">: </w:t>
      </w:r>
      <w:r w:rsidRPr="007F2568">
        <w:rPr>
          <w:rFonts w:ascii="Adobe Garamond Pro" w:hAnsi="Adobe Garamond Pro" w:cs="Times New Roman"/>
          <w:sz w:val="24"/>
          <w:lang w:val="en-US" w:eastAsia="nb-NO"/>
        </w:rPr>
        <w:t>Dorsalfleksjon.</w:t>
      </w:r>
      <w:r w:rsidRPr="009A6A8F">
        <w:rPr>
          <w:rFonts w:ascii="Adobe Garamond Pro" w:hAnsi="Adobe Garamond Pro" w:cs="Times New Roman"/>
          <w:b/>
          <w:sz w:val="24"/>
          <w:lang w:val="en-US" w:eastAsia="nb-NO"/>
        </w:rPr>
        <w:t xml:space="preserve"> </w:t>
      </w:r>
    </w:p>
    <w:p w:rsidR="0061087F" w:rsidRPr="009A6A8F" w:rsidRDefault="0061087F" w:rsidP="00AD1AD4">
      <w:pPr>
        <w:pStyle w:val="Listeavsnitt"/>
        <w:numPr>
          <w:ilvl w:val="0"/>
          <w:numId w:val="34"/>
        </w:numPr>
        <w:spacing w:line="25" w:lineRule="atLeast"/>
        <w:rPr>
          <w:rFonts w:ascii="Adobe Garamond Pro" w:hAnsi="Adobe Garamond Pro" w:cs="Times New Roman"/>
          <w:b/>
          <w:i/>
          <w:sz w:val="24"/>
          <w:lang w:val="en-US" w:eastAsia="nb-NO"/>
        </w:rPr>
      </w:pPr>
      <w:r w:rsidRPr="009A6A8F">
        <w:rPr>
          <w:rFonts w:ascii="Adobe Garamond Pro" w:hAnsi="Adobe Garamond Pro" w:cs="Times New Roman"/>
          <w:i/>
          <w:sz w:val="24"/>
          <w:lang w:val="en-US" w:eastAsia="nb-NO"/>
        </w:rPr>
        <w:t>Articulatio subtalaris</w:t>
      </w:r>
      <w:r w:rsidRPr="008A1803">
        <w:rPr>
          <w:rStyle w:val="Fotnotereferanse"/>
          <w:rFonts w:ascii="Adobe Garamond Pro" w:hAnsi="Adobe Garamond Pro" w:cs="Times New Roman"/>
          <w:i/>
          <w:sz w:val="24"/>
          <w:lang w:eastAsia="nb-NO"/>
        </w:rPr>
        <w:footnoteReference w:id="88"/>
      </w:r>
      <w:r w:rsidRPr="009A6A8F">
        <w:rPr>
          <w:rFonts w:ascii="Adobe Garamond Pro" w:hAnsi="Adobe Garamond Pro" w:cs="Times New Roman"/>
          <w:i/>
          <w:sz w:val="24"/>
          <w:lang w:val="en-US" w:eastAsia="nb-NO"/>
        </w:rPr>
        <w:t xml:space="preserve">: </w:t>
      </w:r>
      <w:r w:rsidRPr="007F2568">
        <w:rPr>
          <w:rFonts w:ascii="Adobe Garamond Pro" w:hAnsi="Adobe Garamond Pro" w:cs="Times New Roman"/>
          <w:sz w:val="24"/>
          <w:lang w:val="en-US" w:eastAsia="nb-NO"/>
        </w:rPr>
        <w:t>Supinasjon.</w:t>
      </w:r>
      <w:r w:rsidRPr="009A6A8F">
        <w:rPr>
          <w:rFonts w:ascii="Adobe Garamond Pro" w:hAnsi="Adobe Garamond Pro" w:cs="Times New Roman"/>
          <w:b/>
          <w:sz w:val="24"/>
          <w:lang w:val="en-US" w:eastAsia="nb-NO"/>
        </w:rPr>
        <w:t xml:space="preserve"> </w:t>
      </w:r>
      <w:r w:rsidRPr="009A6A8F">
        <w:rPr>
          <w:rFonts w:ascii="Adobe Garamond Pro" w:hAnsi="Adobe Garamond Pro" w:cs="Times New Roman"/>
          <w:i/>
          <w:sz w:val="24"/>
          <w:lang w:val="en-US" w:eastAsia="nb-NO"/>
        </w:rPr>
        <w:t xml:space="preserve"> </w:t>
      </w:r>
    </w:p>
    <w:p w:rsidR="0061087F" w:rsidRPr="007F2568" w:rsidRDefault="007F2568" w:rsidP="00197CEC">
      <w:pPr>
        <w:spacing w:line="25" w:lineRule="atLeast"/>
        <w:rPr>
          <w:rFonts w:ascii="Adobe Garamond Pro" w:hAnsi="Adobe Garamond Pro" w:cs="Times New Roman"/>
          <w:sz w:val="24"/>
          <w:lang w:eastAsia="nb-NO"/>
        </w:rPr>
      </w:pPr>
      <w:r w:rsidRPr="007F2568">
        <w:rPr>
          <w:rFonts w:ascii="Adobe Garamond Pro" w:hAnsi="Adobe Garamond Pro" w:cs="Times New Roman"/>
          <w:sz w:val="24"/>
          <w:u w:val="single"/>
          <w:lang w:eastAsia="nb-NO"/>
        </w:rPr>
        <w:t>Innervasjon:</w:t>
      </w:r>
      <w:r w:rsidR="0061087F" w:rsidRPr="008A1803">
        <w:rPr>
          <w:rFonts w:ascii="Adobe Garamond Pro" w:hAnsi="Adobe Garamond Pro" w:cs="Times New Roman"/>
          <w:sz w:val="24"/>
          <w:lang w:eastAsia="nb-NO"/>
        </w:rPr>
        <w:t xml:space="preserve"> </w:t>
      </w:r>
      <w:r w:rsidR="0061087F" w:rsidRPr="007F2568">
        <w:rPr>
          <w:rFonts w:ascii="Adobe Garamond Pro" w:hAnsi="Adobe Garamond Pro" w:cs="Times New Roman"/>
          <w:sz w:val="24"/>
          <w:lang w:eastAsia="nb-NO"/>
        </w:rPr>
        <w:t>n</w:t>
      </w:r>
      <w:r w:rsidR="009A6A8F" w:rsidRPr="007F2568">
        <w:rPr>
          <w:rFonts w:ascii="Adobe Garamond Pro" w:hAnsi="Adobe Garamond Pro" w:cs="Times New Roman"/>
          <w:sz w:val="24"/>
          <w:lang w:eastAsia="nb-NO"/>
        </w:rPr>
        <w:t>. fibularis profundus (L4, L5).</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95" w:name="_Toc133069189"/>
            <w:r w:rsidRPr="008A1803">
              <w:rPr>
                <w:rFonts w:ascii="Adobe Garamond Pro" w:hAnsi="Adobe Garamond Pro" w:cs="Times New Roman"/>
                <w:sz w:val="22"/>
              </w:rPr>
              <w:t>m. tibialis anterior</w:t>
            </w:r>
            <w:bookmarkEnd w:id="95"/>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96,7</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4F196910" wp14:editId="1CE07224">
                  <wp:extent cx="619125" cy="1466850"/>
                  <wp:effectExtent l="0" t="0" r="9525"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14668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lateralflaten av tibia, membrana interossea og fascia cruris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os cuneiforme mediale, 1. metatarsalknokkel</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N</w:t>
            </w:r>
            <w:r w:rsidRPr="008A1803">
              <w:rPr>
                <w:rFonts w:ascii="Adobe Garamond Pro" w:hAnsi="Adobe Garamond Pro"/>
                <w:sz w:val="22"/>
              </w:rPr>
              <w:t>: n. fibularis profundus (L4-5)</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Dorsalflekterer og supinerer foten.</w:t>
            </w:r>
          </w:p>
        </w:tc>
      </w:tr>
    </w:tbl>
    <w:p w:rsidR="0061087F" w:rsidRPr="008A1803" w:rsidRDefault="0061087F" w:rsidP="00197CEC">
      <w:pPr>
        <w:spacing w:line="25" w:lineRule="atLeast"/>
        <w:rPr>
          <w:rFonts w:ascii="Adobe Garamond Pro" w:hAnsi="Adobe Garamond Pro" w:cs="Times New Roman"/>
          <w:i/>
          <w:color w:val="FF0000"/>
          <w:sz w:val="24"/>
          <w:lang w:eastAsia="nb-NO"/>
        </w:rPr>
      </w:pPr>
    </w:p>
    <w:p w:rsidR="009A6A8F" w:rsidRDefault="009A6A8F" w:rsidP="00197CEC">
      <w:pPr>
        <w:spacing w:line="25" w:lineRule="atLeast"/>
        <w:rPr>
          <w:rFonts w:ascii="Adobe Garamond Pro" w:hAnsi="Adobe Garamond Pro" w:cs="Times New Roman"/>
          <w:i/>
          <w:color w:val="FF0000"/>
          <w:sz w:val="24"/>
          <w:lang w:eastAsia="nb-NO"/>
        </w:rPr>
      </w:pPr>
      <w:r>
        <w:rPr>
          <w:rFonts w:ascii="Adobe Garamond Pro" w:hAnsi="Adobe Garamond Pro" w:cs="Times New Roman"/>
          <w:i/>
          <w:color w:val="FF0000"/>
          <w:sz w:val="24"/>
          <w:lang w:eastAsia="nb-NO"/>
        </w:rPr>
        <w:br w:type="page"/>
      </w:r>
    </w:p>
    <w:p w:rsidR="0061087F" w:rsidRPr="009A6A8F" w:rsidRDefault="009A6A8F" w:rsidP="00A03BAB">
      <w:pPr>
        <w:spacing w:line="25" w:lineRule="atLeast"/>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lastRenderedPageBreak/>
        <w:t xml:space="preserve">M. EXTENSOR HALLUCIS </w:t>
      </w:r>
      <w:r w:rsidR="0061087F" w:rsidRPr="008A1803">
        <w:rPr>
          <w:rStyle w:val="Fotnotereferanse"/>
          <w:rFonts w:ascii="Adobe Garamond Pro" w:hAnsi="Adobe Garamond Pro" w:cs="Times New Roman"/>
          <w:i/>
          <w:color w:val="FF0000"/>
          <w:sz w:val="24"/>
          <w:lang w:eastAsia="nb-NO"/>
        </w:rPr>
        <w:footnoteReference w:id="89"/>
      </w:r>
      <w:r>
        <w:rPr>
          <w:rFonts w:ascii="Adobe Garamond Pro" w:hAnsi="Adobe Garamond Pro" w:cs="Times New Roman"/>
          <w:b/>
          <w:i/>
          <w:color w:val="FF0000"/>
          <w:sz w:val="24"/>
          <w:lang w:eastAsia="nb-NO"/>
        </w:rPr>
        <w:t>LONGUS</w:t>
      </w:r>
    </w:p>
    <w:p w:rsidR="00A03BAB"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4"/>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 xml:space="preserve">Midtre 1/3 av facies medialis fibulae, </w:t>
      </w:r>
    </w:p>
    <w:p w:rsidR="0061087F" w:rsidRPr="00A03BAB" w:rsidRDefault="00A03BAB" w:rsidP="00AD1AD4">
      <w:pPr>
        <w:pStyle w:val="Listeavsnitt"/>
        <w:numPr>
          <w:ilvl w:val="0"/>
          <w:numId w:val="34"/>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M</w:t>
      </w:r>
      <w:r w:rsidR="0061087F" w:rsidRPr="00A03BAB">
        <w:rPr>
          <w:rFonts w:ascii="Adobe Garamond Pro" w:hAnsi="Adobe Garamond Pro" w:cs="Times New Roman"/>
          <w:sz w:val="24"/>
          <w:lang w:eastAsia="nb-NO"/>
        </w:rPr>
        <w:t>embrana interossea cruris.</w:t>
      </w:r>
    </w:p>
    <w:p w:rsidR="00A03BAB"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Feste:</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4"/>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D</w:t>
      </w:r>
      <w:r w:rsidR="00A03BAB" w:rsidRPr="00A03BAB">
        <w:rPr>
          <w:rFonts w:ascii="Adobe Garamond Pro" w:hAnsi="Adobe Garamond Pro" w:cs="Times New Roman"/>
          <w:sz w:val="24"/>
          <w:lang w:eastAsia="nb-NO"/>
        </w:rPr>
        <w:t>orsal aponeurose for hallux</w:t>
      </w:r>
    </w:p>
    <w:p w:rsidR="0061087F" w:rsidRPr="00A03BAB" w:rsidRDefault="00A03BAB" w:rsidP="00AD1AD4">
      <w:pPr>
        <w:pStyle w:val="Listeavsnitt"/>
        <w:numPr>
          <w:ilvl w:val="0"/>
          <w:numId w:val="34"/>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B</w:t>
      </w:r>
      <w:r w:rsidR="0061087F" w:rsidRPr="00A03BAB">
        <w:rPr>
          <w:rFonts w:ascii="Adobe Garamond Pro" w:hAnsi="Adobe Garamond Pro" w:cs="Times New Roman"/>
          <w:sz w:val="24"/>
          <w:lang w:eastAsia="nb-NO"/>
        </w:rPr>
        <w:t xml:space="preserve">asis av hallux’ distale phalanx. </w:t>
      </w:r>
    </w:p>
    <w:p w:rsidR="00C74D7E"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Funksjon:</w:t>
      </w:r>
      <w:r w:rsidR="0061087F" w:rsidRPr="008A1803">
        <w:rPr>
          <w:rFonts w:ascii="Adobe Garamond Pro" w:hAnsi="Adobe Garamond Pro" w:cs="Times New Roman"/>
          <w:sz w:val="24"/>
          <w:lang w:eastAsia="nb-NO"/>
        </w:rPr>
        <w:t xml:space="preserve"> </w:t>
      </w:r>
    </w:p>
    <w:p w:rsidR="00C74D7E" w:rsidRPr="00C74D7E" w:rsidRDefault="0061087F" w:rsidP="00AD1AD4">
      <w:pPr>
        <w:pStyle w:val="Listeavsnitt"/>
        <w:numPr>
          <w:ilvl w:val="0"/>
          <w:numId w:val="33"/>
        </w:numPr>
        <w:spacing w:after="0"/>
        <w:rPr>
          <w:rFonts w:ascii="Adobe Garamond Pro" w:hAnsi="Adobe Garamond Pro" w:cs="Times New Roman"/>
          <w:b/>
          <w:sz w:val="24"/>
          <w:lang w:eastAsia="nb-NO"/>
        </w:rPr>
      </w:pPr>
      <w:r w:rsidRPr="00C74D7E">
        <w:rPr>
          <w:rFonts w:ascii="Adobe Garamond Pro" w:hAnsi="Adobe Garamond Pro" w:cs="Times New Roman"/>
          <w:i/>
          <w:sz w:val="24"/>
          <w:lang w:eastAsia="nb-NO"/>
        </w:rPr>
        <w:t xml:space="preserve">Articulatio talocruralis: </w:t>
      </w:r>
      <w:r w:rsidRPr="00C74D7E">
        <w:rPr>
          <w:rFonts w:ascii="Adobe Garamond Pro" w:hAnsi="Adobe Garamond Pro" w:cs="Times New Roman"/>
          <w:b/>
          <w:sz w:val="24"/>
          <w:lang w:eastAsia="nb-NO"/>
        </w:rPr>
        <w:t xml:space="preserve">Dorsalfleksjon. </w:t>
      </w:r>
    </w:p>
    <w:p w:rsidR="00A03BAB" w:rsidRDefault="0061087F" w:rsidP="00AD1AD4">
      <w:pPr>
        <w:pStyle w:val="Listeavsnitt"/>
        <w:numPr>
          <w:ilvl w:val="0"/>
          <w:numId w:val="33"/>
        </w:numPr>
        <w:spacing w:after="0"/>
        <w:rPr>
          <w:rFonts w:ascii="Adobe Garamond Pro" w:hAnsi="Adobe Garamond Pro" w:cs="Times New Roman"/>
          <w:b/>
          <w:sz w:val="24"/>
          <w:lang w:eastAsia="nb-NO"/>
        </w:rPr>
      </w:pPr>
      <w:r w:rsidRPr="00C74D7E">
        <w:rPr>
          <w:rFonts w:ascii="Adobe Garamond Pro" w:hAnsi="Adobe Garamond Pro" w:cs="Times New Roman"/>
          <w:i/>
          <w:sz w:val="24"/>
          <w:lang w:eastAsia="nb-NO"/>
        </w:rPr>
        <w:t xml:space="preserve">Articulatio subtalaris: </w:t>
      </w:r>
      <w:r w:rsidRPr="00C74D7E">
        <w:rPr>
          <w:rFonts w:ascii="Adobe Garamond Pro" w:hAnsi="Adobe Garamond Pro" w:cs="Times New Roman"/>
          <w:b/>
          <w:sz w:val="24"/>
          <w:lang w:eastAsia="nb-NO"/>
        </w:rPr>
        <w:t>Aktiv i både supinasjon og pronasjon</w:t>
      </w:r>
      <w:r w:rsidRPr="00C74D7E">
        <w:rPr>
          <w:rFonts w:ascii="Adobe Garamond Pro" w:hAnsi="Adobe Garamond Pro" w:cs="Times New Roman"/>
          <w:sz w:val="24"/>
          <w:lang w:eastAsia="nb-NO"/>
        </w:rPr>
        <w:t>, avhengig av utgangsposisjonen til foten</w:t>
      </w:r>
      <w:r w:rsidRPr="00C74D7E">
        <w:rPr>
          <w:rFonts w:ascii="Adobe Garamond Pro" w:hAnsi="Adobe Garamond Pro" w:cs="Times New Roman"/>
          <w:b/>
          <w:sz w:val="24"/>
          <w:lang w:eastAsia="nb-NO"/>
        </w:rPr>
        <w:t xml:space="preserve">. </w:t>
      </w:r>
    </w:p>
    <w:p w:rsidR="0061087F" w:rsidRPr="00C74D7E" w:rsidRDefault="00A03BAB" w:rsidP="00AD1AD4">
      <w:pPr>
        <w:pStyle w:val="Listeavsnitt"/>
        <w:numPr>
          <w:ilvl w:val="0"/>
          <w:numId w:val="33"/>
        </w:numPr>
        <w:spacing w:after="0"/>
        <w:rPr>
          <w:rFonts w:ascii="Adobe Garamond Pro" w:hAnsi="Adobe Garamond Pro" w:cs="Times New Roman"/>
          <w:b/>
          <w:sz w:val="24"/>
          <w:lang w:eastAsia="nb-NO"/>
        </w:rPr>
      </w:pPr>
      <w:r w:rsidRPr="00A03BAB">
        <w:rPr>
          <w:rFonts w:ascii="Adobe Garamond Pro" w:hAnsi="Adobe Garamond Pro" w:cs="Times New Roman"/>
          <w:i/>
          <w:sz w:val="24"/>
          <w:lang w:eastAsia="nb-NO"/>
        </w:rPr>
        <w:t>Metatarsophalangealledd og interphalangealledd av hallux</w:t>
      </w:r>
      <w:r>
        <w:rPr>
          <w:rFonts w:ascii="Adobe Garamond Pro" w:hAnsi="Adobe Garamond Pro" w:cs="Times New Roman"/>
          <w:b/>
          <w:sz w:val="24"/>
          <w:lang w:eastAsia="nb-NO"/>
        </w:rPr>
        <w:t>:</w:t>
      </w:r>
      <w:r w:rsidRPr="00C74D7E">
        <w:rPr>
          <w:rFonts w:ascii="Adobe Garamond Pro" w:hAnsi="Adobe Garamond Pro" w:cs="Times New Roman"/>
          <w:b/>
          <w:sz w:val="24"/>
          <w:lang w:eastAsia="nb-NO"/>
        </w:rPr>
        <w:t xml:space="preserve"> </w:t>
      </w:r>
      <w:r>
        <w:rPr>
          <w:rFonts w:ascii="Adobe Garamond Pro" w:hAnsi="Adobe Garamond Pro" w:cs="Times New Roman"/>
          <w:b/>
          <w:sz w:val="24"/>
          <w:lang w:eastAsia="nb-NO"/>
        </w:rPr>
        <w:t>Ekstensjon</w:t>
      </w:r>
      <w:r w:rsidR="0061087F" w:rsidRPr="00C74D7E">
        <w:rPr>
          <w:rFonts w:ascii="Adobe Garamond Pro" w:hAnsi="Adobe Garamond Pro" w:cs="Times New Roman"/>
          <w:b/>
          <w:sz w:val="24"/>
          <w:lang w:eastAsia="nb-NO"/>
        </w:rPr>
        <w:t xml:space="preserve"> </w:t>
      </w:r>
    </w:p>
    <w:p w:rsidR="0061087F" w:rsidRPr="008A1803" w:rsidRDefault="007F2568" w:rsidP="000142E1">
      <w:pPr>
        <w:rPr>
          <w:rFonts w:ascii="Adobe Garamond Pro" w:hAnsi="Adobe Garamond Pro" w:cs="Times New Roman"/>
          <w:sz w:val="24"/>
          <w:lang w:eastAsia="nb-NO"/>
        </w:rPr>
      </w:pPr>
      <w:r w:rsidRPr="007F2568">
        <w:rPr>
          <w:rFonts w:ascii="Adobe Garamond Pro" w:hAnsi="Adobe Garamond Pro" w:cs="Times New Roman"/>
          <w:sz w:val="24"/>
          <w:u w:val="single"/>
          <w:lang w:eastAsia="nb-NO"/>
        </w:rPr>
        <w:t>Innervasjon:</w:t>
      </w:r>
      <w:r w:rsidR="0061087F" w:rsidRPr="008A1803">
        <w:rPr>
          <w:rFonts w:ascii="Adobe Garamond Pro" w:hAnsi="Adobe Garamond Pro" w:cs="Times New Roman"/>
          <w:sz w:val="24"/>
          <w:lang w:eastAsia="nb-NO"/>
        </w:rPr>
        <w:t xml:space="preserve"> </w:t>
      </w:r>
      <w:r w:rsidR="0061087F" w:rsidRPr="008A1803">
        <w:rPr>
          <w:rFonts w:ascii="Adobe Garamond Pro" w:hAnsi="Adobe Garamond Pro" w:cs="Times New Roman"/>
          <w:b/>
          <w:sz w:val="24"/>
          <w:lang w:eastAsia="nb-NO"/>
        </w:rPr>
        <w:t>n. fibularis profundus (L4, L5).</w:t>
      </w:r>
      <w:r w:rsidR="00C133C3">
        <w:rPr>
          <w:rFonts w:ascii="Adobe Garamond Pro" w:hAnsi="Adobe Garamond Pro" w:cs="Times New Roman"/>
          <w:sz w:val="24"/>
          <w:lang w:eastAsia="nb-NO"/>
        </w:rPr>
        <w:t xml:space="preserve"> </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96" w:name="_Toc133069190"/>
            <w:r w:rsidRPr="008A1803">
              <w:rPr>
                <w:rFonts w:ascii="Adobe Garamond Pro" w:hAnsi="Adobe Garamond Pro" w:cs="Times New Roman"/>
                <w:sz w:val="22"/>
              </w:rPr>
              <w:t>m. extensor hallucis longus</w:t>
            </w:r>
            <w:bookmarkEnd w:id="96"/>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96,10</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6987950F" wp14:editId="116E5351">
                  <wp:extent cx="866775" cy="1447800"/>
                  <wp:effectExtent l="0" t="0" r="9525"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6775" cy="144780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membrana interossea og fibula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xml:space="preserve">: ytterstykket på </w:t>
            </w:r>
            <w:r w:rsidR="003D6C8C" w:rsidRPr="008A1803">
              <w:rPr>
                <w:rFonts w:ascii="Adobe Garamond Pro" w:hAnsi="Adobe Garamond Pro"/>
                <w:sz w:val="22"/>
              </w:rPr>
              <w:t>stortåen</w:t>
            </w:r>
          </w:p>
        </w:tc>
      </w:tr>
      <w:tr w:rsidR="0061087F" w:rsidRPr="008E44F8"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US"/>
              </w:rPr>
            </w:pPr>
            <w:r w:rsidRPr="008A1803">
              <w:rPr>
                <w:rFonts w:ascii="Adobe Garamond Pro" w:hAnsi="Adobe Garamond Pro"/>
                <w:b/>
                <w:sz w:val="22"/>
                <w:lang w:val="en-US"/>
              </w:rPr>
              <w:t>N</w:t>
            </w:r>
            <w:r w:rsidRPr="008A1803">
              <w:rPr>
                <w:rFonts w:ascii="Adobe Garamond Pro" w:hAnsi="Adobe Garamond Pro"/>
                <w:sz w:val="22"/>
                <w:lang w:val="en-US"/>
              </w:rPr>
              <w:t>: n. fibularis profundus (L5, S1)</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US"/>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 xml:space="preserve">Dorsalflekterer foten og ekstenderer </w:t>
            </w:r>
            <w:r w:rsidR="003D6C8C" w:rsidRPr="008A1803">
              <w:rPr>
                <w:rFonts w:ascii="Adobe Garamond Pro" w:hAnsi="Adobe Garamond Pro"/>
                <w:i/>
                <w:sz w:val="22"/>
              </w:rPr>
              <w:t>stortåen</w:t>
            </w:r>
            <w:r w:rsidRPr="008A1803">
              <w:rPr>
                <w:rFonts w:ascii="Adobe Garamond Pro" w:hAnsi="Adobe Garamond Pro"/>
                <w:i/>
                <w:sz w:val="22"/>
              </w:rPr>
              <w:t>.</w:t>
            </w:r>
          </w:p>
        </w:tc>
      </w:tr>
    </w:tbl>
    <w:p w:rsidR="0061087F" w:rsidRPr="008A1803" w:rsidRDefault="0061087F" w:rsidP="00197CEC">
      <w:pPr>
        <w:spacing w:line="25" w:lineRule="atLeast"/>
        <w:rPr>
          <w:rFonts w:ascii="Adobe Garamond Pro" w:hAnsi="Adobe Garamond Pro" w:cs="Times New Roman"/>
          <w:b/>
          <w:sz w:val="24"/>
          <w:lang w:eastAsia="nb-NO"/>
        </w:rPr>
      </w:pPr>
    </w:p>
    <w:p w:rsidR="00560357" w:rsidRDefault="00560357">
      <w:pPr>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br w:type="page"/>
      </w:r>
    </w:p>
    <w:p w:rsidR="0061087F" w:rsidRPr="009A6A8F" w:rsidRDefault="009A6A8F" w:rsidP="00197CEC">
      <w:pPr>
        <w:spacing w:after="0" w:line="25" w:lineRule="atLeast"/>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lastRenderedPageBreak/>
        <w:t>M. EXTENSOR DIGITORUM LONGUS</w:t>
      </w:r>
    </w:p>
    <w:p w:rsidR="00A03BAB" w:rsidRDefault="007F2568" w:rsidP="00C76628">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p>
    <w:p w:rsidR="00A03BAB" w:rsidRPr="00A03BAB" w:rsidRDefault="00A03BAB"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Condylus lateralis tibiae</w:t>
      </w:r>
    </w:p>
    <w:p w:rsidR="00A03BAB" w:rsidRPr="00A03BAB" w:rsidRDefault="00A03BAB"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C</w:t>
      </w:r>
      <w:r w:rsidR="0061087F" w:rsidRPr="00A03BAB">
        <w:rPr>
          <w:rFonts w:ascii="Adobe Garamond Pro" w:hAnsi="Adobe Garamond Pro" w:cs="Times New Roman"/>
          <w:sz w:val="24"/>
          <w:lang w:eastAsia="nb-NO"/>
        </w:rPr>
        <w:t xml:space="preserve">aput </w:t>
      </w:r>
      <w:r w:rsidRPr="00A03BAB">
        <w:rPr>
          <w:rFonts w:ascii="Adobe Garamond Pro" w:hAnsi="Adobe Garamond Pro" w:cs="Times New Roman"/>
          <w:sz w:val="24"/>
          <w:lang w:eastAsia="nb-NO"/>
        </w:rPr>
        <w:t>fibulae</w:t>
      </w:r>
      <w:r w:rsidR="0061087F" w:rsidRPr="00A03BAB">
        <w:rPr>
          <w:rFonts w:ascii="Adobe Garamond Pro" w:hAnsi="Adobe Garamond Pro" w:cs="Times New Roman"/>
          <w:sz w:val="24"/>
          <w:lang w:eastAsia="nb-NO"/>
        </w:rPr>
        <w:t xml:space="preserve"> </w:t>
      </w:r>
    </w:p>
    <w:p w:rsidR="00A03BAB" w:rsidRPr="00A03BAB" w:rsidRDefault="00A03BAB"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 xml:space="preserve">Margo anterior fibulae </w:t>
      </w:r>
      <w:r w:rsidR="0061087F" w:rsidRPr="00A03BAB">
        <w:rPr>
          <w:rFonts w:ascii="Adobe Garamond Pro" w:hAnsi="Adobe Garamond Pro" w:cs="Times New Roman"/>
          <w:sz w:val="24"/>
          <w:lang w:eastAsia="nb-NO"/>
        </w:rPr>
        <w:t xml:space="preserve"> </w:t>
      </w:r>
    </w:p>
    <w:p w:rsidR="0061087F" w:rsidRPr="00A03BAB" w:rsidRDefault="00A03BAB"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M</w:t>
      </w:r>
      <w:r w:rsidR="0061087F" w:rsidRPr="00A03BAB">
        <w:rPr>
          <w:rFonts w:ascii="Adobe Garamond Pro" w:hAnsi="Adobe Garamond Pro" w:cs="Times New Roman"/>
          <w:sz w:val="24"/>
          <w:lang w:eastAsia="nb-NO"/>
        </w:rPr>
        <w:t>embrana interossea cruris.</w:t>
      </w:r>
    </w:p>
    <w:p w:rsidR="00A03BAB" w:rsidRDefault="007F2568" w:rsidP="00C76628">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Feste:</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Do</w:t>
      </w:r>
      <w:r w:rsidR="00A03BAB" w:rsidRPr="00A03BAB">
        <w:rPr>
          <w:rFonts w:ascii="Adobe Garamond Pro" w:hAnsi="Adobe Garamond Pro" w:cs="Times New Roman"/>
          <w:sz w:val="24"/>
          <w:lang w:eastAsia="nb-NO"/>
        </w:rPr>
        <w:t xml:space="preserve">rsale aponeurose til </w:t>
      </w:r>
      <w:r w:rsidR="00A03BAB">
        <w:rPr>
          <w:rFonts w:ascii="Adobe Garamond Pro" w:hAnsi="Adobe Garamond Pro" w:cs="Times New Roman"/>
          <w:sz w:val="24"/>
          <w:lang w:eastAsia="nb-NO"/>
        </w:rPr>
        <w:t>II - V</w:t>
      </w:r>
    </w:p>
    <w:p w:rsidR="0061087F" w:rsidRPr="00A03BAB" w:rsidRDefault="00A03BAB" w:rsidP="00AD1AD4">
      <w:pPr>
        <w:pStyle w:val="Listeavsnitt"/>
        <w:numPr>
          <w:ilvl w:val="0"/>
          <w:numId w:val="33"/>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P</w:t>
      </w:r>
      <w:r w:rsidR="0061087F" w:rsidRPr="00A03BAB">
        <w:rPr>
          <w:rFonts w:ascii="Adobe Garamond Pro" w:hAnsi="Adobe Garamond Pro" w:cs="Times New Roman"/>
          <w:sz w:val="24"/>
          <w:lang w:eastAsia="nb-NO"/>
        </w:rPr>
        <w:t xml:space="preserve">halanges distales </w:t>
      </w:r>
      <w:r>
        <w:rPr>
          <w:rFonts w:ascii="Adobe Garamond Pro" w:hAnsi="Adobe Garamond Pro" w:cs="Times New Roman"/>
          <w:sz w:val="24"/>
          <w:lang w:eastAsia="nb-NO"/>
        </w:rPr>
        <w:t>II - V</w:t>
      </w:r>
    </w:p>
    <w:p w:rsidR="009A6A8F" w:rsidRDefault="007F2568" w:rsidP="00C76628">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Funksjon:</w:t>
      </w:r>
      <w:r w:rsidR="0061087F" w:rsidRPr="008A1803">
        <w:rPr>
          <w:rFonts w:ascii="Adobe Garamond Pro" w:hAnsi="Adobe Garamond Pro" w:cs="Times New Roman"/>
          <w:sz w:val="24"/>
          <w:lang w:eastAsia="nb-NO"/>
        </w:rPr>
        <w:t xml:space="preserve"> </w:t>
      </w:r>
    </w:p>
    <w:p w:rsidR="009A6A8F" w:rsidRPr="009A6A8F" w:rsidRDefault="0061087F" w:rsidP="00AD1AD4">
      <w:pPr>
        <w:pStyle w:val="Listeavsnitt"/>
        <w:numPr>
          <w:ilvl w:val="0"/>
          <w:numId w:val="35"/>
        </w:numPr>
        <w:spacing w:after="0"/>
        <w:rPr>
          <w:rFonts w:ascii="Adobe Garamond Pro" w:hAnsi="Adobe Garamond Pro" w:cs="Times New Roman"/>
          <w:b/>
          <w:sz w:val="24"/>
          <w:lang w:eastAsia="nb-NO"/>
        </w:rPr>
      </w:pPr>
      <w:r w:rsidRPr="009A6A8F">
        <w:rPr>
          <w:rFonts w:ascii="Adobe Garamond Pro" w:hAnsi="Adobe Garamond Pro" w:cs="Times New Roman"/>
          <w:i/>
          <w:sz w:val="24"/>
          <w:lang w:eastAsia="nb-NO"/>
        </w:rPr>
        <w:t xml:space="preserve">Articulatio talocruralis: </w:t>
      </w:r>
      <w:r w:rsidRPr="009A6A8F">
        <w:rPr>
          <w:rFonts w:ascii="Adobe Garamond Pro" w:hAnsi="Adobe Garamond Pro" w:cs="Times New Roman"/>
          <w:b/>
          <w:sz w:val="24"/>
          <w:lang w:eastAsia="nb-NO"/>
        </w:rPr>
        <w:t xml:space="preserve">Dorsalfleksjon. </w:t>
      </w:r>
    </w:p>
    <w:p w:rsidR="0061087F" w:rsidRPr="009A6A8F" w:rsidRDefault="0061087F" w:rsidP="00AD1AD4">
      <w:pPr>
        <w:pStyle w:val="Listeavsnitt"/>
        <w:numPr>
          <w:ilvl w:val="0"/>
          <w:numId w:val="35"/>
        </w:numPr>
        <w:spacing w:after="0"/>
        <w:rPr>
          <w:rFonts w:ascii="Adobe Garamond Pro" w:hAnsi="Adobe Garamond Pro" w:cs="Times New Roman"/>
          <w:b/>
          <w:sz w:val="24"/>
          <w:lang w:eastAsia="nb-NO"/>
        </w:rPr>
      </w:pPr>
      <w:r w:rsidRPr="009A6A8F">
        <w:rPr>
          <w:rFonts w:ascii="Adobe Garamond Pro" w:hAnsi="Adobe Garamond Pro" w:cs="Times New Roman"/>
          <w:i/>
          <w:sz w:val="24"/>
          <w:lang w:eastAsia="nb-NO"/>
        </w:rPr>
        <w:t xml:space="preserve">Articulatio subtalaris: </w:t>
      </w:r>
      <w:r w:rsidRPr="009A6A8F">
        <w:rPr>
          <w:rFonts w:ascii="Adobe Garamond Pro" w:hAnsi="Adobe Garamond Pro" w:cs="Times New Roman"/>
          <w:b/>
          <w:sz w:val="24"/>
          <w:lang w:eastAsia="nb-NO"/>
        </w:rPr>
        <w:t xml:space="preserve">Pronasjon. </w:t>
      </w:r>
    </w:p>
    <w:p w:rsidR="0061087F" w:rsidRPr="00A03BAB" w:rsidRDefault="00A03BAB" w:rsidP="00AD1AD4">
      <w:pPr>
        <w:pStyle w:val="Listeavsnitt"/>
        <w:numPr>
          <w:ilvl w:val="0"/>
          <w:numId w:val="35"/>
        </w:numPr>
        <w:spacing w:after="0"/>
        <w:rPr>
          <w:rFonts w:ascii="Adobe Garamond Pro" w:hAnsi="Adobe Garamond Pro" w:cs="Times New Roman"/>
          <w:b/>
          <w:sz w:val="24"/>
          <w:lang w:eastAsia="nb-NO"/>
        </w:rPr>
      </w:pPr>
      <w:r w:rsidRPr="00A03BAB">
        <w:rPr>
          <w:rFonts w:ascii="Adobe Garamond Pro" w:hAnsi="Adobe Garamond Pro" w:cs="Times New Roman"/>
          <w:i/>
          <w:sz w:val="24"/>
          <w:lang w:eastAsia="nb-NO"/>
        </w:rPr>
        <w:t>Metatarsophalangealledd og interphalangealledd 2.-5</w:t>
      </w:r>
      <w:r w:rsidRPr="00A03BAB">
        <w:rPr>
          <w:rFonts w:ascii="Adobe Garamond Pro" w:hAnsi="Adobe Garamond Pro" w:cs="Times New Roman"/>
          <w:b/>
          <w:sz w:val="24"/>
          <w:lang w:eastAsia="nb-NO"/>
        </w:rPr>
        <w:t xml:space="preserve">: </w:t>
      </w:r>
      <w:r>
        <w:rPr>
          <w:rFonts w:ascii="Adobe Garamond Pro" w:hAnsi="Adobe Garamond Pro" w:cs="Times New Roman"/>
          <w:b/>
          <w:sz w:val="24"/>
          <w:lang w:eastAsia="nb-NO"/>
        </w:rPr>
        <w:t>Ekstensjon</w:t>
      </w:r>
    </w:p>
    <w:p w:rsidR="0061087F" w:rsidRPr="008A1803" w:rsidRDefault="007F2568" w:rsidP="00C76628">
      <w:pPr>
        <w:rPr>
          <w:rFonts w:ascii="Adobe Garamond Pro" w:hAnsi="Adobe Garamond Pro" w:cs="Times New Roman"/>
          <w:b/>
          <w:sz w:val="24"/>
          <w:lang w:eastAsia="nb-NO"/>
        </w:rPr>
      </w:pPr>
      <w:r w:rsidRPr="007F2568">
        <w:rPr>
          <w:rFonts w:ascii="Adobe Garamond Pro" w:hAnsi="Adobe Garamond Pro" w:cs="Times New Roman"/>
          <w:sz w:val="24"/>
          <w:u w:val="single"/>
          <w:lang w:eastAsia="nb-NO"/>
        </w:rPr>
        <w:t>Innervasjon:</w:t>
      </w:r>
      <w:r w:rsidR="0061087F" w:rsidRPr="008A1803">
        <w:rPr>
          <w:rFonts w:ascii="Adobe Garamond Pro" w:hAnsi="Adobe Garamond Pro" w:cs="Times New Roman"/>
          <w:sz w:val="24"/>
          <w:lang w:eastAsia="nb-NO"/>
        </w:rPr>
        <w:t xml:space="preserve"> </w:t>
      </w:r>
      <w:r w:rsidR="0061087F" w:rsidRPr="008A1803">
        <w:rPr>
          <w:rFonts w:ascii="Adobe Garamond Pro" w:hAnsi="Adobe Garamond Pro" w:cs="Times New Roman"/>
          <w:b/>
          <w:sz w:val="24"/>
          <w:lang w:eastAsia="nb-NO"/>
        </w:rPr>
        <w:t>n</w:t>
      </w:r>
      <w:r w:rsidR="00C133C3">
        <w:rPr>
          <w:rFonts w:ascii="Adobe Garamond Pro" w:hAnsi="Adobe Garamond Pro" w:cs="Times New Roman"/>
          <w:b/>
          <w:sz w:val="24"/>
          <w:lang w:eastAsia="nb-NO"/>
        </w:rPr>
        <w:t>. fibularis profundus (L5, S1).</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97" w:name="_Toc133069191"/>
            <w:r w:rsidRPr="008A1803">
              <w:rPr>
                <w:rFonts w:ascii="Adobe Garamond Pro" w:hAnsi="Adobe Garamond Pro" w:cs="Times New Roman"/>
                <w:sz w:val="22"/>
              </w:rPr>
              <w:t>m. extensor digitorum longus</w:t>
            </w:r>
            <w:bookmarkEnd w:id="97"/>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96,8</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4A825302" wp14:editId="04B74780">
                  <wp:extent cx="933450" cy="1581150"/>
                  <wp:effectExtent l="0" t="0" r="0" b="0"/>
                  <wp:docPr id="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3450" cy="15811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xml:space="preserve">: condylus lat. tibiae, fibula og membrana interossea </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ekstensoraponeurosene på 2. til 5. tå</w:t>
            </w:r>
          </w:p>
        </w:tc>
      </w:tr>
      <w:tr w:rsidR="0061087F" w:rsidRPr="008E44F8"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US"/>
              </w:rPr>
            </w:pPr>
            <w:r w:rsidRPr="008A1803">
              <w:rPr>
                <w:rFonts w:ascii="Adobe Garamond Pro" w:hAnsi="Adobe Garamond Pro"/>
                <w:b/>
                <w:sz w:val="22"/>
                <w:lang w:val="en-US"/>
              </w:rPr>
              <w:t>N</w:t>
            </w:r>
            <w:r w:rsidRPr="008A1803">
              <w:rPr>
                <w:rFonts w:ascii="Adobe Garamond Pro" w:hAnsi="Adobe Garamond Pro"/>
                <w:sz w:val="22"/>
                <w:lang w:val="en-US"/>
              </w:rPr>
              <w:t>: n. fibularis profundus (L5, S1)</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US"/>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Dorsalflekterer og pronerer foten, ekstenderer tærne.</w:t>
            </w:r>
          </w:p>
        </w:tc>
      </w:tr>
    </w:tbl>
    <w:p w:rsidR="0061087F" w:rsidRPr="008A1803" w:rsidRDefault="0061087F" w:rsidP="00197CEC">
      <w:pPr>
        <w:spacing w:line="25" w:lineRule="atLeast"/>
        <w:rPr>
          <w:rFonts w:ascii="Adobe Garamond Pro" w:hAnsi="Adobe Garamond Pro" w:cs="Times New Roman"/>
          <w:b/>
          <w:sz w:val="24"/>
          <w:lang w:eastAsia="nb-NO"/>
        </w:rPr>
      </w:pPr>
    </w:p>
    <w:p w:rsidR="00560357" w:rsidRDefault="00560357">
      <w:pPr>
        <w:rPr>
          <w:rFonts w:ascii="Adobe Garamond Pro" w:eastAsiaTheme="majorEastAsia" w:hAnsi="Adobe Garamond Pro" w:cs="Times New Roman"/>
          <w:i/>
          <w:iCs/>
          <w:color w:val="4F81BD" w:themeColor="accent1"/>
          <w:spacing w:val="15"/>
          <w:sz w:val="28"/>
          <w:szCs w:val="24"/>
          <w:lang w:eastAsia="nb-NO"/>
        </w:rPr>
      </w:pPr>
      <w:r>
        <w:rPr>
          <w:rFonts w:ascii="Adobe Garamond Pro" w:hAnsi="Adobe Garamond Pro" w:cs="Times New Roman"/>
          <w:sz w:val="28"/>
          <w:lang w:eastAsia="nb-NO"/>
        </w:rPr>
        <w:br w:type="page"/>
      </w:r>
    </w:p>
    <w:p w:rsidR="009A6A8F" w:rsidRPr="008A1803" w:rsidRDefault="009A6A8F" w:rsidP="00197CEC">
      <w:pPr>
        <w:pStyle w:val="Undertittel"/>
        <w:spacing w:line="25" w:lineRule="atLeast"/>
        <w:rPr>
          <w:rFonts w:ascii="Adobe Garamond Pro" w:hAnsi="Adobe Garamond Pro" w:cs="Times New Roman"/>
          <w:sz w:val="28"/>
          <w:lang w:eastAsia="nb-NO"/>
        </w:rPr>
      </w:pPr>
      <w:bookmarkStart w:id="98" w:name="_Toc349171710"/>
      <w:r w:rsidRPr="00C56F99">
        <w:rPr>
          <w:rStyle w:val="Overskrift3Tegn"/>
          <w:rFonts w:ascii="Adobe Garamond Pro" w:hAnsi="Adobe Garamond Pro"/>
          <w:b w:val="0"/>
          <w:sz w:val="28"/>
        </w:rPr>
        <w:lastRenderedPageBreak/>
        <w:t>Muskler: Peroneusgruppen</w:t>
      </w:r>
      <w:bookmarkEnd w:id="98"/>
      <w:r>
        <w:rPr>
          <w:rFonts w:ascii="Adobe Garamond Pro" w:hAnsi="Adobe Garamond Pro" w:cs="Times New Roman"/>
          <w:sz w:val="28"/>
          <w:lang w:eastAsia="nb-NO"/>
        </w:rPr>
        <w:t xml:space="preserve"> (s.432 i Thieme)</w:t>
      </w:r>
      <w:r w:rsidR="009779C5">
        <w:rPr>
          <w:rFonts w:ascii="Adobe Garamond Pro" w:hAnsi="Adobe Garamond Pro" w:cs="Times New Roman"/>
          <w:sz w:val="28"/>
          <w:lang w:eastAsia="nb-NO"/>
        </w:rPr>
        <w:t xml:space="preserve"> -</w:t>
      </w:r>
      <w:r w:rsidR="009779C5" w:rsidRPr="009779C5">
        <w:rPr>
          <w:rFonts w:ascii="Adobe Garamond Pro" w:hAnsi="Adobe Garamond Pro" w:cs="Times New Roman"/>
          <w:color w:val="000000" w:themeColor="text1"/>
          <w:lang w:eastAsia="nb-NO"/>
        </w:rPr>
        <w:t>innerveres av n. fibularis superficialis</w:t>
      </w:r>
    </w:p>
    <w:p w:rsidR="0061087F" w:rsidRPr="008A1803" w:rsidRDefault="009A6A8F" w:rsidP="00197CEC">
      <w:pPr>
        <w:spacing w:after="0" w:line="25" w:lineRule="atLeast"/>
        <w:rPr>
          <w:rFonts w:ascii="Adobe Garamond Pro" w:hAnsi="Adobe Garamond Pro" w:cs="Times New Roman"/>
          <w:i/>
          <w:color w:val="FF0000"/>
          <w:sz w:val="24"/>
          <w:lang w:val="en-US" w:eastAsia="nb-NO"/>
        </w:rPr>
      </w:pPr>
      <w:r>
        <w:rPr>
          <w:rFonts w:ascii="Adobe Garamond Pro" w:hAnsi="Adobe Garamond Pro" w:cs="Times New Roman"/>
          <w:b/>
          <w:i/>
          <w:color w:val="FF0000"/>
          <w:sz w:val="24"/>
          <w:lang w:val="en-US" w:eastAsia="nb-NO"/>
        </w:rPr>
        <w:t>M. PERONEUS LONGUS</w:t>
      </w:r>
      <w:r w:rsidR="00C76628">
        <w:rPr>
          <w:rFonts w:ascii="Adobe Garamond Pro" w:hAnsi="Adobe Garamond Pro" w:cs="Times New Roman"/>
          <w:b/>
          <w:i/>
          <w:color w:val="FF0000"/>
          <w:sz w:val="24"/>
          <w:lang w:val="en-US" w:eastAsia="nb-NO"/>
        </w:rPr>
        <w:t xml:space="preserve"> </w:t>
      </w:r>
      <w:r>
        <w:rPr>
          <w:rFonts w:ascii="Adobe Garamond Pro" w:hAnsi="Adobe Garamond Pro" w:cs="Times New Roman"/>
          <w:b/>
          <w:i/>
          <w:color w:val="FF0000"/>
          <w:sz w:val="24"/>
          <w:lang w:val="en-US" w:eastAsia="nb-NO"/>
        </w:rPr>
        <w:t>/</w:t>
      </w:r>
      <w:r w:rsidR="00C76628">
        <w:rPr>
          <w:rFonts w:ascii="Adobe Garamond Pro" w:hAnsi="Adobe Garamond Pro" w:cs="Times New Roman"/>
          <w:b/>
          <w:i/>
          <w:color w:val="FF0000"/>
          <w:sz w:val="24"/>
          <w:lang w:val="en-US" w:eastAsia="nb-NO"/>
        </w:rPr>
        <w:t xml:space="preserve"> </w:t>
      </w:r>
      <w:r>
        <w:rPr>
          <w:rFonts w:ascii="Adobe Garamond Pro" w:hAnsi="Adobe Garamond Pro" w:cs="Times New Roman"/>
          <w:b/>
          <w:i/>
          <w:color w:val="FF0000"/>
          <w:sz w:val="24"/>
          <w:lang w:val="en-US" w:eastAsia="nb-NO"/>
        </w:rPr>
        <w:t>M. FIBULARIS LONGUS</w:t>
      </w:r>
      <w:r w:rsidR="0061087F" w:rsidRPr="008A1803">
        <w:rPr>
          <w:rStyle w:val="Fotnotereferanse"/>
          <w:rFonts w:ascii="Adobe Garamond Pro" w:hAnsi="Adobe Garamond Pro" w:cs="Times New Roman"/>
          <w:i/>
          <w:color w:val="FF0000"/>
          <w:sz w:val="24"/>
          <w:lang w:eastAsia="nb-NO"/>
        </w:rPr>
        <w:footnoteReference w:id="90"/>
      </w:r>
      <w:r w:rsidR="0061087F" w:rsidRPr="008A1803">
        <w:rPr>
          <w:rFonts w:ascii="Adobe Garamond Pro" w:hAnsi="Adobe Garamond Pro" w:cs="Times New Roman"/>
          <w:i/>
          <w:color w:val="FF0000"/>
          <w:sz w:val="24"/>
          <w:lang w:val="en-US" w:eastAsia="nb-NO"/>
        </w:rPr>
        <w:t>:</w:t>
      </w:r>
    </w:p>
    <w:p w:rsidR="00A03BAB"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5"/>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 xml:space="preserve">Caput fibulae, </w:t>
      </w:r>
    </w:p>
    <w:p w:rsidR="00A03BAB" w:rsidRPr="00A03BAB" w:rsidRDefault="00A03BAB" w:rsidP="00AD1AD4">
      <w:pPr>
        <w:pStyle w:val="Listeavsnitt"/>
        <w:numPr>
          <w:ilvl w:val="0"/>
          <w:numId w:val="35"/>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P</w:t>
      </w:r>
      <w:r w:rsidR="0061087F" w:rsidRPr="00A03BAB">
        <w:rPr>
          <w:rFonts w:ascii="Adobe Garamond Pro" w:hAnsi="Adobe Garamond Pro" w:cs="Times New Roman"/>
          <w:sz w:val="24"/>
          <w:lang w:eastAsia="nb-NO"/>
        </w:rPr>
        <w:t>roksimale 2/3 av facies lateralis fibulae</w:t>
      </w:r>
      <w:r w:rsidR="0061087F" w:rsidRPr="00A03BAB">
        <w:rPr>
          <w:rFonts w:ascii="Adobe Garamond Pro" w:hAnsi="Adobe Garamond Pro" w:cs="Times New Roman"/>
          <w:b/>
          <w:sz w:val="24"/>
          <w:lang w:eastAsia="nb-NO"/>
        </w:rPr>
        <w:t xml:space="preserve"> </w:t>
      </w:r>
    </w:p>
    <w:p w:rsidR="0061087F" w:rsidRPr="00A03BAB" w:rsidRDefault="0061087F" w:rsidP="00AD1AD4">
      <w:pPr>
        <w:pStyle w:val="Listeavsnitt"/>
        <w:numPr>
          <w:ilvl w:val="0"/>
          <w:numId w:val="35"/>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(springer også delvis ut fra septa intermuscularia)</w:t>
      </w:r>
    </w:p>
    <w:p w:rsidR="00A03BAB"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Feste:</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5"/>
        </w:numPr>
        <w:spacing w:after="0"/>
        <w:rPr>
          <w:rFonts w:ascii="Adobe Garamond Pro" w:hAnsi="Adobe Garamond Pro" w:cs="Times New Roman"/>
          <w:sz w:val="24"/>
          <w:lang w:eastAsia="nb-NO"/>
        </w:rPr>
      </w:pPr>
      <w:r w:rsidRPr="00A03BAB">
        <w:rPr>
          <w:rFonts w:ascii="Adobe Garamond Pro" w:hAnsi="Adobe Garamond Pro" w:cs="Times New Roman"/>
          <w:sz w:val="24"/>
          <w:lang w:eastAsia="nb-NO"/>
        </w:rPr>
        <w:t xml:space="preserve">Plantarside av os cuneiforme mediale, </w:t>
      </w:r>
    </w:p>
    <w:p w:rsidR="0061087F" w:rsidRPr="00A03BAB" w:rsidRDefault="0053587B" w:rsidP="00AD1AD4">
      <w:pPr>
        <w:pStyle w:val="Listeavsnitt"/>
        <w:numPr>
          <w:ilvl w:val="0"/>
          <w:numId w:val="35"/>
        </w:numPr>
        <w:spacing w:after="0"/>
        <w:rPr>
          <w:rFonts w:ascii="Adobe Garamond Pro" w:hAnsi="Adobe Garamond Pro" w:cs="Times New Roman"/>
          <w:sz w:val="24"/>
          <w:lang w:eastAsia="nb-NO"/>
        </w:rPr>
      </w:pPr>
      <w:r>
        <w:rPr>
          <w:rFonts w:ascii="Adobe Garamond Pro" w:hAnsi="Adobe Garamond Pro" w:cs="Times New Roman"/>
          <w:sz w:val="24"/>
          <w:lang w:eastAsia="nb-NO"/>
        </w:rPr>
        <w:t>Basis av os metatarsi</w:t>
      </w:r>
      <w:r w:rsidR="0061087F" w:rsidRPr="00A03BAB">
        <w:rPr>
          <w:rFonts w:ascii="Adobe Garamond Pro" w:hAnsi="Adobe Garamond Pro" w:cs="Times New Roman"/>
          <w:sz w:val="24"/>
          <w:lang w:eastAsia="nb-NO"/>
        </w:rPr>
        <w:t xml:space="preserve"> I.</w:t>
      </w:r>
    </w:p>
    <w:p w:rsidR="009A6A8F"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Funksjon:</w:t>
      </w:r>
      <w:r w:rsidR="0061087F" w:rsidRPr="008A1803">
        <w:rPr>
          <w:rFonts w:ascii="Adobe Garamond Pro" w:hAnsi="Adobe Garamond Pro" w:cs="Times New Roman"/>
          <w:sz w:val="24"/>
          <w:lang w:eastAsia="nb-NO"/>
        </w:rPr>
        <w:t xml:space="preserve"> </w:t>
      </w:r>
    </w:p>
    <w:p w:rsidR="009A6A8F" w:rsidRPr="00CE2A86" w:rsidRDefault="0061087F" w:rsidP="00AD1AD4">
      <w:pPr>
        <w:pStyle w:val="Listeavsnitt"/>
        <w:numPr>
          <w:ilvl w:val="0"/>
          <w:numId w:val="36"/>
        </w:numPr>
        <w:spacing w:after="0"/>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talocruralis: </w:t>
      </w:r>
      <w:r w:rsidRPr="00CE2A86">
        <w:rPr>
          <w:rFonts w:ascii="Adobe Garamond Pro" w:hAnsi="Adobe Garamond Pro" w:cs="Times New Roman"/>
          <w:sz w:val="24"/>
          <w:lang w:eastAsia="nb-NO"/>
        </w:rPr>
        <w:t xml:space="preserve">Plantarfleksjon. </w:t>
      </w:r>
    </w:p>
    <w:p w:rsidR="0061087F" w:rsidRPr="00CE2A86" w:rsidRDefault="0061087F" w:rsidP="00AD1AD4">
      <w:pPr>
        <w:pStyle w:val="Listeavsnitt"/>
        <w:numPr>
          <w:ilvl w:val="0"/>
          <w:numId w:val="36"/>
        </w:numPr>
        <w:spacing w:after="0"/>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subtalaris: </w:t>
      </w:r>
      <w:r w:rsidR="00A03BAB" w:rsidRPr="00CE2A86">
        <w:rPr>
          <w:rFonts w:ascii="Adobe Garamond Pro" w:hAnsi="Adobe Garamond Pro" w:cs="Times New Roman"/>
          <w:sz w:val="24"/>
          <w:lang w:eastAsia="nb-NO"/>
        </w:rPr>
        <w:t>P</w:t>
      </w:r>
      <w:r w:rsidRPr="00CE2A86">
        <w:rPr>
          <w:rFonts w:ascii="Adobe Garamond Pro" w:hAnsi="Adobe Garamond Pro" w:cs="Times New Roman"/>
          <w:sz w:val="24"/>
          <w:lang w:eastAsia="nb-NO"/>
        </w:rPr>
        <w:t>ronasjon. Støtter tverrhvelvingen</w:t>
      </w:r>
      <w:r w:rsidRPr="00CE2A86">
        <w:rPr>
          <w:rStyle w:val="Fotnotereferanse"/>
          <w:rFonts w:ascii="Adobe Garamond Pro" w:hAnsi="Adobe Garamond Pro" w:cs="Times New Roman"/>
          <w:sz w:val="24"/>
          <w:lang w:eastAsia="nb-NO"/>
        </w:rPr>
        <w:footnoteReference w:id="91"/>
      </w:r>
      <w:r w:rsidRPr="00CE2A86">
        <w:rPr>
          <w:rFonts w:ascii="Adobe Garamond Pro" w:hAnsi="Adobe Garamond Pro" w:cs="Times New Roman"/>
          <w:sz w:val="24"/>
          <w:lang w:eastAsia="nb-NO"/>
        </w:rPr>
        <w:t xml:space="preserve"> av foten.</w:t>
      </w:r>
      <w:r w:rsidRPr="00CE2A86">
        <w:rPr>
          <w:rFonts w:ascii="Adobe Garamond Pro" w:hAnsi="Adobe Garamond Pro" w:cs="Times New Roman"/>
          <w:sz w:val="24"/>
          <w:lang w:eastAsia="nb-NO"/>
        </w:rPr>
        <w:tab/>
      </w:r>
    </w:p>
    <w:p w:rsidR="0061087F" w:rsidRPr="00CE2A86" w:rsidRDefault="007F2568" w:rsidP="000142E1">
      <w:pPr>
        <w:spacing w:after="0"/>
        <w:rPr>
          <w:rFonts w:ascii="Adobe Garamond Pro" w:hAnsi="Adobe Garamond Pro" w:cs="Times New Roman"/>
          <w:sz w:val="24"/>
          <w:lang w:val="en-US" w:eastAsia="nb-NO"/>
        </w:rPr>
      </w:pPr>
      <w:r w:rsidRPr="00CE2A86">
        <w:rPr>
          <w:rFonts w:ascii="Adobe Garamond Pro" w:hAnsi="Adobe Garamond Pro" w:cs="Times New Roman"/>
          <w:sz w:val="24"/>
          <w:u w:val="single"/>
          <w:lang w:val="en-US" w:eastAsia="nb-NO"/>
        </w:rPr>
        <w:t>Innervasjon:</w:t>
      </w:r>
      <w:r w:rsidR="0061087F" w:rsidRPr="00CE2A86">
        <w:rPr>
          <w:rFonts w:ascii="Adobe Garamond Pro" w:hAnsi="Adobe Garamond Pro" w:cs="Times New Roman"/>
          <w:sz w:val="24"/>
          <w:lang w:val="en-US" w:eastAsia="nb-NO"/>
        </w:rPr>
        <w:t xml:space="preserve"> n. fibularis superficialis (L5, S1).</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lang w:val="en-US"/>
              </w:rPr>
            </w:pPr>
            <w:bookmarkStart w:id="99" w:name="_Toc133069192"/>
            <w:r w:rsidRPr="008A1803">
              <w:rPr>
                <w:rFonts w:ascii="Adobe Garamond Pro" w:hAnsi="Adobe Garamond Pro" w:cs="Times New Roman"/>
                <w:sz w:val="22"/>
                <w:lang w:val="en-US"/>
              </w:rPr>
              <w:t>m. peroneus longus / m. fibularis longus</w:t>
            </w:r>
            <w:bookmarkEnd w:id="99"/>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96,11</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1BD18B42" wp14:editId="50D834A6">
                  <wp:extent cx="916457" cy="1518699"/>
                  <wp:effectExtent l="0" t="0" r="0" b="5715"/>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8385" cy="1521894"/>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U</w:t>
            </w:r>
            <w:r w:rsidRPr="008A1803">
              <w:rPr>
                <w:rFonts w:ascii="Adobe Garamond Pro" w:hAnsi="Adobe Garamond Pro"/>
                <w:sz w:val="22"/>
              </w:rPr>
              <w:t>: fibula og fascia cruris</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rPr>
            </w:pPr>
            <w:r w:rsidRPr="008A1803">
              <w:rPr>
                <w:rFonts w:ascii="Adobe Garamond Pro" w:hAnsi="Adobe Garamond Pro"/>
                <w:b/>
                <w:sz w:val="22"/>
              </w:rPr>
              <w:t>F</w:t>
            </w:r>
            <w:r w:rsidRPr="008A1803">
              <w:rPr>
                <w:rFonts w:ascii="Adobe Garamond Pro" w:hAnsi="Adobe Garamond Pro"/>
                <w:sz w:val="22"/>
              </w:rPr>
              <w:t>: os cuneiforme mediale og tuberositas ossis metatarsalis I (plantart)</w:t>
            </w:r>
          </w:p>
        </w:tc>
      </w:tr>
      <w:tr w:rsidR="0061087F" w:rsidRPr="008E44F8" w:rsidTr="00110F69">
        <w:tc>
          <w:tcPr>
            <w:tcW w:w="2628" w:type="dxa"/>
            <w:vMerge/>
          </w:tcPr>
          <w:p w:rsidR="0061087F" w:rsidRPr="008A1803" w:rsidRDefault="0061087F" w:rsidP="00197CEC">
            <w:pPr>
              <w:spacing w:line="25" w:lineRule="atLeast"/>
              <w:rPr>
                <w:rFonts w:ascii="Adobe Garamond Pro" w:hAnsi="Adobe Garamond Pro"/>
                <w:sz w:val="22"/>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fibularis superficialis (L5, S1)</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Plantarflekterer og pronerer foten.</w:t>
            </w:r>
          </w:p>
        </w:tc>
      </w:tr>
    </w:tbl>
    <w:p w:rsidR="00560357" w:rsidRDefault="00560357" w:rsidP="00197CEC">
      <w:pPr>
        <w:spacing w:before="240" w:after="0" w:line="25" w:lineRule="atLeast"/>
        <w:rPr>
          <w:rFonts w:ascii="Adobe Garamond Pro" w:hAnsi="Adobe Garamond Pro" w:cs="Times New Roman"/>
          <w:b/>
          <w:i/>
          <w:color w:val="FF0000"/>
          <w:sz w:val="24"/>
          <w:lang w:eastAsia="nb-NO"/>
        </w:rPr>
      </w:pPr>
    </w:p>
    <w:p w:rsidR="00560357" w:rsidRDefault="00560357">
      <w:pPr>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br w:type="page"/>
      </w:r>
    </w:p>
    <w:p w:rsidR="0061087F" w:rsidRPr="009A6A8F" w:rsidRDefault="009A6A8F" w:rsidP="00560357">
      <w:pPr>
        <w:spacing w:before="240" w:line="25" w:lineRule="atLeast"/>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lastRenderedPageBreak/>
        <w:t>M. PERONEUS BREVIS</w:t>
      </w:r>
      <w:r w:rsidR="00C76628">
        <w:rPr>
          <w:rFonts w:ascii="Adobe Garamond Pro" w:hAnsi="Adobe Garamond Pro" w:cs="Times New Roman"/>
          <w:b/>
          <w:i/>
          <w:color w:val="FF0000"/>
          <w:sz w:val="24"/>
          <w:lang w:eastAsia="nb-NO"/>
        </w:rPr>
        <w:t xml:space="preserve"> </w:t>
      </w:r>
      <w:r>
        <w:rPr>
          <w:rFonts w:ascii="Adobe Garamond Pro" w:hAnsi="Adobe Garamond Pro" w:cs="Times New Roman"/>
          <w:b/>
          <w:i/>
          <w:color w:val="FF0000"/>
          <w:sz w:val="24"/>
          <w:lang w:eastAsia="nb-NO"/>
        </w:rPr>
        <w:t>/</w:t>
      </w:r>
      <w:r w:rsidR="00C76628">
        <w:rPr>
          <w:rFonts w:ascii="Adobe Garamond Pro" w:hAnsi="Adobe Garamond Pro" w:cs="Times New Roman"/>
          <w:b/>
          <w:i/>
          <w:color w:val="FF0000"/>
          <w:sz w:val="24"/>
          <w:lang w:eastAsia="nb-NO"/>
        </w:rPr>
        <w:t xml:space="preserve"> </w:t>
      </w:r>
      <w:r>
        <w:rPr>
          <w:rFonts w:ascii="Adobe Garamond Pro" w:hAnsi="Adobe Garamond Pro" w:cs="Times New Roman"/>
          <w:b/>
          <w:i/>
          <w:color w:val="FF0000"/>
          <w:sz w:val="24"/>
          <w:lang w:eastAsia="nb-NO"/>
        </w:rPr>
        <w:t>M. FIBULARIS BREVIS</w:t>
      </w:r>
    </w:p>
    <w:p w:rsidR="00560357"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p>
    <w:p w:rsidR="00560357" w:rsidRPr="00560357" w:rsidRDefault="0061087F" w:rsidP="00AD1AD4">
      <w:pPr>
        <w:pStyle w:val="Listeavsnitt"/>
        <w:numPr>
          <w:ilvl w:val="0"/>
          <w:numId w:val="36"/>
        </w:numPr>
        <w:spacing w:after="0"/>
        <w:rPr>
          <w:rFonts w:ascii="Adobe Garamond Pro" w:hAnsi="Adobe Garamond Pro" w:cs="Times New Roman"/>
          <w:sz w:val="24"/>
          <w:lang w:eastAsia="nb-NO"/>
        </w:rPr>
      </w:pPr>
      <w:r w:rsidRPr="00560357">
        <w:rPr>
          <w:rFonts w:ascii="Adobe Garamond Pro" w:hAnsi="Adobe Garamond Pro" w:cs="Times New Roman"/>
          <w:sz w:val="24"/>
          <w:lang w:eastAsia="nb-NO"/>
        </w:rPr>
        <w:t>Distal halv</w:t>
      </w:r>
      <w:r w:rsidR="00560357" w:rsidRPr="00560357">
        <w:rPr>
          <w:rFonts w:ascii="Adobe Garamond Pro" w:hAnsi="Adobe Garamond Pro" w:cs="Times New Roman"/>
          <w:sz w:val="24"/>
          <w:lang w:eastAsia="nb-NO"/>
        </w:rPr>
        <w:t>del av facies lateralis fibulae</w:t>
      </w:r>
      <w:r w:rsidRPr="00560357">
        <w:rPr>
          <w:rFonts w:ascii="Adobe Garamond Pro" w:hAnsi="Adobe Garamond Pro" w:cs="Times New Roman"/>
          <w:sz w:val="24"/>
          <w:lang w:eastAsia="nb-NO"/>
        </w:rPr>
        <w:t xml:space="preserve"> </w:t>
      </w:r>
    </w:p>
    <w:p w:rsidR="0061087F" w:rsidRPr="00560357" w:rsidRDefault="00560357" w:rsidP="00AD1AD4">
      <w:pPr>
        <w:pStyle w:val="Listeavsnitt"/>
        <w:numPr>
          <w:ilvl w:val="0"/>
          <w:numId w:val="36"/>
        </w:numPr>
        <w:spacing w:after="0"/>
        <w:rPr>
          <w:rFonts w:ascii="Adobe Garamond Pro" w:hAnsi="Adobe Garamond Pro" w:cs="Times New Roman"/>
          <w:sz w:val="24"/>
          <w:lang w:eastAsia="nb-NO"/>
        </w:rPr>
      </w:pPr>
      <w:r w:rsidRPr="00560357">
        <w:rPr>
          <w:rFonts w:ascii="Adobe Garamond Pro" w:hAnsi="Adobe Garamond Pro" w:cs="Times New Roman"/>
          <w:sz w:val="24"/>
          <w:lang w:eastAsia="nb-NO"/>
        </w:rPr>
        <w:t>S</w:t>
      </w:r>
      <w:r w:rsidR="0061087F" w:rsidRPr="00560357">
        <w:rPr>
          <w:rFonts w:ascii="Adobe Garamond Pro" w:hAnsi="Adobe Garamond Pro" w:cs="Times New Roman"/>
          <w:sz w:val="24"/>
          <w:lang w:eastAsia="nb-NO"/>
        </w:rPr>
        <w:t xml:space="preserve">epta intermuscularia. </w:t>
      </w:r>
    </w:p>
    <w:p w:rsidR="00560357"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Feste:</w:t>
      </w:r>
      <w:r w:rsidR="0061087F" w:rsidRPr="008A1803">
        <w:rPr>
          <w:rFonts w:ascii="Adobe Garamond Pro" w:hAnsi="Adobe Garamond Pro" w:cs="Times New Roman"/>
          <w:sz w:val="24"/>
          <w:lang w:eastAsia="nb-NO"/>
        </w:rPr>
        <w:t xml:space="preserve"> </w:t>
      </w:r>
    </w:p>
    <w:p w:rsidR="00560357" w:rsidRPr="00560357" w:rsidRDefault="0061087F" w:rsidP="00AD1AD4">
      <w:pPr>
        <w:pStyle w:val="Listeavsnitt"/>
        <w:numPr>
          <w:ilvl w:val="0"/>
          <w:numId w:val="36"/>
        </w:numPr>
        <w:spacing w:after="0"/>
        <w:rPr>
          <w:rFonts w:ascii="Adobe Garamond Pro" w:hAnsi="Adobe Garamond Pro" w:cs="Times New Roman"/>
          <w:sz w:val="24"/>
          <w:lang w:eastAsia="nb-NO"/>
        </w:rPr>
      </w:pPr>
      <w:r w:rsidRPr="00560357">
        <w:rPr>
          <w:rFonts w:ascii="Adobe Garamond Pro" w:hAnsi="Adobe Garamond Pro" w:cs="Times New Roman"/>
          <w:sz w:val="24"/>
          <w:lang w:eastAsia="nb-NO"/>
        </w:rPr>
        <w:t>Tuberositas ossis metatarsi V</w:t>
      </w:r>
      <w:r w:rsidRPr="00560357">
        <w:rPr>
          <w:rStyle w:val="Fotnotereferanse"/>
          <w:rFonts w:ascii="Adobe Garamond Pro" w:hAnsi="Adobe Garamond Pro" w:cs="Times New Roman"/>
          <w:sz w:val="24"/>
          <w:lang w:eastAsia="nb-NO"/>
        </w:rPr>
        <w:footnoteReference w:id="92"/>
      </w:r>
      <w:r w:rsidRPr="00560357">
        <w:rPr>
          <w:rFonts w:ascii="Adobe Garamond Pro" w:hAnsi="Adobe Garamond Pro" w:cs="Times New Roman"/>
          <w:sz w:val="24"/>
          <w:lang w:eastAsia="nb-NO"/>
        </w:rPr>
        <w:t xml:space="preserve"> </w:t>
      </w:r>
    </w:p>
    <w:p w:rsidR="0061087F" w:rsidRPr="00560357" w:rsidRDefault="0061087F" w:rsidP="00AD1AD4">
      <w:pPr>
        <w:pStyle w:val="Listeavsnitt"/>
        <w:numPr>
          <w:ilvl w:val="0"/>
          <w:numId w:val="36"/>
        </w:numPr>
        <w:spacing w:after="0"/>
        <w:rPr>
          <w:rFonts w:ascii="Adobe Garamond Pro" w:hAnsi="Adobe Garamond Pro" w:cs="Times New Roman"/>
          <w:sz w:val="24"/>
          <w:lang w:eastAsia="nb-NO"/>
        </w:rPr>
      </w:pPr>
      <w:r w:rsidRPr="00560357">
        <w:rPr>
          <w:rFonts w:ascii="Adobe Garamond Pro" w:hAnsi="Adobe Garamond Pro" w:cs="Times New Roman"/>
          <w:sz w:val="24"/>
          <w:lang w:eastAsia="nb-NO"/>
        </w:rPr>
        <w:t>(noen ganger også den dorsale aponeurose til den femte tåa).</w:t>
      </w:r>
    </w:p>
    <w:p w:rsidR="009A6A8F" w:rsidRDefault="007F2568" w:rsidP="000142E1">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Funksjon:</w:t>
      </w:r>
      <w:r w:rsidR="0061087F" w:rsidRPr="008A1803">
        <w:rPr>
          <w:rFonts w:ascii="Adobe Garamond Pro" w:hAnsi="Adobe Garamond Pro" w:cs="Times New Roman"/>
          <w:sz w:val="24"/>
          <w:lang w:eastAsia="nb-NO"/>
        </w:rPr>
        <w:t xml:space="preserve"> </w:t>
      </w:r>
    </w:p>
    <w:p w:rsidR="009A6A8F" w:rsidRPr="00CE2A86" w:rsidRDefault="0061087F" w:rsidP="00AD1AD4">
      <w:pPr>
        <w:pStyle w:val="Listeavsnitt"/>
        <w:numPr>
          <w:ilvl w:val="0"/>
          <w:numId w:val="37"/>
        </w:numPr>
        <w:spacing w:after="0"/>
        <w:rPr>
          <w:rFonts w:ascii="Adobe Garamond Pro" w:hAnsi="Adobe Garamond Pro" w:cs="Times New Roman"/>
          <w:sz w:val="24"/>
          <w:lang w:val="en-US" w:eastAsia="nb-NO"/>
        </w:rPr>
      </w:pPr>
      <w:r w:rsidRPr="009A6A8F">
        <w:rPr>
          <w:rFonts w:ascii="Adobe Garamond Pro" w:hAnsi="Adobe Garamond Pro" w:cs="Times New Roman"/>
          <w:i/>
          <w:sz w:val="24"/>
          <w:lang w:val="en-US" w:eastAsia="nb-NO"/>
        </w:rPr>
        <w:t xml:space="preserve">Articulatio talocruralis: </w:t>
      </w:r>
      <w:r w:rsidRPr="00CE2A86">
        <w:rPr>
          <w:rFonts w:ascii="Adobe Garamond Pro" w:hAnsi="Adobe Garamond Pro" w:cs="Times New Roman"/>
          <w:sz w:val="24"/>
          <w:lang w:val="en-US" w:eastAsia="nb-NO"/>
        </w:rPr>
        <w:t xml:space="preserve">Plantarfleksjon. </w:t>
      </w:r>
    </w:p>
    <w:p w:rsidR="0061087F" w:rsidRPr="00CE2A86" w:rsidRDefault="0061087F" w:rsidP="00AD1AD4">
      <w:pPr>
        <w:pStyle w:val="Listeavsnitt"/>
        <w:numPr>
          <w:ilvl w:val="0"/>
          <w:numId w:val="37"/>
        </w:numPr>
        <w:spacing w:after="0"/>
        <w:rPr>
          <w:rFonts w:ascii="Adobe Garamond Pro" w:hAnsi="Adobe Garamond Pro" w:cs="Times New Roman"/>
          <w:i/>
          <w:sz w:val="24"/>
          <w:lang w:val="en-US" w:eastAsia="nb-NO"/>
        </w:rPr>
      </w:pPr>
      <w:r w:rsidRPr="00CE2A86">
        <w:rPr>
          <w:rFonts w:ascii="Adobe Garamond Pro" w:hAnsi="Adobe Garamond Pro" w:cs="Times New Roman"/>
          <w:i/>
          <w:sz w:val="24"/>
          <w:lang w:val="en-US" w:eastAsia="nb-NO"/>
        </w:rPr>
        <w:t xml:space="preserve">Articulatio subtalaris: </w:t>
      </w:r>
      <w:r w:rsidRPr="00CE2A86">
        <w:rPr>
          <w:rFonts w:ascii="Adobe Garamond Pro" w:hAnsi="Adobe Garamond Pro" w:cs="Times New Roman"/>
          <w:sz w:val="24"/>
          <w:lang w:val="en-US" w:eastAsia="nb-NO"/>
        </w:rPr>
        <w:t>Pronasjon.</w:t>
      </w:r>
      <w:r w:rsidRPr="00CE2A86">
        <w:rPr>
          <w:rFonts w:ascii="Adobe Garamond Pro" w:hAnsi="Adobe Garamond Pro" w:cs="Times New Roman"/>
          <w:i/>
          <w:sz w:val="24"/>
          <w:lang w:val="en-US" w:eastAsia="nb-NO"/>
        </w:rPr>
        <w:t xml:space="preserve"> </w:t>
      </w:r>
    </w:p>
    <w:p w:rsidR="0061087F" w:rsidRPr="00CE2A86" w:rsidRDefault="007F2568" w:rsidP="00560357">
      <w:pPr>
        <w:rPr>
          <w:rFonts w:ascii="Adobe Garamond Pro" w:hAnsi="Adobe Garamond Pro" w:cs="Times New Roman"/>
          <w:sz w:val="24"/>
          <w:lang w:val="en-US" w:eastAsia="nb-NO"/>
        </w:rPr>
      </w:pPr>
      <w:r w:rsidRPr="00CE2A86">
        <w:rPr>
          <w:rFonts w:ascii="Adobe Garamond Pro" w:hAnsi="Adobe Garamond Pro" w:cs="Times New Roman"/>
          <w:sz w:val="24"/>
          <w:u w:val="single"/>
          <w:lang w:val="en-US" w:eastAsia="nb-NO"/>
        </w:rPr>
        <w:t>Innervasjon:</w:t>
      </w:r>
      <w:r w:rsidR="0061087F" w:rsidRPr="00CE2A86">
        <w:rPr>
          <w:rFonts w:ascii="Adobe Garamond Pro" w:hAnsi="Adobe Garamond Pro" w:cs="Times New Roman"/>
          <w:sz w:val="24"/>
          <w:lang w:val="en-US" w:eastAsia="nb-NO"/>
        </w:rPr>
        <w:t xml:space="preserve"> n. fibularis superficialis (L5, S1) </w:t>
      </w:r>
    </w:p>
    <w:tbl>
      <w:tblPr>
        <w:tblStyle w:val="Tabellrutenett"/>
        <w:tblW w:w="0" w:type="auto"/>
        <w:tblLook w:val="01E0" w:firstRow="1" w:lastRow="1" w:firstColumn="1" w:lastColumn="1" w:noHBand="0" w:noVBand="0"/>
      </w:tblPr>
      <w:tblGrid>
        <w:gridCol w:w="2628"/>
        <w:gridCol w:w="5220"/>
        <w:gridCol w:w="1364"/>
      </w:tblGrid>
      <w:tr w:rsidR="0061087F" w:rsidRPr="008A1803" w:rsidTr="00110F69">
        <w:tc>
          <w:tcPr>
            <w:tcW w:w="7848" w:type="dxa"/>
            <w:gridSpan w:val="2"/>
          </w:tcPr>
          <w:p w:rsidR="0061087F" w:rsidRPr="008A1803" w:rsidRDefault="0061087F" w:rsidP="00197CEC">
            <w:pPr>
              <w:pStyle w:val="Overskrift4"/>
              <w:spacing w:line="25" w:lineRule="atLeast"/>
              <w:outlineLvl w:val="3"/>
              <w:rPr>
                <w:rFonts w:ascii="Adobe Garamond Pro" w:hAnsi="Adobe Garamond Pro" w:cs="Times New Roman"/>
                <w:sz w:val="22"/>
              </w:rPr>
            </w:pPr>
            <w:bookmarkStart w:id="100" w:name="_Toc133069193"/>
            <w:r w:rsidRPr="008A1803">
              <w:rPr>
                <w:rFonts w:ascii="Adobe Garamond Pro" w:hAnsi="Adobe Garamond Pro" w:cs="Times New Roman"/>
                <w:sz w:val="22"/>
              </w:rPr>
              <w:t>m. peroneus brevis / m. fibularis brevis</w:t>
            </w:r>
            <w:bookmarkEnd w:id="100"/>
          </w:p>
        </w:tc>
        <w:tc>
          <w:tcPr>
            <w:tcW w:w="1364" w:type="dxa"/>
          </w:tcPr>
          <w:p w:rsidR="0061087F" w:rsidRPr="008A1803" w:rsidRDefault="0061087F" w:rsidP="00197CEC">
            <w:pPr>
              <w:spacing w:line="25" w:lineRule="atLeast"/>
              <w:jc w:val="right"/>
              <w:rPr>
                <w:rFonts w:ascii="Adobe Garamond Pro" w:hAnsi="Adobe Garamond Pro"/>
                <w:b/>
                <w:sz w:val="22"/>
              </w:rPr>
            </w:pPr>
            <w:r w:rsidRPr="008A1803">
              <w:rPr>
                <w:rFonts w:ascii="Adobe Garamond Pro" w:hAnsi="Adobe Garamond Pro"/>
                <w:b/>
                <w:sz w:val="22"/>
              </w:rPr>
              <w:t>96,12</w:t>
            </w:r>
          </w:p>
        </w:tc>
      </w:tr>
      <w:tr w:rsidR="0061087F" w:rsidRPr="008A1803" w:rsidTr="00110F69">
        <w:tc>
          <w:tcPr>
            <w:tcW w:w="2628" w:type="dxa"/>
            <w:vMerge w:val="restart"/>
            <w:vAlign w:val="center"/>
          </w:tcPr>
          <w:p w:rsidR="0061087F" w:rsidRPr="008A1803" w:rsidRDefault="0061087F" w:rsidP="00197CEC">
            <w:pPr>
              <w:spacing w:line="25" w:lineRule="atLeast"/>
              <w:jc w:val="center"/>
              <w:rPr>
                <w:rFonts w:ascii="Adobe Garamond Pro" w:hAnsi="Adobe Garamond Pro"/>
                <w:sz w:val="22"/>
              </w:rPr>
            </w:pPr>
            <w:r w:rsidRPr="008A1803">
              <w:rPr>
                <w:rFonts w:ascii="Adobe Garamond Pro" w:hAnsi="Adobe Garamond Pro"/>
                <w:noProof/>
              </w:rPr>
              <w:drawing>
                <wp:inline distT="0" distB="0" distL="0" distR="0" wp14:anchorId="77A1CE72" wp14:editId="1579F55C">
                  <wp:extent cx="1104900" cy="1466850"/>
                  <wp:effectExtent l="0" t="0" r="0" b="0"/>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U</w:t>
            </w:r>
            <w:r w:rsidRPr="008A1803">
              <w:rPr>
                <w:rFonts w:ascii="Adobe Garamond Pro" w:hAnsi="Adobe Garamond Pro"/>
                <w:sz w:val="22"/>
                <w:lang w:val="en-GB"/>
              </w:rPr>
              <w:t>: distale 2/3 av fibula</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F</w:t>
            </w:r>
            <w:r w:rsidRPr="008A1803">
              <w:rPr>
                <w:rFonts w:ascii="Adobe Garamond Pro" w:hAnsi="Adobe Garamond Pro"/>
                <w:sz w:val="22"/>
                <w:lang w:val="en-GB"/>
              </w:rPr>
              <w:t>: tuberositas ossis metatarsalis V</w:t>
            </w:r>
          </w:p>
        </w:tc>
      </w:tr>
      <w:tr w:rsidR="0061087F" w:rsidRPr="008E44F8"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tcPr>
          <w:p w:rsidR="0061087F" w:rsidRPr="008A1803" w:rsidRDefault="0061087F" w:rsidP="00197CEC">
            <w:pPr>
              <w:spacing w:line="25" w:lineRule="atLeast"/>
              <w:rPr>
                <w:rFonts w:ascii="Adobe Garamond Pro" w:hAnsi="Adobe Garamond Pro"/>
                <w:sz w:val="22"/>
                <w:lang w:val="en-GB"/>
              </w:rPr>
            </w:pPr>
            <w:r w:rsidRPr="008A1803">
              <w:rPr>
                <w:rFonts w:ascii="Adobe Garamond Pro" w:hAnsi="Adobe Garamond Pro"/>
                <w:b/>
                <w:sz w:val="22"/>
                <w:lang w:val="en-GB"/>
              </w:rPr>
              <w:t>N</w:t>
            </w:r>
            <w:r w:rsidRPr="008A1803">
              <w:rPr>
                <w:rFonts w:ascii="Adobe Garamond Pro" w:hAnsi="Adobe Garamond Pro"/>
                <w:sz w:val="22"/>
                <w:lang w:val="en-GB"/>
              </w:rPr>
              <w:t>: n. fibularis superficialis (L5, S1)</w:t>
            </w:r>
          </w:p>
        </w:tc>
      </w:tr>
      <w:tr w:rsidR="0061087F" w:rsidRPr="008A1803" w:rsidTr="00110F69">
        <w:tc>
          <w:tcPr>
            <w:tcW w:w="2628" w:type="dxa"/>
            <w:vMerge/>
          </w:tcPr>
          <w:p w:rsidR="0061087F" w:rsidRPr="008A1803" w:rsidRDefault="0061087F" w:rsidP="00197CEC">
            <w:pPr>
              <w:spacing w:line="25" w:lineRule="atLeast"/>
              <w:rPr>
                <w:rFonts w:ascii="Adobe Garamond Pro" w:hAnsi="Adobe Garamond Pro"/>
                <w:sz w:val="22"/>
                <w:lang w:val="en-GB"/>
              </w:rPr>
            </w:pPr>
          </w:p>
        </w:tc>
        <w:tc>
          <w:tcPr>
            <w:tcW w:w="6584" w:type="dxa"/>
            <w:gridSpan w:val="2"/>
            <w:vAlign w:val="center"/>
          </w:tcPr>
          <w:p w:rsidR="0061087F" w:rsidRPr="008A1803" w:rsidRDefault="0061087F" w:rsidP="00197CEC">
            <w:pPr>
              <w:spacing w:line="25" w:lineRule="atLeast"/>
              <w:rPr>
                <w:rFonts w:ascii="Adobe Garamond Pro" w:hAnsi="Adobe Garamond Pro"/>
                <w:i/>
                <w:sz w:val="22"/>
              </w:rPr>
            </w:pPr>
            <w:r w:rsidRPr="008A1803">
              <w:rPr>
                <w:rFonts w:ascii="Adobe Garamond Pro" w:hAnsi="Adobe Garamond Pro"/>
                <w:i/>
                <w:sz w:val="22"/>
              </w:rPr>
              <w:t>Plantarflekterer og pronerer foten.</w:t>
            </w:r>
          </w:p>
        </w:tc>
      </w:tr>
    </w:tbl>
    <w:p w:rsidR="0061087F" w:rsidRPr="008A1803" w:rsidRDefault="0061087F" w:rsidP="00197CEC">
      <w:pPr>
        <w:spacing w:before="240" w:line="25" w:lineRule="atLeast"/>
        <w:rPr>
          <w:rFonts w:ascii="Adobe Garamond Pro" w:hAnsi="Adobe Garamond Pro" w:cs="Times New Roman"/>
          <w:i/>
          <w:sz w:val="24"/>
          <w:lang w:eastAsia="nb-NO"/>
        </w:rPr>
      </w:pPr>
      <w:r w:rsidRPr="008A1803">
        <w:rPr>
          <w:rFonts w:ascii="Adobe Garamond Pro" w:hAnsi="Adobe Garamond Pro" w:cs="Times New Roman"/>
          <w:i/>
          <w:sz w:val="24"/>
          <w:lang w:eastAsia="nb-NO"/>
        </w:rPr>
        <w:t xml:space="preserve">OBS! I tillegg til mm. peronei longus et brevis finnes m. peroneus tertius, som er en del av m. extensor digitorum longus. </w:t>
      </w:r>
    </w:p>
    <w:p w:rsidR="00560357" w:rsidRDefault="00560357">
      <w:pPr>
        <w:rPr>
          <w:rFonts w:ascii="Adobe Garamond Pro" w:eastAsiaTheme="majorEastAsia" w:hAnsi="Adobe Garamond Pro" w:cs="Times New Roman"/>
          <w:b/>
          <w:bCs/>
          <w:color w:val="365F91" w:themeColor="accent1" w:themeShade="BF"/>
          <w:sz w:val="32"/>
          <w:szCs w:val="28"/>
          <w:lang w:eastAsia="nb-NO"/>
        </w:rPr>
      </w:pPr>
      <w:r>
        <w:rPr>
          <w:rFonts w:ascii="Adobe Garamond Pro" w:hAnsi="Adobe Garamond Pro" w:cs="Times New Roman"/>
          <w:sz w:val="32"/>
          <w:lang w:eastAsia="nb-NO"/>
        </w:rPr>
        <w:br w:type="page"/>
      </w:r>
    </w:p>
    <w:p w:rsidR="0061087F" w:rsidRPr="00C133C3" w:rsidRDefault="0061087F" w:rsidP="00197CEC">
      <w:pPr>
        <w:pStyle w:val="Overskrift1"/>
        <w:spacing w:line="25" w:lineRule="atLeast"/>
        <w:rPr>
          <w:rFonts w:ascii="Adobe Garamond Pro" w:hAnsi="Adobe Garamond Pro" w:cs="Times New Roman"/>
          <w:sz w:val="32"/>
          <w:lang w:eastAsia="nb-NO"/>
        </w:rPr>
      </w:pPr>
      <w:bookmarkStart w:id="101" w:name="_Toc349171711"/>
      <w:r w:rsidRPr="008A1803">
        <w:rPr>
          <w:rFonts w:ascii="Adobe Garamond Pro" w:hAnsi="Adobe Garamond Pro" w:cs="Times New Roman"/>
          <w:sz w:val="32"/>
          <w:lang w:eastAsia="nb-NO"/>
        </w:rPr>
        <w:lastRenderedPageBreak/>
        <w:t>L</w:t>
      </w:r>
      <w:r w:rsidR="00853D1B">
        <w:rPr>
          <w:rFonts w:ascii="Adobe Garamond Pro" w:hAnsi="Adobe Garamond Pro" w:cs="Times New Roman"/>
          <w:sz w:val="32"/>
          <w:lang w:eastAsia="nb-NO"/>
        </w:rPr>
        <w:t>eggens bakside</w:t>
      </w:r>
      <w:bookmarkEnd w:id="101"/>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v. saphena parva</w:t>
      </w:r>
      <w:r w:rsidRPr="008A1803">
        <w:rPr>
          <w:rStyle w:val="Fotnotereferanse"/>
          <w:rFonts w:ascii="Adobe Garamond Pro" w:hAnsi="Adobe Garamond Pro" w:cs="Times New Roman"/>
          <w:b/>
          <w:sz w:val="24"/>
          <w:lang w:eastAsia="nb-NO"/>
        </w:rPr>
        <w:footnoteReference w:id="93"/>
      </w:r>
      <w:r w:rsidRPr="008A1803">
        <w:rPr>
          <w:rFonts w:ascii="Adobe Garamond Pro" w:hAnsi="Adobe Garamond Pro" w:cs="Times New Roman"/>
          <w:b/>
          <w:sz w:val="24"/>
          <w:lang w:eastAsia="nb-NO"/>
        </w:rPr>
        <w:t xml:space="preserve">: </w:t>
      </w:r>
      <w:r w:rsidRPr="008A1803">
        <w:rPr>
          <w:rFonts w:ascii="Adobe Garamond Pro" w:hAnsi="Adobe Garamond Pro" w:cs="Times New Roman"/>
          <w:sz w:val="24"/>
          <w:lang w:eastAsia="nb-NO"/>
        </w:rPr>
        <w:t>Begynner ved den mediale fotrand, løper opp på baksiden av krus, før den munner inn i v. poplitea proksimalt for fossa poplitea.</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n. suralis: </w:t>
      </w:r>
      <w:r w:rsidRPr="008A1803">
        <w:rPr>
          <w:rFonts w:ascii="Adobe Garamond Pro" w:hAnsi="Adobe Garamond Pro" w:cs="Times New Roman"/>
          <w:sz w:val="24"/>
          <w:lang w:eastAsia="nb-NO"/>
        </w:rPr>
        <w:t>Fortsettelse av n. cutaneus surae medialis</w:t>
      </w:r>
      <w:r w:rsidRPr="008A1803">
        <w:rPr>
          <w:rStyle w:val="Fotnotereferanse"/>
          <w:rFonts w:ascii="Adobe Garamond Pro" w:hAnsi="Adobe Garamond Pro" w:cs="Times New Roman"/>
          <w:sz w:val="24"/>
          <w:lang w:eastAsia="nb-NO"/>
        </w:rPr>
        <w:footnoteReference w:id="94"/>
      </w:r>
      <w:r w:rsidRPr="008A1803">
        <w:rPr>
          <w:rFonts w:ascii="Adobe Garamond Pro" w:hAnsi="Adobe Garamond Pro" w:cs="Times New Roman"/>
          <w:sz w:val="24"/>
          <w:lang w:eastAsia="nb-NO"/>
        </w:rPr>
        <w:t>, etter den har gått sammen med r. communicans fibularis</w:t>
      </w:r>
      <w:r w:rsidRPr="008A1803">
        <w:rPr>
          <w:rStyle w:val="Fotnotereferanse"/>
          <w:rFonts w:ascii="Adobe Garamond Pro" w:hAnsi="Adobe Garamond Pro" w:cs="Times New Roman"/>
          <w:sz w:val="24"/>
          <w:lang w:eastAsia="nb-NO"/>
        </w:rPr>
        <w:footnoteReference w:id="95"/>
      </w:r>
      <w:r w:rsidRPr="008A1803">
        <w:rPr>
          <w:rFonts w:ascii="Adobe Garamond Pro" w:hAnsi="Adobe Garamond Pro" w:cs="Times New Roman"/>
          <w:sz w:val="24"/>
          <w:lang w:eastAsia="nb-NO"/>
        </w:rPr>
        <w:t xml:space="preserve">. Fortsetter i subcutis ned mor den laterale malleolen, hvor den deler seg i rami calcanei lateralis og n. cutaneus dorsalis lateralis.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Tendo achillis: </w:t>
      </w:r>
      <w:r w:rsidRPr="008A1803">
        <w:rPr>
          <w:rFonts w:ascii="Adobe Garamond Pro" w:hAnsi="Adobe Garamond Pro" w:cs="Times New Roman"/>
          <w:sz w:val="24"/>
          <w:lang w:eastAsia="nb-NO"/>
        </w:rPr>
        <w:t>Akillessenen. Insersjonssene for m. triceps surae</w:t>
      </w:r>
      <w:r w:rsidRPr="008A1803">
        <w:rPr>
          <w:rStyle w:val="Fotnotereferanse"/>
          <w:rFonts w:ascii="Adobe Garamond Pro" w:hAnsi="Adobe Garamond Pro" w:cs="Times New Roman"/>
          <w:sz w:val="24"/>
          <w:lang w:eastAsia="nb-NO"/>
        </w:rPr>
        <w:footnoteReference w:id="96"/>
      </w:r>
      <w:r w:rsidRPr="008A1803">
        <w:rPr>
          <w:rFonts w:ascii="Adobe Garamond Pro" w:hAnsi="Adobe Garamond Pro" w:cs="Times New Roman"/>
          <w:sz w:val="24"/>
          <w:lang w:eastAsia="nb-NO"/>
        </w:rPr>
        <w:t xml:space="preserve"> i tuber calcanei. Kalles også tendo calcanei. Ligger en bursa mellom tendo achillis og calcaneus’ øvre kant.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n. tibialis posterior: </w:t>
      </w:r>
      <w:r w:rsidRPr="008A1803">
        <w:rPr>
          <w:rFonts w:ascii="Adobe Garamond Pro" w:hAnsi="Adobe Garamond Pro" w:cs="Times New Roman"/>
          <w:sz w:val="24"/>
          <w:lang w:eastAsia="nb-NO"/>
        </w:rPr>
        <w:t>Endegren fra n. ischiadicus. Løper gjennom fossa poplitea, og distalt profund for arcus tendineus m. solei</w:t>
      </w:r>
      <w:r w:rsidRPr="008A1803">
        <w:rPr>
          <w:rStyle w:val="Fotnotereferanse"/>
          <w:rFonts w:ascii="Adobe Garamond Pro" w:hAnsi="Adobe Garamond Pro" w:cs="Times New Roman"/>
          <w:sz w:val="24"/>
          <w:lang w:eastAsia="nb-NO"/>
        </w:rPr>
        <w:footnoteReference w:id="97"/>
      </w:r>
      <w:r w:rsidRPr="008A1803">
        <w:rPr>
          <w:rFonts w:ascii="Adobe Garamond Pro" w:hAnsi="Adobe Garamond Pro" w:cs="Times New Roman"/>
          <w:sz w:val="24"/>
          <w:lang w:eastAsia="nb-NO"/>
        </w:rPr>
        <w:t>, deretter langs a. tibialis posterior bak malleolus medialis i canalis malleolaris til planta pedis</w:t>
      </w:r>
      <w:r w:rsidRPr="008A1803">
        <w:rPr>
          <w:rStyle w:val="Fotnotereferanse"/>
          <w:rFonts w:ascii="Adobe Garamond Pro" w:hAnsi="Adobe Garamond Pro" w:cs="Times New Roman"/>
          <w:sz w:val="24"/>
          <w:lang w:eastAsia="nb-NO"/>
        </w:rPr>
        <w:footnoteReference w:id="98"/>
      </w:r>
      <w:r w:rsidRPr="008A1803">
        <w:rPr>
          <w:rFonts w:ascii="Adobe Garamond Pro" w:hAnsi="Adobe Garamond Pro" w:cs="Times New Roman"/>
          <w:sz w:val="24"/>
          <w:lang w:eastAsia="nb-NO"/>
        </w:rPr>
        <w:t xml:space="preserve">. </w:t>
      </w:r>
    </w:p>
    <w:p w:rsidR="0061087F" w:rsidRPr="008A1803" w:rsidRDefault="0061087F" w:rsidP="00197CEC">
      <w:pPr>
        <w:spacing w:line="25" w:lineRule="atLeast"/>
        <w:rPr>
          <w:rFonts w:ascii="Adobe Garamond Pro" w:hAnsi="Adobe Garamond Pro" w:cs="Times New Roman"/>
          <w:sz w:val="24"/>
          <w:lang w:eastAsia="nb-NO"/>
        </w:rPr>
      </w:pPr>
      <w:r w:rsidRPr="008A1803">
        <w:rPr>
          <w:rFonts w:ascii="Adobe Garamond Pro" w:hAnsi="Adobe Garamond Pro" w:cs="Times New Roman"/>
          <w:b/>
          <w:sz w:val="24"/>
          <w:lang w:eastAsia="nb-NO"/>
        </w:rPr>
        <w:t xml:space="preserve">a. og v. tibialis posterior: </w:t>
      </w:r>
      <w:r w:rsidRPr="008A1803">
        <w:rPr>
          <w:rFonts w:ascii="Adobe Garamond Pro" w:hAnsi="Adobe Garamond Pro" w:cs="Times New Roman"/>
          <w:sz w:val="24"/>
          <w:lang w:eastAsia="nb-NO"/>
        </w:rPr>
        <w:t xml:space="preserve">a. tibialis posterior går profund for arcus tendineus mellom de </w:t>
      </w:r>
      <w:r w:rsidR="003D6C8C" w:rsidRPr="008A1803">
        <w:rPr>
          <w:rFonts w:ascii="Adobe Garamond Pro" w:hAnsi="Adobe Garamond Pro" w:cs="Times New Roman"/>
          <w:sz w:val="24"/>
          <w:lang w:eastAsia="nb-NO"/>
        </w:rPr>
        <w:t>superficielle</w:t>
      </w:r>
      <w:r w:rsidRPr="008A1803">
        <w:rPr>
          <w:rFonts w:ascii="Adobe Garamond Pro" w:hAnsi="Adobe Garamond Pro" w:cs="Times New Roman"/>
          <w:sz w:val="24"/>
          <w:lang w:eastAsia="nb-NO"/>
        </w:rPr>
        <w:t xml:space="preserve"> og profunde fleksormusklene posteriort på crus, ned til malleolus medialis. V. tibialis er en ledsagervene til denne. </w:t>
      </w:r>
    </w:p>
    <w:p w:rsidR="009779C5" w:rsidRDefault="00C133C3" w:rsidP="00197CEC">
      <w:pPr>
        <w:spacing w:line="25" w:lineRule="atLeast"/>
        <w:rPr>
          <w:rFonts w:ascii="Adobe Garamond Pro" w:hAnsi="Adobe Garamond Pro" w:cs="Times New Roman"/>
          <w:sz w:val="28"/>
          <w:lang w:eastAsia="nb-NO"/>
        </w:rPr>
      </w:pPr>
      <w:r>
        <w:rPr>
          <w:rFonts w:ascii="Adobe Garamond Pro" w:hAnsi="Adobe Garamond Pro" w:cs="Times New Roman"/>
          <w:sz w:val="28"/>
          <w:lang w:eastAsia="nb-NO"/>
        </w:rPr>
        <w:br w:type="page"/>
      </w:r>
    </w:p>
    <w:p w:rsidR="009779C5" w:rsidRDefault="009779C5" w:rsidP="00197CEC">
      <w:pPr>
        <w:spacing w:after="0" w:line="25" w:lineRule="atLeast"/>
        <w:rPr>
          <w:rFonts w:ascii="Adobe Garamond Pro" w:hAnsi="Adobe Garamond Pro"/>
          <w:i/>
          <w:color w:val="548DD4" w:themeColor="text2" w:themeTint="99"/>
          <w:sz w:val="28"/>
        </w:rPr>
      </w:pPr>
      <w:bookmarkStart w:id="102" w:name="_Toc349171712"/>
      <w:r w:rsidRPr="00C56F99">
        <w:rPr>
          <w:rStyle w:val="Overskrift3Tegn"/>
          <w:rFonts w:ascii="Adobe Garamond Pro" w:hAnsi="Adobe Garamond Pro"/>
          <w:b w:val="0"/>
          <w:i/>
          <w:sz w:val="28"/>
        </w:rPr>
        <w:lastRenderedPageBreak/>
        <w:t>Muskler: Superfisciell fleksorgruppe</w:t>
      </w:r>
      <w:bookmarkEnd w:id="102"/>
      <w:r>
        <w:rPr>
          <w:rFonts w:ascii="Adobe Garamond Pro" w:hAnsi="Adobe Garamond Pro"/>
          <w:i/>
          <w:color w:val="548DD4" w:themeColor="text2" w:themeTint="99"/>
          <w:sz w:val="28"/>
        </w:rPr>
        <w:t xml:space="preserve"> (s.434</w:t>
      </w:r>
      <w:r w:rsidRPr="009779C5">
        <w:rPr>
          <w:rFonts w:ascii="Adobe Garamond Pro" w:hAnsi="Adobe Garamond Pro"/>
          <w:i/>
          <w:color w:val="548DD4" w:themeColor="text2" w:themeTint="99"/>
          <w:sz w:val="28"/>
        </w:rPr>
        <w:t xml:space="preserve"> i Thieme</w:t>
      </w:r>
      <w:r>
        <w:rPr>
          <w:rFonts w:ascii="Adobe Garamond Pro" w:hAnsi="Adobe Garamond Pro"/>
          <w:i/>
          <w:color w:val="548DD4" w:themeColor="text2" w:themeTint="99"/>
          <w:sz w:val="28"/>
        </w:rPr>
        <w:t>)</w:t>
      </w:r>
    </w:p>
    <w:p w:rsidR="0061087F" w:rsidRPr="009779C5" w:rsidRDefault="0061087F" w:rsidP="00AD1AD4">
      <w:pPr>
        <w:pStyle w:val="Listeavsnitt"/>
        <w:numPr>
          <w:ilvl w:val="0"/>
          <w:numId w:val="38"/>
        </w:numPr>
        <w:spacing w:after="0" w:line="25" w:lineRule="atLeast"/>
        <w:rPr>
          <w:rFonts w:ascii="Adobe Garamond Pro" w:hAnsi="Adobe Garamond Pro"/>
          <w:i/>
          <w:color w:val="548DD4" w:themeColor="text2" w:themeTint="99"/>
          <w:sz w:val="28"/>
        </w:rPr>
      </w:pPr>
      <w:r w:rsidRPr="009779C5">
        <w:rPr>
          <w:rFonts w:ascii="Adobe Garamond Pro" w:hAnsi="Adobe Garamond Pro" w:cs="Times New Roman"/>
          <w:i/>
          <w:sz w:val="24"/>
          <w:lang w:eastAsia="nb-NO"/>
        </w:rPr>
        <w:t>Begge disse musklene innerveres av n. tibialis og kalles sammen m. triceps surae.</w:t>
      </w:r>
    </w:p>
    <w:p w:rsidR="0061087F" w:rsidRPr="00570376" w:rsidRDefault="00570376" w:rsidP="00560357">
      <w:pPr>
        <w:spacing w:after="0"/>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t>M. GASTROCNEMIUS</w:t>
      </w:r>
    </w:p>
    <w:p w:rsidR="0061087F" w:rsidRPr="00C133C3" w:rsidRDefault="007F2568" w:rsidP="00560357">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p>
    <w:p w:rsidR="0061087F" w:rsidRPr="00C133C3" w:rsidRDefault="0061087F" w:rsidP="00AD1AD4">
      <w:pPr>
        <w:pStyle w:val="Listeavsnitt"/>
        <w:numPr>
          <w:ilvl w:val="0"/>
          <w:numId w:val="16"/>
        </w:numPr>
        <w:spacing w:after="0"/>
        <w:rPr>
          <w:rFonts w:ascii="Adobe Garamond Pro" w:hAnsi="Adobe Garamond Pro" w:cs="Times New Roman"/>
          <w:b/>
          <w:i/>
          <w:color w:val="548DD4" w:themeColor="text2" w:themeTint="99"/>
          <w:sz w:val="24"/>
          <w:lang w:val="en-US" w:eastAsia="nb-NO"/>
        </w:rPr>
      </w:pPr>
      <w:r w:rsidRPr="00C133C3">
        <w:rPr>
          <w:rFonts w:ascii="Adobe Garamond Pro" w:hAnsi="Adobe Garamond Pro" w:cs="Times New Roman"/>
          <w:i/>
          <w:color w:val="548DD4" w:themeColor="text2" w:themeTint="99"/>
          <w:sz w:val="24"/>
          <w:lang w:val="en-US" w:eastAsia="nb-NO"/>
        </w:rPr>
        <w:t>Caput mediale:</w:t>
      </w:r>
      <w:r w:rsidRPr="00C133C3">
        <w:rPr>
          <w:rFonts w:ascii="Adobe Garamond Pro" w:hAnsi="Adobe Garamond Pro" w:cs="Times New Roman"/>
          <w:sz w:val="24"/>
          <w:lang w:val="en-US" w:eastAsia="nb-NO"/>
        </w:rPr>
        <w:t xml:space="preserve"> </w:t>
      </w:r>
      <w:r w:rsidRPr="00A03BAB">
        <w:rPr>
          <w:rFonts w:ascii="Adobe Garamond Pro" w:hAnsi="Adobe Garamond Pro" w:cs="Times New Roman"/>
          <w:sz w:val="24"/>
          <w:lang w:val="en-US" w:eastAsia="nb-NO"/>
        </w:rPr>
        <w:t>Epicondylus medialis femoris</w:t>
      </w:r>
    </w:p>
    <w:p w:rsidR="0061087F" w:rsidRPr="00A03BAB" w:rsidRDefault="0061087F" w:rsidP="00AD1AD4">
      <w:pPr>
        <w:pStyle w:val="Listeavsnitt"/>
        <w:numPr>
          <w:ilvl w:val="0"/>
          <w:numId w:val="16"/>
        </w:numPr>
        <w:spacing w:after="0"/>
        <w:rPr>
          <w:rFonts w:ascii="Adobe Garamond Pro" w:hAnsi="Adobe Garamond Pro" w:cs="Times New Roman"/>
          <w:sz w:val="24"/>
          <w:lang w:val="en-US" w:eastAsia="nb-NO"/>
        </w:rPr>
      </w:pPr>
      <w:r w:rsidRPr="00C133C3">
        <w:rPr>
          <w:rFonts w:ascii="Adobe Garamond Pro" w:hAnsi="Adobe Garamond Pro" w:cs="Times New Roman"/>
          <w:i/>
          <w:color w:val="548DD4" w:themeColor="text2" w:themeTint="99"/>
          <w:sz w:val="24"/>
          <w:lang w:val="en-US" w:eastAsia="nb-NO"/>
        </w:rPr>
        <w:t xml:space="preserve">Caput laterale: </w:t>
      </w:r>
      <w:r w:rsidRPr="00A03BAB">
        <w:rPr>
          <w:rFonts w:ascii="Adobe Garamond Pro" w:hAnsi="Adobe Garamond Pro" w:cs="Times New Roman"/>
          <w:sz w:val="24"/>
          <w:lang w:val="en-US" w:eastAsia="nb-NO"/>
        </w:rPr>
        <w:t>Epicondylus lateralis femoris</w:t>
      </w:r>
    </w:p>
    <w:p w:rsidR="0061087F" w:rsidRPr="008A1803" w:rsidRDefault="007F2568" w:rsidP="00560357">
      <w:pPr>
        <w:spacing w:after="0"/>
        <w:rPr>
          <w:rFonts w:ascii="Adobe Garamond Pro" w:hAnsi="Adobe Garamond Pro" w:cs="Times New Roman"/>
          <w:sz w:val="24"/>
          <w:lang w:val="en-US" w:eastAsia="nb-NO"/>
        </w:rPr>
      </w:pPr>
      <w:r w:rsidRPr="007F2568">
        <w:rPr>
          <w:rFonts w:ascii="Adobe Garamond Pro" w:hAnsi="Adobe Garamond Pro" w:cs="Times New Roman"/>
          <w:sz w:val="24"/>
          <w:u w:val="single"/>
          <w:lang w:val="en-US" w:eastAsia="nb-NO"/>
        </w:rPr>
        <w:t>Feste:</w:t>
      </w:r>
      <w:r w:rsidR="0061087F" w:rsidRPr="008A1803">
        <w:rPr>
          <w:rFonts w:ascii="Adobe Garamond Pro" w:hAnsi="Adobe Garamond Pro" w:cs="Times New Roman"/>
          <w:sz w:val="24"/>
          <w:lang w:val="en-US" w:eastAsia="nb-NO"/>
        </w:rPr>
        <w:t xml:space="preserve"> </w:t>
      </w:r>
      <w:r w:rsidR="0061087F" w:rsidRPr="00A03BAB">
        <w:rPr>
          <w:rFonts w:ascii="Adobe Garamond Pro" w:hAnsi="Adobe Garamond Pro" w:cs="Times New Roman"/>
          <w:sz w:val="24"/>
          <w:lang w:val="en-US" w:eastAsia="nb-NO"/>
        </w:rPr>
        <w:t>Tuber calcanei via tendo achillis</w:t>
      </w:r>
      <w:r w:rsidR="0061087F" w:rsidRPr="008A1803">
        <w:rPr>
          <w:rFonts w:ascii="Adobe Garamond Pro" w:hAnsi="Adobe Garamond Pro" w:cs="Times New Roman"/>
          <w:b/>
          <w:sz w:val="24"/>
          <w:lang w:val="en-US" w:eastAsia="nb-NO"/>
        </w:rPr>
        <w:t xml:space="preserve"> </w:t>
      </w:r>
      <w:r w:rsidR="0061087F" w:rsidRPr="008A1803">
        <w:rPr>
          <w:rFonts w:ascii="Adobe Garamond Pro" w:hAnsi="Adobe Garamond Pro" w:cs="Times New Roman"/>
          <w:sz w:val="24"/>
          <w:lang w:val="en-US" w:eastAsia="nb-NO"/>
        </w:rPr>
        <w:t>(felles med m. soleus)</w:t>
      </w:r>
    </w:p>
    <w:p w:rsidR="009779C5" w:rsidRDefault="007F2568" w:rsidP="00560357">
      <w:pPr>
        <w:spacing w:after="0"/>
        <w:rPr>
          <w:rFonts w:ascii="Adobe Garamond Pro" w:hAnsi="Adobe Garamond Pro" w:cs="Times New Roman"/>
          <w:sz w:val="24"/>
          <w:lang w:val="en-US" w:eastAsia="nb-NO"/>
        </w:rPr>
      </w:pPr>
      <w:r w:rsidRPr="007F2568">
        <w:rPr>
          <w:rFonts w:ascii="Adobe Garamond Pro" w:hAnsi="Adobe Garamond Pro" w:cs="Times New Roman"/>
          <w:sz w:val="24"/>
          <w:u w:val="single"/>
          <w:lang w:val="en-US" w:eastAsia="nb-NO"/>
        </w:rPr>
        <w:t>Funksjon:</w:t>
      </w:r>
      <w:r w:rsidR="0061087F" w:rsidRPr="008A1803">
        <w:rPr>
          <w:rFonts w:ascii="Adobe Garamond Pro" w:hAnsi="Adobe Garamond Pro" w:cs="Times New Roman"/>
          <w:sz w:val="24"/>
          <w:lang w:val="en-US" w:eastAsia="nb-NO"/>
        </w:rPr>
        <w:t xml:space="preserve"> </w:t>
      </w:r>
    </w:p>
    <w:p w:rsidR="009779C5" w:rsidRPr="009779C5" w:rsidRDefault="0061087F" w:rsidP="00AD1AD4">
      <w:pPr>
        <w:pStyle w:val="Listeavsnitt"/>
        <w:numPr>
          <w:ilvl w:val="0"/>
          <w:numId w:val="39"/>
        </w:numPr>
        <w:spacing w:after="0"/>
        <w:rPr>
          <w:rFonts w:ascii="Adobe Garamond Pro" w:hAnsi="Adobe Garamond Pro" w:cs="Times New Roman"/>
          <w:sz w:val="24"/>
          <w:lang w:val="en-US" w:eastAsia="nb-NO"/>
        </w:rPr>
      </w:pPr>
      <w:r w:rsidRPr="009779C5">
        <w:rPr>
          <w:rFonts w:ascii="Adobe Garamond Pro" w:hAnsi="Adobe Garamond Pro" w:cs="Times New Roman"/>
          <w:i/>
          <w:sz w:val="24"/>
          <w:lang w:val="en-US" w:eastAsia="nb-NO"/>
        </w:rPr>
        <w:t xml:space="preserve">Articulatio talocruralis: </w:t>
      </w:r>
      <w:r w:rsidRPr="009779C5">
        <w:rPr>
          <w:rFonts w:ascii="Adobe Garamond Pro" w:hAnsi="Adobe Garamond Pro" w:cs="Times New Roman"/>
          <w:b/>
          <w:sz w:val="24"/>
          <w:lang w:val="en-US" w:eastAsia="nb-NO"/>
        </w:rPr>
        <w:t>Plantarfleksjon</w:t>
      </w:r>
      <w:r w:rsidRPr="009779C5">
        <w:rPr>
          <w:rFonts w:ascii="Adobe Garamond Pro" w:hAnsi="Adobe Garamond Pro" w:cs="Times New Roman"/>
          <w:sz w:val="24"/>
          <w:lang w:val="en-US" w:eastAsia="nb-NO"/>
        </w:rPr>
        <w:t xml:space="preserve">. </w:t>
      </w:r>
    </w:p>
    <w:p w:rsidR="007F2568" w:rsidRDefault="0061087F" w:rsidP="00AD1AD4">
      <w:pPr>
        <w:pStyle w:val="Listeavsnitt"/>
        <w:numPr>
          <w:ilvl w:val="0"/>
          <w:numId w:val="39"/>
        </w:numPr>
        <w:spacing w:after="0"/>
        <w:rPr>
          <w:rFonts w:ascii="Adobe Garamond Pro" w:hAnsi="Adobe Garamond Pro" w:cs="Times New Roman"/>
          <w:sz w:val="24"/>
          <w:lang w:val="en-US" w:eastAsia="nb-NO"/>
        </w:rPr>
      </w:pPr>
      <w:r w:rsidRPr="009779C5">
        <w:rPr>
          <w:rFonts w:ascii="Adobe Garamond Pro" w:hAnsi="Adobe Garamond Pro" w:cs="Times New Roman"/>
          <w:i/>
          <w:sz w:val="24"/>
          <w:lang w:val="en-US" w:eastAsia="nb-NO"/>
        </w:rPr>
        <w:t xml:space="preserve">Articulatio subtalaris: </w:t>
      </w:r>
      <w:r w:rsidRPr="009779C5">
        <w:rPr>
          <w:rFonts w:ascii="Adobe Garamond Pro" w:hAnsi="Adobe Garamond Pro" w:cs="Times New Roman"/>
          <w:b/>
          <w:sz w:val="24"/>
          <w:lang w:val="en-US" w:eastAsia="nb-NO"/>
        </w:rPr>
        <w:t>Supinasjon</w:t>
      </w:r>
      <w:r w:rsidRPr="009779C5">
        <w:rPr>
          <w:rFonts w:ascii="Adobe Garamond Pro" w:hAnsi="Adobe Garamond Pro" w:cs="Times New Roman"/>
          <w:sz w:val="24"/>
          <w:lang w:val="en-US" w:eastAsia="nb-NO"/>
        </w:rPr>
        <w:t xml:space="preserve">. </w:t>
      </w:r>
    </w:p>
    <w:p w:rsidR="0061087F" w:rsidRPr="009779C5" w:rsidRDefault="0061087F" w:rsidP="00AD1AD4">
      <w:pPr>
        <w:pStyle w:val="Listeavsnitt"/>
        <w:numPr>
          <w:ilvl w:val="0"/>
          <w:numId w:val="39"/>
        </w:numPr>
        <w:spacing w:after="0"/>
        <w:rPr>
          <w:rFonts w:ascii="Adobe Garamond Pro" w:hAnsi="Adobe Garamond Pro" w:cs="Times New Roman"/>
          <w:sz w:val="24"/>
          <w:lang w:val="en-US" w:eastAsia="nb-NO"/>
        </w:rPr>
      </w:pPr>
      <w:r w:rsidRPr="009779C5">
        <w:rPr>
          <w:rFonts w:ascii="Adobe Garamond Pro" w:hAnsi="Adobe Garamond Pro" w:cs="Times New Roman"/>
          <w:i/>
          <w:sz w:val="24"/>
          <w:lang w:val="en-US" w:eastAsia="nb-NO"/>
        </w:rPr>
        <w:t xml:space="preserve">Articulatio genus: </w:t>
      </w:r>
      <w:r w:rsidRPr="009779C5">
        <w:rPr>
          <w:rFonts w:ascii="Adobe Garamond Pro" w:hAnsi="Adobe Garamond Pro" w:cs="Times New Roman"/>
          <w:b/>
          <w:sz w:val="24"/>
          <w:lang w:val="en-US" w:eastAsia="nb-NO"/>
        </w:rPr>
        <w:t>Fleksjon</w:t>
      </w:r>
      <w:r w:rsidRPr="009779C5">
        <w:rPr>
          <w:rFonts w:ascii="Adobe Garamond Pro" w:hAnsi="Adobe Garamond Pro" w:cs="Times New Roman"/>
          <w:sz w:val="24"/>
          <w:lang w:val="en-US" w:eastAsia="nb-NO"/>
        </w:rPr>
        <w:t>.</w:t>
      </w:r>
    </w:p>
    <w:p w:rsidR="0061087F" w:rsidRPr="00CB5620" w:rsidRDefault="007F2568" w:rsidP="00560357">
      <w:pPr>
        <w:rPr>
          <w:rFonts w:ascii="Adobe Garamond Pro" w:hAnsi="Adobe Garamond Pro" w:cs="Times New Roman"/>
          <w:b/>
          <w:sz w:val="24"/>
          <w:lang w:eastAsia="nb-NO"/>
        </w:rPr>
      </w:pPr>
      <w:r w:rsidRPr="007F2568">
        <w:rPr>
          <w:rFonts w:ascii="Adobe Garamond Pro" w:hAnsi="Adobe Garamond Pro" w:cs="Times New Roman"/>
          <w:sz w:val="24"/>
          <w:u w:val="single"/>
          <w:lang w:eastAsia="nb-NO"/>
        </w:rPr>
        <w:t>Innervasjon:</w:t>
      </w:r>
      <w:r w:rsidR="0061087F" w:rsidRPr="00CB5620">
        <w:rPr>
          <w:rFonts w:ascii="Adobe Garamond Pro" w:hAnsi="Adobe Garamond Pro" w:cs="Times New Roman"/>
          <w:sz w:val="24"/>
          <w:lang w:eastAsia="nb-NO"/>
        </w:rPr>
        <w:t xml:space="preserve"> </w:t>
      </w:r>
      <w:r w:rsidR="0061087F" w:rsidRPr="00A03BAB">
        <w:rPr>
          <w:rFonts w:ascii="Adobe Garamond Pro" w:hAnsi="Adobe Garamond Pro" w:cs="Times New Roman"/>
          <w:sz w:val="24"/>
          <w:lang w:eastAsia="nb-NO"/>
        </w:rPr>
        <w:t>n. tibialis (S1, S2)</w:t>
      </w:r>
    </w:p>
    <w:p w:rsidR="00570376" w:rsidRPr="00CB5620" w:rsidRDefault="00570376" w:rsidP="00560357">
      <w:pPr>
        <w:spacing w:after="0"/>
        <w:rPr>
          <w:rFonts w:ascii="Adobe Garamond Pro" w:hAnsi="Adobe Garamond Pro" w:cs="Times New Roman"/>
          <w:b/>
          <w:i/>
          <w:color w:val="FF0000"/>
          <w:sz w:val="24"/>
          <w:lang w:eastAsia="nb-NO"/>
        </w:rPr>
      </w:pPr>
      <w:r w:rsidRPr="00CB5620">
        <w:rPr>
          <w:rFonts w:ascii="Adobe Garamond Pro" w:hAnsi="Adobe Garamond Pro" w:cs="Times New Roman"/>
          <w:b/>
          <w:i/>
          <w:color w:val="FF0000"/>
          <w:sz w:val="24"/>
          <w:lang w:eastAsia="nb-NO"/>
        </w:rPr>
        <w:t>M. SOLEUS</w:t>
      </w:r>
    </w:p>
    <w:p w:rsidR="00A03BAB" w:rsidRDefault="007F2568" w:rsidP="00560357">
      <w:pPr>
        <w:spacing w:after="0"/>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p>
    <w:p w:rsidR="00A03BAB" w:rsidRPr="00A03BAB" w:rsidRDefault="0061087F" w:rsidP="00AD1AD4">
      <w:pPr>
        <w:pStyle w:val="Listeavsnitt"/>
        <w:numPr>
          <w:ilvl w:val="0"/>
          <w:numId w:val="39"/>
        </w:numPr>
        <w:spacing w:after="0"/>
        <w:rPr>
          <w:rFonts w:ascii="Adobe Garamond Pro" w:hAnsi="Adobe Garamond Pro" w:cs="Times New Roman"/>
          <w:b/>
          <w:i/>
          <w:color w:val="FF0000"/>
          <w:sz w:val="24"/>
          <w:lang w:eastAsia="nb-NO"/>
        </w:rPr>
      </w:pPr>
      <w:r w:rsidRPr="00A03BAB">
        <w:rPr>
          <w:rFonts w:ascii="Adobe Garamond Pro" w:hAnsi="Adobe Garamond Pro" w:cs="Times New Roman"/>
          <w:sz w:val="24"/>
          <w:lang w:eastAsia="nb-NO"/>
        </w:rPr>
        <w:t xml:space="preserve">Posterior flate av caput og collum fibulae. </w:t>
      </w:r>
    </w:p>
    <w:p w:rsidR="0061087F" w:rsidRPr="00A03BAB" w:rsidRDefault="0061087F" w:rsidP="00AD1AD4">
      <w:pPr>
        <w:pStyle w:val="Listeavsnitt"/>
        <w:numPr>
          <w:ilvl w:val="0"/>
          <w:numId w:val="39"/>
        </w:numPr>
        <w:spacing w:after="0"/>
        <w:rPr>
          <w:rFonts w:ascii="Adobe Garamond Pro" w:hAnsi="Adobe Garamond Pro" w:cs="Times New Roman"/>
          <w:b/>
          <w:i/>
          <w:color w:val="FF0000"/>
          <w:sz w:val="24"/>
          <w:lang w:eastAsia="nb-NO"/>
        </w:rPr>
      </w:pPr>
      <w:r w:rsidRPr="00A03BAB">
        <w:rPr>
          <w:rFonts w:ascii="Adobe Garamond Pro" w:hAnsi="Adobe Garamond Pro" w:cs="Times New Roman"/>
          <w:sz w:val="24"/>
          <w:lang w:eastAsia="nb-NO"/>
        </w:rPr>
        <w:t>Linea musculi solei</w:t>
      </w:r>
      <w:r w:rsidRPr="00A03BAB">
        <w:rPr>
          <w:rStyle w:val="Fotnotereferanse"/>
          <w:rFonts w:ascii="Adobe Garamond Pro" w:hAnsi="Adobe Garamond Pro" w:cs="Times New Roman"/>
          <w:sz w:val="24"/>
          <w:lang w:eastAsia="nb-NO"/>
        </w:rPr>
        <w:footnoteReference w:id="99"/>
      </w:r>
      <w:r w:rsidRPr="00A03BAB">
        <w:rPr>
          <w:rFonts w:ascii="Adobe Garamond Pro" w:hAnsi="Adobe Garamond Pro" w:cs="Times New Roman"/>
          <w:sz w:val="24"/>
          <w:lang w:eastAsia="nb-NO"/>
        </w:rPr>
        <w:t xml:space="preserve"> på tibia via arcus tendineus</w:t>
      </w:r>
      <w:r w:rsidRPr="00A03BAB">
        <w:rPr>
          <w:rFonts w:ascii="Adobe Garamond Pro" w:hAnsi="Adobe Garamond Pro" w:cs="Times New Roman"/>
          <w:sz w:val="24"/>
        </w:rPr>
        <w:t>.</w:t>
      </w:r>
    </w:p>
    <w:p w:rsidR="0061087F" w:rsidRPr="008A1803" w:rsidRDefault="007F2568" w:rsidP="00560357">
      <w:pPr>
        <w:spacing w:after="0"/>
        <w:rPr>
          <w:rFonts w:ascii="Adobe Garamond Pro" w:hAnsi="Adobe Garamond Pro" w:cs="Times New Roman"/>
          <w:b/>
          <w:sz w:val="24"/>
          <w:lang w:val="en-US" w:eastAsia="nb-NO"/>
        </w:rPr>
      </w:pPr>
      <w:r w:rsidRPr="007F2568">
        <w:rPr>
          <w:rFonts w:ascii="Adobe Garamond Pro" w:hAnsi="Adobe Garamond Pro" w:cs="Times New Roman"/>
          <w:sz w:val="24"/>
          <w:u w:val="single"/>
          <w:lang w:val="en-US" w:eastAsia="nb-NO"/>
        </w:rPr>
        <w:t>Feste:</w:t>
      </w:r>
      <w:r w:rsidR="0061087F" w:rsidRPr="008A1803">
        <w:rPr>
          <w:rFonts w:ascii="Adobe Garamond Pro" w:hAnsi="Adobe Garamond Pro" w:cs="Times New Roman"/>
          <w:sz w:val="24"/>
          <w:lang w:val="en-US" w:eastAsia="nb-NO"/>
        </w:rPr>
        <w:t xml:space="preserve"> </w:t>
      </w:r>
      <w:r w:rsidR="00A03BAB" w:rsidRPr="00A03BAB">
        <w:rPr>
          <w:rFonts w:ascii="Adobe Garamond Pro" w:hAnsi="Adobe Garamond Pro" w:cs="Times New Roman"/>
          <w:sz w:val="24"/>
          <w:lang w:val="en-US" w:eastAsia="nb-NO"/>
        </w:rPr>
        <w:t>Tuber calcanei via tendo achillis</w:t>
      </w:r>
    </w:p>
    <w:p w:rsidR="009779C5" w:rsidRDefault="007F2568" w:rsidP="00560357">
      <w:pPr>
        <w:spacing w:after="0"/>
        <w:rPr>
          <w:rFonts w:ascii="Adobe Garamond Pro" w:hAnsi="Adobe Garamond Pro" w:cs="Times New Roman"/>
          <w:sz w:val="24"/>
          <w:lang w:val="en-US" w:eastAsia="nb-NO"/>
        </w:rPr>
      </w:pPr>
      <w:r w:rsidRPr="007F2568">
        <w:rPr>
          <w:rFonts w:ascii="Adobe Garamond Pro" w:hAnsi="Adobe Garamond Pro" w:cs="Times New Roman"/>
          <w:sz w:val="24"/>
          <w:u w:val="single"/>
          <w:lang w:val="en-US" w:eastAsia="nb-NO"/>
        </w:rPr>
        <w:t>Funksjon:</w:t>
      </w:r>
      <w:r w:rsidR="0061087F" w:rsidRPr="008A1803">
        <w:rPr>
          <w:rFonts w:ascii="Adobe Garamond Pro" w:hAnsi="Adobe Garamond Pro" w:cs="Times New Roman"/>
          <w:sz w:val="24"/>
          <w:lang w:val="en-US" w:eastAsia="nb-NO"/>
        </w:rPr>
        <w:t xml:space="preserve"> </w:t>
      </w:r>
    </w:p>
    <w:p w:rsidR="009779C5" w:rsidRPr="009779C5" w:rsidRDefault="0061087F" w:rsidP="00AD1AD4">
      <w:pPr>
        <w:pStyle w:val="Listeavsnitt"/>
        <w:numPr>
          <w:ilvl w:val="0"/>
          <w:numId w:val="40"/>
        </w:numPr>
        <w:spacing w:after="0"/>
        <w:rPr>
          <w:rFonts w:ascii="Adobe Garamond Pro" w:hAnsi="Adobe Garamond Pro" w:cs="Times New Roman"/>
          <w:b/>
          <w:sz w:val="24"/>
          <w:lang w:val="en-US" w:eastAsia="nb-NO"/>
        </w:rPr>
      </w:pPr>
      <w:r w:rsidRPr="009779C5">
        <w:rPr>
          <w:rFonts w:ascii="Adobe Garamond Pro" w:hAnsi="Adobe Garamond Pro" w:cs="Times New Roman"/>
          <w:i/>
          <w:sz w:val="24"/>
          <w:lang w:val="en-US" w:eastAsia="nb-NO"/>
        </w:rPr>
        <w:t xml:space="preserve">Articulatio talocruralis: </w:t>
      </w:r>
      <w:r w:rsidRPr="009779C5">
        <w:rPr>
          <w:rFonts w:ascii="Adobe Garamond Pro" w:hAnsi="Adobe Garamond Pro" w:cs="Times New Roman"/>
          <w:b/>
          <w:sz w:val="24"/>
          <w:lang w:val="en-US" w:eastAsia="nb-NO"/>
        </w:rPr>
        <w:t xml:space="preserve">Plantarfleksjon. </w:t>
      </w:r>
    </w:p>
    <w:p w:rsidR="0061087F" w:rsidRPr="009779C5" w:rsidRDefault="0061087F" w:rsidP="00AD1AD4">
      <w:pPr>
        <w:pStyle w:val="Listeavsnitt"/>
        <w:numPr>
          <w:ilvl w:val="0"/>
          <w:numId w:val="40"/>
        </w:numPr>
        <w:spacing w:after="0"/>
        <w:rPr>
          <w:rFonts w:ascii="Adobe Garamond Pro" w:hAnsi="Adobe Garamond Pro" w:cs="Times New Roman"/>
          <w:b/>
          <w:sz w:val="24"/>
          <w:lang w:val="en-US" w:eastAsia="nb-NO"/>
        </w:rPr>
      </w:pPr>
      <w:r w:rsidRPr="009779C5">
        <w:rPr>
          <w:rFonts w:ascii="Adobe Garamond Pro" w:hAnsi="Adobe Garamond Pro" w:cs="Times New Roman"/>
          <w:i/>
          <w:sz w:val="24"/>
          <w:lang w:val="en-US" w:eastAsia="nb-NO"/>
        </w:rPr>
        <w:t xml:space="preserve">Articulatio subtalaris: </w:t>
      </w:r>
      <w:r w:rsidRPr="009779C5">
        <w:rPr>
          <w:rFonts w:ascii="Adobe Garamond Pro" w:hAnsi="Adobe Garamond Pro" w:cs="Times New Roman"/>
          <w:b/>
          <w:sz w:val="24"/>
          <w:lang w:val="en-US" w:eastAsia="nb-NO"/>
        </w:rPr>
        <w:t>Supinasjon.</w:t>
      </w:r>
    </w:p>
    <w:p w:rsidR="0061087F" w:rsidRPr="008A1803" w:rsidRDefault="007F2568" w:rsidP="00560357">
      <w:pPr>
        <w:spacing w:after="0"/>
        <w:rPr>
          <w:rFonts w:ascii="Adobe Garamond Pro" w:hAnsi="Adobe Garamond Pro" w:cs="Times New Roman"/>
          <w:b/>
          <w:sz w:val="24"/>
          <w:lang w:eastAsia="nb-NO"/>
        </w:rPr>
      </w:pPr>
      <w:r w:rsidRPr="007F2568">
        <w:rPr>
          <w:rFonts w:ascii="Adobe Garamond Pro" w:hAnsi="Adobe Garamond Pro" w:cs="Times New Roman"/>
          <w:sz w:val="24"/>
          <w:u w:val="single"/>
          <w:lang w:eastAsia="nb-NO"/>
        </w:rPr>
        <w:t>Innervasjon:</w:t>
      </w:r>
      <w:r w:rsidR="0061087F" w:rsidRPr="008A1803">
        <w:rPr>
          <w:rFonts w:ascii="Adobe Garamond Pro" w:hAnsi="Adobe Garamond Pro" w:cs="Times New Roman"/>
          <w:sz w:val="24"/>
          <w:lang w:eastAsia="nb-NO"/>
        </w:rPr>
        <w:t xml:space="preserve"> </w:t>
      </w:r>
      <w:r w:rsidR="00570376">
        <w:rPr>
          <w:rFonts w:ascii="Adobe Garamond Pro" w:hAnsi="Adobe Garamond Pro" w:cs="Times New Roman"/>
          <w:b/>
          <w:sz w:val="24"/>
          <w:lang w:eastAsia="nb-NO"/>
        </w:rPr>
        <w:t>n. tibialis (S1, S2)</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001"/>
        <w:gridCol w:w="1306"/>
      </w:tblGrid>
      <w:tr w:rsidR="0061087F" w:rsidRPr="008A1803" w:rsidTr="005A159F">
        <w:trPr>
          <w:trHeight w:val="323"/>
        </w:trPr>
        <w:tc>
          <w:tcPr>
            <w:tcW w:w="7519"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5A159F">
            <w:pPr>
              <w:pStyle w:val="Overskrift4"/>
              <w:spacing w:before="0" w:line="25" w:lineRule="atLeast"/>
              <w:rPr>
                <w:rFonts w:ascii="Adobe Garamond Pro" w:hAnsi="Adobe Garamond Pro" w:cs="Times New Roman"/>
                <w:sz w:val="24"/>
              </w:rPr>
            </w:pPr>
            <w:bookmarkStart w:id="103" w:name="_Toc133069195"/>
            <w:r w:rsidRPr="008A1803">
              <w:rPr>
                <w:rFonts w:ascii="Adobe Garamond Pro" w:hAnsi="Adobe Garamond Pro" w:cs="Times New Roman"/>
                <w:sz w:val="24"/>
              </w:rPr>
              <w:t>m. triceps surae</w:t>
            </w:r>
            <w:bookmarkEnd w:id="103"/>
          </w:p>
        </w:tc>
        <w:tc>
          <w:tcPr>
            <w:tcW w:w="1306" w:type="dxa"/>
            <w:tcBorders>
              <w:top w:val="single" w:sz="4" w:space="0" w:color="auto"/>
              <w:left w:val="single" w:sz="4" w:space="0" w:color="auto"/>
              <w:bottom w:val="single" w:sz="4" w:space="0" w:color="auto"/>
              <w:right w:val="single" w:sz="4" w:space="0" w:color="auto"/>
            </w:tcBorders>
            <w:hideMark/>
          </w:tcPr>
          <w:p w:rsidR="0061087F" w:rsidRPr="008A1803" w:rsidRDefault="0061087F" w:rsidP="005A159F">
            <w:pPr>
              <w:spacing w:after="0"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96,14</w:t>
            </w:r>
          </w:p>
        </w:tc>
      </w:tr>
      <w:tr w:rsidR="0061087F" w:rsidRPr="008A1803" w:rsidTr="00C74D7E">
        <w:trPr>
          <w:trHeight w:val="1793"/>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61087F" w:rsidRPr="001341A8" w:rsidRDefault="001341A8" w:rsidP="00197CEC">
            <w:pPr>
              <w:keepNext/>
              <w:spacing w:after="0" w:line="25" w:lineRule="atLeast"/>
              <w:rPr>
                <w:rFonts w:ascii="Adobe Garamond Pro" w:hAnsi="Adobe Garamond Pro" w:cs="Times New Roman"/>
                <w:noProof/>
                <w:sz w:val="24"/>
                <w:lang w:eastAsia="nb-NO"/>
              </w:rPr>
            </w:pPr>
            <w:r w:rsidRPr="008A1803">
              <w:rPr>
                <w:rFonts w:ascii="Adobe Garamond Pro" w:hAnsi="Adobe Garamond Pro" w:cs="Times New Roman"/>
                <w:noProof/>
                <w:sz w:val="24"/>
                <w:lang w:eastAsia="nb-NO"/>
              </w:rPr>
              <w:drawing>
                <wp:anchor distT="0" distB="0" distL="114300" distR="114300" simplePos="0" relativeHeight="251680768" behindDoc="0" locked="0" layoutInCell="1" allowOverlap="1" wp14:anchorId="42869931" wp14:editId="40AFCF08">
                  <wp:simplePos x="0" y="0"/>
                  <wp:positionH relativeFrom="column">
                    <wp:posOffset>34290</wp:posOffset>
                  </wp:positionH>
                  <wp:positionV relativeFrom="paragraph">
                    <wp:posOffset>-1318895</wp:posOffset>
                  </wp:positionV>
                  <wp:extent cx="1315720" cy="1262380"/>
                  <wp:effectExtent l="0" t="0" r="0" b="0"/>
                  <wp:wrapSquare wrapText="bothSides"/>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35384" r="-39515"/>
                          <a:stretch/>
                        </pic:blipFill>
                        <pic:spPr bwMode="auto">
                          <a:xfrm>
                            <a:off x="0" y="0"/>
                            <a:ext cx="1315720"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87F" w:rsidRPr="001341A8" w:rsidRDefault="00E952B8" w:rsidP="00197CEC">
            <w:pPr>
              <w:pStyle w:val="Bildetekst"/>
              <w:spacing w:line="25" w:lineRule="atLeast"/>
              <w:jc w:val="center"/>
              <w:rPr>
                <w:rFonts w:ascii="Adobe Garamond Pro" w:hAnsi="Adobe Garamond Pro"/>
                <w:sz w:val="22"/>
              </w:rPr>
            </w:pPr>
            <w:r w:rsidRPr="005A159F">
              <w:rPr>
                <w:rFonts w:ascii="Adobe Garamond Pro" w:hAnsi="Adobe Garamond Pro"/>
                <w:sz w:val="18"/>
              </w:rPr>
              <w:fldChar w:fldCharType="begin"/>
            </w:r>
            <w:r w:rsidRPr="005A159F">
              <w:rPr>
                <w:rFonts w:ascii="Adobe Garamond Pro" w:hAnsi="Adobe Garamond Pro"/>
                <w:sz w:val="18"/>
              </w:rPr>
              <w:instrText xml:space="preserve"> SEQ Figur \* ROMAN </w:instrText>
            </w:r>
            <w:r w:rsidRPr="005A159F">
              <w:rPr>
                <w:rFonts w:ascii="Adobe Garamond Pro" w:hAnsi="Adobe Garamond Pro"/>
                <w:sz w:val="18"/>
              </w:rPr>
              <w:fldChar w:fldCharType="separate"/>
            </w:r>
            <w:r w:rsidR="0061087F" w:rsidRPr="005A159F">
              <w:rPr>
                <w:rFonts w:ascii="Adobe Garamond Pro" w:hAnsi="Adobe Garamond Pro"/>
                <w:noProof/>
                <w:sz w:val="18"/>
              </w:rPr>
              <w:t>VII</w:t>
            </w:r>
            <w:r w:rsidRPr="005A159F">
              <w:rPr>
                <w:rFonts w:ascii="Adobe Garamond Pro" w:hAnsi="Adobe Garamond Pro"/>
                <w:noProof/>
                <w:sz w:val="18"/>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0000FF"/>
                <w:sz w:val="22"/>
              </w:rPr>
              <w:t>m. gastrocnemius</w:t>
            </w:r>
          </w:p>
          <w:p w:rsidR="0061087F" w:rsidRPr="008A1803" w:rsidRDefault="0061087F" w:rsidP="00197CEC">
            <w:pPr>
              <w:keepNext/>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7A9BE809" wp14:editId="4A21A944">
                  <wp:extent cx="718069" cy="1194179"/>
                  <wp:effectExtent l="0" t="0" r="6350" b="635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7987" cy="1194042"/>
                          </a:xfrm>
                          <a:prstGeom prst="rect">
                            <a:avLst/>
                          </a:prstGeom>
                          <a:noFill/>
                          <a:ln>
                            <a:noFill/>
                          </a:ln>
                        </pic:spPr>
                      </pic:pic>
                    </a:graphicData>
                  </a:graphic>
                </wp:inline>
              </w:drawing>
            </w:r>
          </w:p>
          <w:p w:rsidR="0061087F" w:rsidRPr="008A1803" w:rsidRDefault="00E952B8" w:rsidP="00197CEC">
            <w:pPr>
              <w:pStyle w:val="Bildetekst"/>
              <w:spacing w:line="25" w:lineRule="atLeast"/>
              <w:jc w:val="center"/>
              <w:rPr>
                <w:rFonts w:ascii="Adobe Garamond Pro" w:hAnsi="Adobe Garamond Pro"/>
                <w:sz w:val="22"/>
              </w:rPr>
            </w:pPr>
            <w:r w:rsidRPr="005A159F">
              <w:rPr>
                <w:rFonts w:ascii="Adobe Garamond Pro" w:hAnsi="Adobe Garamond Pro"/>
                <w:sz w:val="18"/>
              </w:rPr>
              <w:fldChar w:fldCharType="begin"/>
            </w:r>
            <w:r w:rsidRPr="005A159F">
              <w:rPr>
                <w:rFonts w:ascii="Adobe Garamond Pro" w:hAnsi="Adobe Garamond Pro"/>
                <w:sz w:val="18"/>
              </w:rPr>
              <w:instrText xml:space="preserve"> SEQ Figur \* ROMAN </w:instrText>
            </w:r>
            <w:r w:rsidRPr="005A159F">
              <w:rPr>
                <w:rFonts w:ascii="Adobe Garamond Pro" w:hAnsi="Adobe Garamond Pro"/>
                <w:sz w:val="18"/>
              </w:rPr>
              <w:fldChar w:fldCharType="separate"/>
            </w:r>
            <w:r w:rsidR="0061087F" w:rsidRPr="005A159F">
              <w:rPr>
                <w:rFonts w:ascii="Adobe Garamond Pro" w:hAnsi="Adobe Garamond Pro"/>
                <w:noProof/>
                <w:sz w:val="18"/>
              </w:rPr>
              <w:t>VIII</w:t>
            </w:r>
            <w:r w:rsidRPr="005A159F">
              <w:rPr>
                <w:rFonts w:ascii="Adobe Garamond Pro" w:hAnsi="Adobe Garamond Pro"/>
                <w:noProof/>
                <w:sz w:val="18"/>
              </w:rPr>
              <w:fldChar w:fldCharType="end"/>
            </w:r>
            <w:r w:rsidR="0061087F" w:rsidRPr="008A1803">
              <w:rPr>
                <w:rFonts w:ascii="Adobe Garamond Pro" w:hAnsi="Adobe Garamond Pro"/>
                <w:sz w:val="22"/>
              </w:rPr>
              <w:t xml:space="preserve">: </w:t>
            </w:r>
            <w:r w:rsidR="0061087F" w:rsidRPr="008A1803">
              <w:rPr>
                <w:rFonts w:ascii="Adobe Garamond Pro" w:hAnsi="Adobe Garamond Pro"/>
                <w:color w:val="008080"/>
                <w:sz w:val="22"/>
              </w:rPr>
              <w:t>m. soleus</w:t>
            </w:r>
          </w:p>
        </w:tc>
        <w:tc>
          <w:tcPr>
            <w:tcW w:w="6307" w:type="dxa"/>
            <w:gridSpan w:val="2"/>
            <w:tcBorders>
              <w:top w:val="single" w:sz="4" w:space="0" w:color="auto"/>
              <w:left w:val="single" w:sz="4" w:space="0" w:color="auto"/>
              <w:bottom w:val="single" w:sz="4" w:space="0" w:color="auto"/>
              <w:right w:val="single" w:sz="4" w:space="0" w:color="auto"/>
            </w:tcBorders>
          </w:tcPr>
          <w:p w:rsidR="0061087F" w:rsidRPr="008A1803" w:rsidRDefault="0061087F" w:rsidP="00197CEC">
            <w:pPr>
              <w:spacing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r w:rsidRPr="008A1803">
              <w:rPr>
                <w:rFonts w:ascii="Adobe Garamond Pro" w:hAnsi="Adobe Garamond Pro" w:cs="Times New Roman"/>
                <w:color w:val="0000FF"/>
                <w:sz w:val="24"/>
                <w:lang w:val="en-GB"/>
              </w:rPr>
              <w:t>m. gastrocnemius</w:t>
            </w:r>
            <w:r w:rsidRPr="008A1803">
              <w:rPr>
                <w:rStyle w:val="Fotnotereferanse"/>
                <w:rFonts w:ascii="Adobe Garamond Pro" w:hAnsi="Adobe Garamond Pro" w:cs="Times New Roman"/>
                <w:color w:val="0000FF"/>
                <w:sz w:val="24"/>
                <w:lang w:val="en-GB"/>
              </w:rPr>
              <w:footnoteReference w:id="100"/>
            </w:r>
            <w:r w:rsidRPr="008A1803">
              <w:rPr>
                <w:rFonts w:ascii="Adobe Garamond Pro" w:hAnsi="Adobe Garamond Pro" w:cs="Times New Roman"/>
                <w:color w:val="0000FF"/>
                <w:sz w:val="24"/>
                <w:lang w:val="en-GB"/>
              </w:rPr>
              <w:t xml:space="preserve"> </w:t>
            </w:r>
            <w:r w:rsidRPr="008A1803">
              <w:rPr>
                <w:rFonts w:ascii="Adobe Garamond Pro" w:hAnsi="Adobe Garamond Pro" w:cs="Times New Roman"/>
                <w:sz w:val="24"/>
                <w:lang w:val="en-GB"/>
              </w:rPr>
              <w:t xml:space="preserve">– </w:t>
            </w:r>
          </w:p>
          <w:p w:rsidR="0061087F" w:rsidRPr="008A1803" w:rsidRDefault="0061087F" w:rsidP="00197CEC">
            <w:pPr>
              <w:spacing w:after="0"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Caput laterale – proksimalt for condylus lat. femoris</w:t>
            </w:r>
          </w:p>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sz w:val="24"/>
                <w:lang w:val="en-GB"/>
              </w:rPr>
              <w:t xml:space="preserve">          </w:t>
            </w:r>
            <w:r w:rsidRPr="008A1803">
              <w:rPr>
                <w:rFonts w:ascii="Adobe Garamond Pro" w:hAnsi="Adobe Garamond Pro" w:cs="Times New Roman"/>
                <w:sz w:val="24"/>
              </w:rPr>
              <w:t>Caput mediale – proks</w:t>
            </w:r>
            <w:r w:rsidR="00C74D7E">
              <w:rPr>
                <w:rFonts w:ascii="Adobe Garamond Pro" w:hAnsi="Adobe Garamond Pro" w:cs="Times New Roman"/>
                <w:sz w:val="24"/>
              </w:rPr>
              <w:t>imalt for condylus med. femoris</w:t>
            </w:r>
          </w:p>
          <w:p w:rsidR="0061087F" w:rsidRPr="008A1803" w:rsidRDefault="0061087F" w:rsidP="00197CEC">
            <w:pPr>
              <w:spacing w:line="25" w:lineRule="atLeast"/>
              <w:rPr>
                <w:rFonts w:ascii="Adobe Garamond Pro" w:hAnsi="Adobe Garamond Pro" w:cs="Times New Roman"/>
                <w:sz w:val="28"/>
                <w:szCs w:val="24"/>
              </w:rPr>
            </w:pPr>
            <w:r w:rsidRPr="008A1803">
              <w:rPr>
                <w:rFonts w:ascii="Adobe Garamond Pro" w:hAnsi="Adobe Garamond Pro" w:cs="Times New Roman"/>
                <w:sz w:val="24"/>
              </w:rPr>
              <w:t xml:space="preserve">     </w:t>
            </w:r>
            <w:r w:rsidRPr="008A1803">
              <w:rPr>
                <w:rFonts w:ascii="Adobe Garamond Pro" w:hAnsi="Adobe Garamond Pro" w:cs="Times New Roman"/>
                <w:color w:val="008080"/>
                <w:sz w:val="24"/>
              </w:rPr>
              <w:t>m. soleus</w:t>
            </w:r>
            <w:r w:rsidRPr="008A1803">
              <w:rPr>
                <w:rStyle w:val="Fotnotereferanse"/>
                <w:rFonts w:ascii="Adobe Garamond Pro" w:hAnsi="Adobe Garamond Pro" w:cs="Times New Roman"/>
                <w:sz w:val="24"/>
                <w:lang w:val="en-GB"/>
              </w:rPr>
              <w:footnoteReference w:id="101"/>
            </w:r>
            <w:r w:rsidRPr="008A1803">
              <w:rPr>
                <w:rFonts w:ascii="Adobe Garamond Pro" w:hAnsi="Adobe Garamond Pro" w:cs="Times New Roman"/>
                <w:sz w:val="24"/>
              </w:rPr>
              <w:t xml:space="preserve"> -  proksimale avsnitt av fibulae og tibia og senebuen i mellom</w:t>
            </w:r>
          </w:p>
        </w:tc>
      </w:tr>
      <w:tr w:rsidR="0061087F" w:rsidRPr="008A1803" w:rsidTr="00C74D7E">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b/>
                <w:bCs/>
                <w:szCs w:val="20"/>
              </w:rPr>
            </w:pPr>
          </w:p>
        </w:tc>
        <w:tc>
          <w:tcPr>
            <w:tcW w:w="6307"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after="0"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akillessenen</w:t>
            </w:r>
          </w:p>
        </w:tc>
      </w:tr>
      <w:tr w:rsidR="0061087F" w:rsidRPr="008A1803" w:rsidTr="00C74D7E">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b/>
                <w:bCs/>
                <w:szCs w:val="20"/>
              </w:rPr>
            </w:pPr>
          </w:p>
        </w:tc>
        <w:tc>
          <w:tcPr>
            <w:tcW w:w="6307"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after="0"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(S1-2)</w:t>
            </w:r>
          </w:p>
        </w:tc>
      </w:tr>
      <w:tr w:rsidR="0061087F" w:rsidRPr="008A1803" w:rsidTr="00C74D7E">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b/>
                <w:bCs/>
                <w:szCs w:val="20"/>
              </w:rPr>
            </w:pPr>
          </w:p>
        </w:tc>
        <w:tc>
          <w:tcPr>
            <w:tcW w:w="6307" w:type="dxa"/>
            <w:gridSpan w:val="2"/>
            <w:tcBorders>
              <w:top w:val="single" w:sz="4" w:space="0" w:color="auto"/>
              <w:left w:val="single" w:sz="4" w:space="0" w:color="auto"/>
              <w:bottom w:val="single" w:sz="4" w:space="0" w:color="auto"/>
              <w:right w:val="single" w:sz="4" w:space="0" w:color="auto"/>
            </w:tcBorders>
            <w:vAlign w:val="center"/>
          </w:tcPr>
          <w:p w:rsidR="0061087F" w:rsidRPr="00C74D7E" w:rsidRDefault="0061087F" w:rsidP="00197CEC">
            <w:pPr>
              <w:spacing w:after="0" w:line="25" w:lineRule="atLeast"/>
              <w:rPr>
                <w:rFonts w:ascii="Adobe Garamond Pro" w:hAnsi="Adobe Garamond Pro" w:cs="Times New Roman"/>
                <w:i/>
                <w:sz w:val="28"/>
                <w:szCs w:val="24"/>
              </w:rPr>
            </w:pPr>
            <w:r w:rsidRPr="008A1803">
              <w:rPr>
                <w:rFonts w:ascii="Adobe Garamond Pro" w:hAnsi="Adobe Garamond Pro" w:cs="Times New Roman"/>
                <w:i/>
                <w:sz w:val="24"/>
              </w:rPr>
              <w:t>Fellesbetegnelse for gastrocnemius og soleus.</w:t>
            </w:r>
          </w:p>
          <w:p w:rsidR="0061087F" w:rsidRPr="008A1803" w:rsidRDefault="0061087F" w:rsidP="00197CEC">
            <w:pPr>
              <w:spacing w:after="0" w:line="25" w:lineRule="atLeast"/>
              <w:rPr>
                <w:rFonts w:ascii="Adobe Garamond Pro" w:hAnsi="Adobe Garamond Pro" w:cs="Times New Roman"/>
                <w:i/>
                <w:sz w:val="24"/>
              </w:rPr>
            </w:pPr>
            <w:r w:rsidRPr="008A1803">
              <w:rPr>
                <w:rFonts w:ascii="Adobe Garamond Pro" w:hAnsi="Adobe Garamond Pro" w:cs="Times New Roman"/>
                <w:i/>
                <w:color w:val="0000FF"/>
                <w:sz w:val="24"/>
              </w:rPr>
              <w:t>m. gastrocnemius</w:t>
            </w:r>
            <w:r w:rsidRPr="008A1803">
              <w:rPr>
                <w:rFonts w:ascii="Adobe Garamond Pro" w:hAnsi="Adobe Garamond Pro" w:cs="Times New Roman"/>
                <w:i/>
                <w:sz w:val="24"/>
              </w:rPr>
              <w:t xml:space="preserve"> – flekterer kneleddet, plantarf</w:t>
            </w:r>
            <w:r w:rsidR="00C74D7E">
              <w:rPr>
                <w:rFonts w:ascii="Adobe Garamond Pro" w:hAnsi="Adobe Garamond Pro" w:cs="Times New Roman"/>
                <w:i/>
                <w:sz w:val="24"/>
              </w:rPr>
              <w:t>lekterer og supinerer fotleddet</w:t>
            </w:r>
          </w:p>
          <w:p w:rsidR="0061087F" w:rsidRPr="008A1803" w:rsidRDefault="0061087F" w:rsidP="00197CEC">
            <w:pPr>
              <w:spacing w:line="25" w:lineRule="atLeast"/>
              <w:rPr>
                <w:rFonts w:ascii="Adobe Garamond Pro" w:hAnsi="Adobe Garamond Pro" w:cs="Times New Roman"/>
                <w:i/>
                <w:sz w:val="28"/>
                <w:szCs w:val="24"/>
              </w:rPr>
            </w:pPr>
            <w:r w:rsidRPr="008A1803">
              <w:rPr>
                <w:rFonts w:ascii="Adobe Garamond Pro" w:hAnsi="Adobe Garamond Pro" w:cs="Times New Roman"/>
                <w:i/>
                <w:color w:val="008080"/>
                <w:sz w:val="24"/>
              </w:rPr>
              <w:t>m. soleus</w:t>
            </w:r>
            <w:r w:rsidRPr="008A1803">
              <w:rPr>
                <w:rFonts w:ascii="Adobe Garamond Pro" w:hAnsi="Adobe Garamond Pro" w:cs="Times New Roman"/>
                <w:i/>
                <w:sz w:val="24"/>
              </w:rPr>
              <w:t xml:space="preserve"> – plantarflekterer og supinerer fotleddet, hjelper til med venøs tilbakestrømming</w:t>
            </w:r>
          </w:p>
        </w:tc>
      </w:tr>
    </w:tbl>
    <w:p w:rsidR="00E46554" w:rsidRDefault="00E46554" w:rsidP="00197CEC">
      <w:pPr>
        <w:spacing w:after="0" w:line="25" w:lineRule="atLeast"/>
        <w:rPr>
          <w:rFonts w:ascii="Adobe Garamond Pro" w:hAnsi="Adobe Garamond Pro"/>
          <w:i/>
          <w:color w:val="548DD4" w:themeColor="text2" w:themeTint="99"/>
          <w:sz w:val="28"/>
        </w:rPr>
      </w:pPr>
      <w:bookmarkStart w:id="104" w:name="_Toc349171713"/>
      <w:r w:rsidRPr="00C56F99">
        <w:rPr>
          <w:rStyle w:val="Overskrift3Tegn"/>
          <w:rFonts w:ascii="Adobe Garamond Pro" w:hAnsi="Adobe Garamond Pro"/>
          <w:b w:val="0"/>
          <w:i/>
          <w:sz w:val="28"/>
        </w:rPr>
        <w:lastRenderedPageBreak/>
        <w:t>Muskler: Dyp fleksorgruppe</w:t>
      </w:r>
      <w:bookmarkEnd w:id="104"/>
      <w:r>
        <w:rPr>
          <w:rFonts w:ascii="Adobe Garamond Pro" w:hAnsi="Adobe Garamond Pro"/>
          <w:i/>
          <w:color w:val="548DD4" w:themeColor="text2" w:themeTint="99"/>
          <w:sz w:val="28"/>
        </w:rPr>
        <w:t xml:space="preserve"> (s.436</w:t>
      </w:r>
      <w:r w:rsidRPr="009779C5">
        <w:rPr>
          <w:rFonts w:ascii="Adobe Garamond Pro" w:hAnsi="Adobe Garamond Pro"/>
          <w:i/>
          <w:color w:val="548DD4" w:themeColor="text2" w:themeTint="99"/>
          <w:sz w:val="28"/>
        </w:rPr>
        <w:t xml:space="preserve"> i Thieme</w:t>
      </w:r>
      <w:r>
        <w:rPr>
          <w:rFonts w:ascii="Adobe Garamond Pro" w:hAnsi="Adobe Garamond Pro"/>
          <w:i/>
          <w:color w:val="548DD4" w:themeColor="text2" w:themeTint="99"/>
          <w:sz w:val="28"/>
        </w:rPr>
        <w:t>)</w:t>
      </w:r>
    </w:p>
    <w:p w:rsidR="0061087F" w:rsidRPr="00E46554" w:rsidRDefault="00570376" w:rsidP="00AD1AD4">
      <w:pPr>
        <w:pStyle w:val="Listeavsnitt"/>
        <w:numPr>
          <w:ilvl w:val="0"/>
          <w:numId w:val="41"/>
        </w:numPr>
        <w:spacing w:line="25" w:lineRule="atLeast"/>
        <w:rPr>
          <w:rFonts w:ascii="Adobe Garamond Pro" w:hAnsi="Adobe Garamond Pro" w:cs="Times New Roman"/>
          <w:i/>
          <w:sz w:val="24"/>
          <w:lang w:eastAsia="nb-NO"/>
        </w:rPr>
      </w:pPr>
      <w:r w:rsidRPr="00E46554">
        <w:rPr>
          <w:rFonts w:ascii="Adobe Garamond Pro" w:hAnsi="Adobe Garamond Pro" w:cs="Times New Roman"/>
          <w:i/>
          <w:sz w:val="24"/>
          <w:lang w:eastAsia="nb-NO"/>
        </w:rPr>
        <w:t>Alle musklene innerveres av n. tibialis.</w:t>
      </w:r>
    </w:p>
    <w:p w:rsidR="0061087F" w:rsidRPr="00570376" w:rsidRDefault="00570376" w:rsidP="00197CEC">
      <w:pPr>
        <w:spacing w:after="0" w:line="25" w:lineRule="atLeast"/>
        <w:rPr>
          <w:rFonts w:ascii="Adobe Garamond Pro" w:hAnsi="Adobe Garamond Pro" w:cs="Times New Roman"/>
          <w:b/>
          <w:i/>
          <w:color w:val="FF0000"/>
          <w:sz w:val="24"/>
          <w:lang w:eastAsia="nb-NO"/>
        </w:rPr>
      </w:pPr>
      <w:r w:rsidRPr="00570376">
        <w:rPr>
          <w:rFonts w:ascii="Adobe Garamond Pro" w:hAnsi="Adobe Garamond Pro" w:cs="Times New Roman"/>
          <w:b/>
          <w:i/>
          <w:color w:val="FF0000"/>
          <w:sz w:val="24"/>
          <w:lang w:eastAsia="nb-NO"/>
        </w:rPr>
        <w:t>M. FLEXOR HALLUCIS LONGUS</w:t>
      </w:r>
    </w:p>
    <w:p w:rsidR="0061087F"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Utspring:</w:t>
      </w:r>
      <w:r w:rsidR="0061087F" w:rsidRPr="00CE2A86">
        <w:rPr>
          <w:rFonts w:ascii="Adobe Garamond Pro" w:hAnsi="Adobe Garamond Pro" w:cs="Times New Roman"/>
          <w:sz w:val="24"/>
          <w:lang w:eastAsia="nb-NO"/>
        </w:rPr>
        <w:t xml:space="preserve"> Distale 2/3 av facies posterior fibulae, tilliggende membrana interossea cruris.</w:t>
      </w:r>
    </w:p>
    <w:p w:rsidR="0061087F"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Feste:</w:t>
      </w:r>
      <w:r w:rsidR="0061087F" w:rsidRPr="00CE2A86">
        <w:rPr>
          <w:rFonts w:ascii="Adobe Garamond Pro" w:hAnsi="Adobe Garamond Pro" w:cs="Times New Roman"/>
          <w:sz w:val="24"/>
          <w:lang w:eastAsia="nb-NO"/>
        </w:rPr>
        <w:t xml:space="preserve"> </w:t>
      </w:r>
      <w:r w:rsidR="005A159F" w:rsidRPr="00CE2A86">
        <w:rPr>
          <w:rFonts w:ascii="Adobe Garamond Pro" w:hAnsi="Adobe Garamond Pro" w:cs="Times New Roman"/>
          <w:sz w:val="24"/>
          <w:lang w:eastAsia="nb-NO"/>
        </w:rPr>
        <w:t>Basis phalanx distalis hallucis</w:t>
      </w:r>
      <w:r w:rsidR="0061087F" w:rsidRPr="00CE2A86">
        <w:rPr>
          <w:rFonts w:ascii="Adobe Garamond Pro" w:hAnsi="Adobe Garamond Pro" w:cs="Times New Roman"/>
          <w:sz w:val="24"/>
          <w:lang w:eastAsia="nb-NO"/>
        </w:rPr>
        <w:t xml:space="preserve">. </w:t>
      </w:r>
    </w:p>
    <w:p w:rsidR="0061087F" w:rsidRPr="00CE2A86" w:rsidRDefault="007F2568" w:rsidP="00197CEC">
      <w:pPr>
        <w:spacing w:after="0" w:line="25" w:lineRule="atLeast"/>
        <w:ind w:left="708" w:hanging="708"/>
        <w:rPr>
          <w:rFonts w:ascii="Adobe Garamond Pro" w:hAnsi="Adobe Garamond Pro" w:cs="Times New Roman"/>
          <w:sz w:val="24"/>
          <w:lang w:eastAsia="nb-NO"/>
        </w:rPr>
      </w:pPr>
      <w:r w:rsidRPr="00CE2A86">
        <w:rPr>
          <w:rFonts w:ascii="Adobe Garamond Pro" w:hAnsi="Adobe Garamond Pro" w:cs="Times New Roman"/>
          <w:sz w:val="24"/>
          <w:u w:val="single"/>
          <w:lang w:eastAsia="nb-NO"/>
        </w:rPr>
        <w:t>Funksjon:</w:t>
      </w:r>
      <w:r w:rsidR="0061087F" w:rsidRPr="00CE2A86">
        <w:rPr>
          <w:rFonts w:ascii="Adobe Garamond Pro" w:hAnsi="Adobe Garamond Pro" w:cs="Times New Roman"/>
          <w:sz w:val="24"/>
          <w:lang w:eastAsia="nb-NO"/>
        </w:rPr>
        <w:t xml:space="preserve"> </w:t>
      </w:r>
    </w:p>
    <w:p w:rsidR="00C133C3" w:rsidRPr="00CE2A86" w:rsidRDefault="0061087F" w:rsidP="00AD1AD4">
      <w:pPr>
        <w:pStyle w:val="Listeavsnitt"/>
        <w:numPr>
          <w:ilvl w:val="0"/>
          <w:numId w:val="14"/>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talocruralis: </w:t>
      </w:r>
      <w:r w:rsidRPr="00CE2A86">
        <w:rPr>
          <w:rFonts w:ascii="Adobe Garamond Pro" w:hAnsi="Adobe Garamond Pro" w:cs="Times New Roman"/>
          <w:sz w:val="24"/>
          <w:lang w:eastAsia="nb-NO"/>
        </w:rPr>
        <w:t xml:space="preserve">Plantarfleksjon. </w:t>
      </w:r>
    </w:p>
    <w:p w:rsidR="00C133C3" w:rsidRPr="00CE2A86" w:rsidRDefault="0061087F" w:rsidP="00AD1AD4">
      <w:pPr>
        <w:pStyle w:val="Listeavsnitt"/>
        <w:numPr>
          <w:ilvl w:val="0"/>
          <w:numId w:val="14"/>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subtalaris: </w:t>
      </w:r>
      <w:r w:rsidRPr="00CE2A86">
        <w:rPr>
          <w:rFonts w:ascii="Adobe Garamond Pro" w:hAnsi="Adobe Garamond Pro" w:cs="Times New Roman"/>
          <w:sz w:val="24"/>
          <w:lang w:eastAsia="nb-NO"/>
        </w:rPr>
        <w:t xml:space="preserve">Supinasjon. </w:t>
      </w:r>
    </w:p>
    <w:p w:rsidR="0061087F" w:rsidRPr="00CE2A86" w:rsidRDefault="009779C5" w:rsidP="00AD1AD4">
      <w:pPr>
        <w:pStyle w:val="Listeavsnitt"/>
        <w:numPr>
          <w:ilvl w:val="0"/>
          <w:numId w:val="14"/>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w:t>
      </w:r>
      <w:r w:rsidR="0061087F" w:rsidRPr="00CE2A86">
        <w:rPr>
          <w:rFonts w:ascii="Adobe Garamond Pro" w:hAnsi="Adobe Garamond Pro" w:cs="Times New Roman"/>
          <w:i/>
          <w:sz w:val="24"/>
          <w:lang w:eastAsia="nb-NO"/>
        </w:rPr>
        <w:t xml:space="preserve">metatarsophalangealis og interphalangealis på hallux: </w:t>
      </w:r>
      <w:r w:rsidR="0061087F" w:rsidRPr="00CE2A86">
        <w:rPr>
          <w:rFonts w:ascii="Adobe Garamond Pro" w:hAnsi="Adobe Garamond Pro" w:cs="Times New Roman"/>
          <w:sz w:val="24"/>
          <w:lang w:eastAsia="nb-NO"/>
        </w:rPr>
        <w:t xml:space="preserve">Plantarfleksjon. </w:t>
      </w:r>
    </w:p>
    <w:p w:rsidR="0061087F" w:rsidRPr="00CE2A86" w:rsidRDefault="0061087F" w:rsidP="00AD1AD4">
      <w:pPr>
        <w:pStyle w:val="Listeavsnitt"/>
        <w:numPr>
          <w:ilvl w:val="0"/>
          <w:numId w:val="14"/>
        </w:num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 xml:space="preserve">Støtter den mediale longitudinale hvelvingen av foten. </w:t>
      </w:r>
    </w:p>
    <w:p w:rsidR="0061087F"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Innervasjon:</w:t>
      </w:r>
      <w:r w:rsidR="0061087F" w:rsidRPr="00CE2A86">
        <w:rPr>
          <w:rFonts w:ascii="Adobe Garamond Pro" w:hAnsi="Adobe Garamond Pro" w:cs="Times New Roman"/>
          <w:sz w:val="24"/>
          <w:lang w:eastAsia="nb-NO"/>
        </w:rPr>
        <w:t xml:space="preserve"> </w:t>
      </w:r>
      <w:r w:rsidR="00C133C3" w:rsidRPr="00CE2A86">
        <w:rPr>
          <w:rFonts w:ascii="Adobe Garamond Pro" w:hAnsi="Adobe Garamond Pro" w:cs="Times New Roman"/>
          <w:sz w:val="24"/>
          <w:lang w:eastAsia="nb-NO"/>
        </w:rPr>
        <w:t>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105" w:name="_Toc133069196"/>
            <w:r w:rsidRPr="008A1803">
              <w:rPr>
                <w:rFonts w:ascii="Adobe Garamond Pro" w:hAnsi="Adobe Garamond Pro" w:cs="Times New Roman"/>
                <w:sz w:val="24"/>
              </w:rPr>
              <w:t>m. flexor hallucis longus</w:t>
            </w:r>
            <w:bookmarkEnd w:id="105"/>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96,24</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0579D444" wp14:editId="2DD0E2C9">
                  <wp:extent cx="885825" cy="1514475"/>
                  <wp:effectExtent l="0" t="0" r="9525" b="9525"/>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5825" cy="15144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fibula</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w:t>
            </w:r>
            <w:r w:rsidRPr="003D6C8C">
              <w:rPr>
                <w:rFonts w:ascii="Adobe Garamond Pro" w:hAnsi="Adobe Garamond Pro" w:cs="Times New Roman"/>
                <w:sz w:val="24"/>
              </w:rPr>
              <w:t xml:space="preserve"> </w:t>
            </w:r>
            <w:r w:rsidR="003D6C8C" w:rsidRPr="003D6C8C">
              <w:rPr>
                <w:rFonts w:ascii="Adobe Garamond Pro" w:hAnsi="Adobe Garamond Pro" w:cs="Times New Roman"/>
                <w:sz w:val="24"/>
              </w:rPr>
              <w:t>stortåens</w:t>
            </w:r>
            <w:r w:rsidRPr="008A1803">
              <w:rPr>
                <w:rFonts w:ascii="Adobe Garamond Pro" w:hAnsi="Adobe Garamond Pro" w:cs="Times New Roman"/>
                <w:sz w:val="24"/>
                <w:lang w:val="en-GB"/>
              </w:rPr>
              <w:t xml:space="preserve"> ytterstykke</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(S2-3)</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 xml:space="preserve">Plantarflekterer og supinerer fotleddet, flekterer </w:t>
            </w:r>
            <w:r w:rsidR="003D6C8C" w:rsidRPr="008A1803">
              <w:rPr>
                <w:rFonts w:ascii="Adobe Garamond Pro" w:hAnsi="Adobe Garamond Pro" w:cs="Times New Roman"/>
                <w:i/>
                <w:sz w:val="24"/>
              </w:rPr>
              <w:t>stortåen</w:t>
            </w:r>
            <w:r w:rsidRPr="008A1803">
              <w:rPr>
                <w:rFonts w:ascii="Adobe Garamond Pro" w:hAnsi="Adobe Garamond Pro" w:cs="Times New Roman"/>
                <w:i/>
                <w:sz w:val="24"/>
              </w:rPr>
              <w:t>.</w:t>
            </w:r>
          </w:p>
        </w:tc>
      </w:tr>
    </w:tbl>
    <w:p w:rsidR="0061087F" w:rsidRPr="008A1803" w:rsidRDefault="0061087F" w:rsidP="00197CEC">
      <w:pPr>
        <w:spacing w:line="25" w:lineRule="atLeast"/>
        <w:rPr>
          <w:rFonts w:ascii="Adobe Garamond Pro" w:hAnsi="Adobe Garamond Pro" w:cs="Times New Roman"/>
          <w:b/>
          <w:sz w:val="24"/>
          <w:lang w:eastAsia="nb-NO"/>
        </w:rPr>
      </w:pPr>
    </w:p>
    <w:p w:rsidR="0061087F" w:rsidRPr="00570376" w:rsidRDefault="00570376" w:rsidP="00197CEC">
      <w:pPr>
        <w:spacing w:after="0" w:line="25" w:lineRule="atLeast"/>
        <w:rPr>
          <w:rFonts w:ascii="Adobe Garamond Pro" w:hAnsi="Adobe Garamond Pro" w:cs="Times New Roman"/>
          <w:b/>
          <w:i/>
          <w:color w:val="FF0000"/>
          <w:sz w:val="24"/>
          <w:lang w:eastAsia="nb-NO"/>
        </w:rPr>
      </w:pPr>
      <w:r w:rsidRPr="00570376">
        <w:rPr>
          <w:rFonts w:ascii="Adobe Garamond Pro" w:hAnsi="Adobe Garamond Pro" w:cs="Times New Roman"/>
          <w:b/>
          <w:i/>
          <w:color w:val="FF0000"/>
          <w:sz w:val="24"/>
          <w:lang w:eastAsia="nb-NO"/>
        </w:rPr>
        <w:t>M. FLEXOR DIGITORUM LONGUS</w:t>
      </w:r>
    </w:p>
    <w:p w:rsidR="0061087F" w:rsidRPr="00CE2A86" w:rsidRDefault="007F2568" w:rsidP="00197CEC">
      <w:pPr>
        <w:spacing w:after="0" w:line="25" w:lineRule="atLeast"/>
        <w:rPr>
          <w:rFonts w:ascii="Adobe Garamond Pro" w:hAnsi="Adobe Garamond Pro" w:cs="Times New Roman"/>
          <w:sz w:val="24"/>
          <w:lang w:eastAsia="nb-NO"/>
        </w:rPr>
      </w:pPr>
      <w:r w:rsidRPr="007F2568">
        <w:rPr>
          <w:rFonts w:ascii="Adobe Garamond Pro" w:hAnsi="Adobe Garamond Pro" w:cs="Times New Roman"/>
          <w:sz w:val="24"/>
          <w:u w:val="single"/>
          <w:lang w:eastAsia="nb-NO"/>
        </w:rPr>
        <w:t>Utspring:</w:t>
      </w:r>
      <w:r w:rsidR="0061087F" w:rsidRPr="008A1803">
        <w:rPr>
          <w:rFonts w:ascii="Adobe Garamond Pro" w:hAnsi="Adobe Garamond Pro" w:cs="Times New Roman"/>
          <w:sz w:val="24"/>
          <w:lang w:eastAsia="nb-NO"/>
        </w:rPr>
        <w:t xml:space="preserve"> </w:t>
      </w:r>
      <w:r w:rsidR="0061087F" w:rsidRPr="00CE2A86">
        <w:rPr>
          <w:rFonts w:ascii="Adobe Garamond Pro" w:hAnsi="Adobe Garamond Pro" w:cs="Times New Roman"/>
          <w:sz w:val="24"/>
          <w:lang w:eastAsia="nb-NO"/>
        </w:rPr>
        <w:t xml:space="preserve">Midtre 1/3 av facies posterior på tibia. </w:t>
      </w:r>
    </w:p>
    <w:p w:rsidR="0061087F"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Feste:</w:t>
      </w:r>
      <w:r w:rsidR="0061087F" w:rsidRPr="00CE2A86">
        <w:rPr>
          <w:rFonts w:ascii="Adobe Garamond Pro" w:hAnsi="Adobe Garamond Pro" w:cs="Times New Roman"/>
          <w:sz w:val="24"/>
          <w:lang w:eastAsia="nb-NO"/>
        </w:rPr>
        <w:t xml:space="preserve"> Basis phalanges distale</w:t>
      </w:r>
      <w:r w:rsidR="005A159F" w:rsidRPr="00CE2A86">
        <w:rPr>
          <w:rFonts w:ascii="Adobe Garamond Pro" w:hAnsi="Adobe Garamond Pro" w:cs="Times New Roman"/>
          <w:sz w:val="24"/>
          <w:lang w:eastAsia="nb-NO"/>
        </w:rPr>
        <w:t>s II - V</w:t>
      </w:r>
      <w:r w:rsidR="0061087F" w:rsidRPr="00CE2A86">
        <w:rPr>
          <w:rFonts w:ascii="Adobe Garamond Pro" w:hAnsi="Adobe Garamond Pro" w:cs="Times New Roman"/>
          <w:sz w:val="24"/>
          <w:lang w:eastAsia="nb-NO"/>
        </w:rPr>
        <w:t xml:space="preserve">. </w:t>
      </w:r>
    </w:p>
    <w:p w:rsidR="00C133C3"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Funksjon:</w:t>
      </w:r>
      <w:r w:rsidR="0061087F" w:rsidRPr="00CE2A86">
        <w:rPr>
          <w:rFonts w:ascii="Adobe Garamond Pro" w:hAnsi="Adobe Garamond Pro" w:cs="Times New Roman"/>
          <w:sz w:val="24"/>
          <w:lang w:eastAsia="nb-NO"/>
        </w:rPr>
        <w:t xml:space="preserve"> </w:t>
      </w:r>
    </w:p>
    <w:p w:rsidR="00C133C3" w:rsidRPr="00CE2A86" w:rsidRDefault="0061087F" w:rsidP="00AD1AD4">
      <w:pPr>
        <w:pStyle w:val="Listeavsnitt"/>
        <w:numPr>
          <w:ilvl w:val="0"/>
          <w:numId w:val="15"/>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talocruralis: </w:t>
      </w:r>
      <w:r w:rsidRPr="00CE2A86">
        <w:rPr>
          <w:rFonts w:ascii="Adobe Garamond Pro" w:hAnsi="Adobe Garamond Pro" w:cs="Times New Roman"/>
          <w:sz w:val="24"/>
          <w:lang w:eastAsia="nb-NO"/>
        </w:rPr>
        <w:t xml:space="preserve">Plantarfleksjon. </w:t>
      </w:r>
    </w:p>
    <w:p w:rsidR="00C133C3" w:rsidRPr="00CE2A86" w:rsidRDefault="0061087F" w:rsidP="00AD1AD4">
      <w:pPr>
        <w:pStyle w:val="Listeavsnitt"/>
        <w:numPr>
          <w:ilvl w:val="0"/>
          <w:numId w:val="15"/>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subtalaris: </w:t>
      </w:r>
      <w:r w:rsidRPr="00CE2A86">
        <w:rPr>
          <w:rFonts w:ascii="Adobe Garamond Pro" w:hAnsi="Adobe Garamond Pro" w:cs="Times New Roman"/>
          <w:sz w:val="24"/>
          <w:lang w:eastAsia="nb-NO"/>
        </w:rPr>
        <w:t xml:space="preserve">Supinasjon. </w:t>
      </w:r>
    </w:p>
    <w:p w:rsidR="0061087F" w:rsidRPr="00CE2A86" w:rsidRDefault="0061087F" w:rsidP="00AD1AD4">
      <w:pPr>
        <w:pStyle w:val="Listeavsnitt"/>
        <w:numPr>
          <w:ilvl w:val="0"/>
          <w:numId w:val="15"/>
        </w:numPr>
        <w:spacing w:after="0"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Articulatio</w:t>
      </w:r>
      <w:r w:rsidR="005A159F" w:rsidRPr="00CE2A86">
        <w:rPr>
          <w:rFonts w:ascii="Adobe Garamond Pro" w:hAnsi="Adobe Garamond Pro" w:cs="Times New Roman"/>
          <w:i/>
          <w:sz w:val="24"/>
          <w:lang w:eastAsia="nb-NO"/>
        </w:rPr>
        <w:t>nes</w:t>
      </w:r>
      <w:r w:rsidRPr="00CE2A86">
        <w:rPr>
          <w:rFonts w:ascii="Adobe Garamond Pro" w:hAnsi="Adobe Garamond Pro" w:cs="Times New Roman"/>
          <w:i/>
          <w:sz w:val="24"/>
          <w:lang w:eastAsia="nb-NO"/>
        </w:rPr>
        <w:t xml:space="preserve"> metatarsophal</w:t>
      </w:r>
      <w:r w:rsidR="005A159F" w:rsidRPr="00CE2A86">
        <w:rPr>
          <w:rFonts w:ascii="Adobe Garamond Pro" w:hAnsi="Adobe Garamond Pro" w:cs="Times New Roman"/>
          <w:i/>
          <w:sz w:val="24"/>
          <w:lang w:eastAsia="nb-NO"/>
        </w:rPr>
        <w:t>angealis et interphalangealis digiti II-V</w:t>
      </w:r>
      <w:r w:rsidRPr="00CE2A86">
        <w:rPr>
          <w:rFonts w:ascii="Adobe Garamond Pro" w:hAnsi="Adobe Garamond Pro" w:cs="Times New Roman"/>
          <w:i/>
          <w:sz w:val="24"/>
          <w:lang w:eastAsia="nb-NO"/>
        </w:rPr>
        <w:t xml:space="preserve">: </w:t>
      </w:r>
      <w:r w:rsidRPr="00CE2A86">
        <w:rPr>
          <w:rFonts w:ascii="Adobe Garamond Pro" w:hAnsi="Adobe Garamond Pro" w:cs="Times New Roman"/>
          <w:sz w:val="24"/>
          <w:lang w:eastAsia="nb-NO"/>
        </w:rPr>
        <w:t>Plantarfleksjon.</w:t>
      </w:r>
    </w:p>
    <w:p w:rsidR="0061087F"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Innervasjon:</w:t>
      </w:r>
      <w:r w:rsidR="0061087F" w:rsidRPr="00CE2A86">
        <w:rPr>
          <w:rFonts w:ascii="Adobe Garamond Pro" w:hAnsi="Adobe Garamond Pro" w:cs="Times New Roman"/>
          <w:sz w:val="24"/>
          <w:lang w:eastAsia="nb-NO"/>
        </w:rPr>
        <w:t xml:space="preserve"> 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106" w:name="_Toc133069197"/>
            <w:r w:rsidRPr="008A1803">
              <w:rPr>
                <w:rFonts w:ascii="Adobe Garamond Pro" w:hAnsi="Adobe Garamond Pro" w:cs="Times New Roman"/>
                <w:sz w:val="24"/>
              </w:rPr>
              <w:t>m. flexor digitorum longus</w:t>
            </w:r>
            <w:bookmarkEnd w:id="106"/>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96,23</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5130E560" wp14:editId="5BDC7F05">
                  <wp:extent cx="933450" cy="1581150"/>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33450" cy="158115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tibia</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ytterstykkene på 2. til 5. tå</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(S1-2)</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Plantarflekterer og supinerer fotleddet, flekterer i tåleddene.</w:t>
            </w:r>
          </w:p>
        </w:tc>
      </w:tr>
    </w:tbl>
    <w:p w:rsidR="000142E1" w:rsidRDefault="000142E1" w:rsidP="00197CEC">
      <w:pPr>
        <w:spacing w:line="25" w:lineRule="atLeast"/>
        <w:rPr>
          <w:rFonts w:ascii="Adobe Garamond Pro" w:hAnsi="Adobe Garamond Pro" w:cs="Times New Roman"/>
          <w:b/>
          <w:i/>
          <w:color w:val="FF0000"/>
          <w:sz w:val="24"/>
          <w:lang w:eastAsia="nb-NO"/>
        </w:rPr>
      </w:pPr>
    </w:p>
    <w:p w:rsidR="000142E1" w:rsidRDefault="000142E1">
      <w:pPr>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br w:type="page"/>
      </w:r>
    </w:p>
    <w:p w:rsidR="0061087F" w:rsidRPr="00570376" w:rsidRDefault="00570376" w:rsidP="00197CEC">
      <w:pPr>
        <w:spacing w:line="25" w:lineRule="atLeast"/>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lastRenderedPageBreak/>
        <w:t>M. TIBIALIS POSTERIOR</w:t>
      </w:r>
    </w:p>
    <w:p w:rsidR="0061087F" w:rsidRPr="00CE2A86" w:rsidRDefault="007F2568" w:rsidP="00197CEC">
      <w:pPr>
        <w:spacing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Utspring:</w:t>
      </w:r>
      <w:r w:rsidR="0061087F" w:rsidRPr="00CE2A86">
        <w:rPr>
          <w:rFonts w:ascii="Adobe Garamond Pro" w:hAnsi="Adobe Garamond Pro" w:cs="Times New Roman"/>
          <w:sz w:val="24"/>
          <w:lang w:eastAsia="nb-NO"/>
        </w:rPr>
        <w:t xml:space="preserve"> Membrana interossea cruris og tilliggende grenseflater av tibia og fibula.</w:t>
      </w:r>
    </w:p>
    <w:p w:rsidR="00560357" w:rsidRPr="00CE2A86" w:rsidRDefault="007F2568" w:rsidP="00560357">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Feste:</w:t>
      </w:r>
      <w:r w:rsidR="0061087F" w:rsidRPr="00CE2A86">
        <w:rPr>
          <w:rFonts w:ascii="Adobe Garamond Pro" w:hAnsi="Adobe Garamond Pro" w:cs="Times New Roman"/>
          <w:sz w:val="24"/>
          <w:lang w:eastAsia="nb-NO"/>
        </w:rPr>
        <w:t xml:space="preserve"> </w:t>
      </w:r>
    </w:p>
    <w:p w:rsidR="00560357" w:rsidRPr="00CE2A86" w:rsidRDefault="0061087F" w:rsidP="00AD1AD4">
      <w:pPr>
        <w:pStyle w:val="Listeavsnitt"/>
        <w:numPr>
          <w:ilvl w:val="0"/>
          <w:numId w:val="15"/>
        </w:numPr>
        <w:spacing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Tuberositas ossis navicularis</w:t>
      </w:r>
      <w:r w:rsidRPr="00CE2A86">
        <w:rPr>
          <w:rStyle w:val="Fotnotereferanse"/>
          <w:rFonts w:ascii="Adobe Garamond Pro" w:hAnsi="Adobe Garamond Pro" w:cs="Times New Roman"/>
          <w:sz w:val="24"/>
          <w:lang w:eastAsia="nb-NO"/>
        </w:rPr>
        <w:footnoteReference w:id="102"/>
      </w:r>
      <w:r w:rsidRPr="00CE2A86">
        <w:rPr>
          <w:rFonts w:ascii="Adobe Garamond Pro" w:hAnsi="Adobe Garamond Pro" w:cs="Times New Roman"/>
          <w:sz w:val="24"/>
          <w:lang w:eastAsia="nb-NO"/>
        </w:rPr>
        <w:t xml:space="preserve">, </w:t>
      </w:r>
    </w:p>
    <w:p w:rsidR="00560357" w:rsidRPr="00CE2A86" w:rsidRDefault="00560357" w:rsidP="00AD1AD4">
      <w:pPr>
        <w:pStyle w:val="Listeavsnitt"/>
        <w:numPr>
          <w:ilvl w:val="0"/>
          <w:numId w:val="15"/>
        </w:numPr>
        <w:spacing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O</w:t>
      </w:r>
      <w:r w:rsidR="0061087F" w:rsidRPr="00CE2A86">
        <w:rPr>
          <w:rFonts w:ascii="Adobe Garamond Pro" w:hAnsi="Adobe Garamond Pro" w:cs="Times New Roman"/>
          <w:sz w:val="24"/>
          <w:lang w:eastAsia="nb-NO"/>
        </w:rPr>
        <w:t>ssa cun</w:t>
      </w:r>
      <w:r w:rsidRPr="00CE2A86">
        <w:rPr>
          <w:rFonts w:ascii="Adobe Garamond Pro" w:hAnsi="Adobe Garamond Pro" w:cs="Times New Roman"/>
          <w:sz w:val="24"/>
          <w:lang w:eastAsia="nb-NO"/>
        </w:rPr>
        <w:t>eiformia mediale, intermedium</w:t>
      </w:r>
      <w:r w:rsidR="0061087F" w:rsidRPr="00CE2A86">
        <w:rPr>
          <w:rFonts w:ascii="Adobe Garamond Pro" w:hAnsi="Adobe Garamond Pro" w:cs="Times New Roman"/>
          <w:sz w:val="24"/>
          <w:lang w:eastAsia="nb-NO"/>
        </w:rPr>
        <w:t xml:space="preserve"> </w:t>
      </w:r>
    </w:p>
    <w:p w:rsidR="0061087F" w:rsidRPr="00CE2A86" w:rsidRDefault="00560357" w:rsidP="00AD1AD4">
      <w:pPr>
        <w:pStyle w:val="Listeavsnitt"/>
        <w:numPr>
          <w:ilvl w:val="0"/>
          <w:numId w:val="15"/>
        </w:numPr>
        <w:spacing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L</w:t>
      </w:r>
      <w:r w:rsidR="0061087F" w:rsidRPr="00CE2A86">
        <w:rPr>
          <w:rFonts w:ascii="Adobe Garamond Pro" w:hAnsi="Adobe Garamond Pro" w:cs="Times New Roman"/>
          <w:sz w:val="24"/>
          <w:lang w:eastAsia="nb-NO"/>
        </w:rPr>
        <w:t>aterale basis av ossa metatarsi II-IV</w:t>
      </w:r>
      <w:r w:rsidR="0061087F" w:rsidRPr="00CE2A86">
        <w:rPr>
          <w:rStyle w:val="Fotnotereferanse"/>
          <w:rFonts w:ascii="Adobe Garamond Pro" w:hAnsi="Adobe Garamond Pro" w:cs="Times New Roman"/>
          <w:sz w:val="24"/>
          <w:lang w:eastAsia="nb-NO"/>
        </w:rPr>
        <w:footnoteReference w:id="103"/>
      </w:r>
      <w:r w:rsidR="0061087F" w:rsidRPr="00CE2A86">
        <w:rPr>
          <w:rFonts w:ascii="Adobe Garamond Pro" w:hAnsi="Adobe Garamond Pro" w:cs="Times New Roman"/>
          <w:sz w:val="24"/>
          <w:lang w:eastAsia="nb-NO"/>
        </w:rPr>
        <w:t xml:space="preserve">. </w:t>
      </w:r>
    </w:p>
    <w:p w:rsidR="00E46554" w:rsidRPr="00CE2A86" w:rsidRDefault="007F2568" w:rsidP="00197CEC">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Funksjon:</w:t>
      </w:r>
      <w:r w:rsidR="0061087F" w:rsidRPr="00CE2A86">
        <w:rPr>
          <w:rFonts w:ascii="Adobe Garamond Pro" w:hAnsi="Adobe Garamond Pro" w:cs="Times New Roman"/>
          <w:sz w:val="24"/>
          <w:lang w:eastAsia="nb-NO"/>
        </w:rPr>
        <w:t xml:space="preserve"> </w:t>
      </w:r>
    </w:p>
    <w:p w:rsidR="00E46554" w:rsidRPr="00CE2A86" w:rsidRDefault="0061087F" w:rsidP="00AD1AD4">
      <w:pPr>
        <w:pStyle w:val="Listeavsnitt"/>
        <w:numPr>
          <w:ilvl w:val="0"/>
          <w:numId w:val="42"/>
        </w:numPr>
        <w:spacing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talocruralis: </w:t>
      </w:r>
      <w:r w:rsidRPr="00CE2A86">
        <w:rPr>
          <w:rFonts w:ascii="Adobe Garamond Pro" w:hAnsi="Adobe Garamond Pro" w:cs="Times New Roman"/>
          <w:sz w:val="24"/>
          <w:lang w:eastAsia="nb-NO"/>
        </w:rPr>
        <w:t xml:space="preserve">Plantarfleksjon. </w:t>
      </w:r>
    </w:p>
    <w:p w:rsidR="00CE2A86" w:rsidRPr="00CE2A86" w:rsidRDefault="0061087F" w:rsidP="00AD1AD4">
      <w:pPr>
        <w:pStyle w:val="Listeavsnitt"/>
        <w:numPr>
          <w:ilvl w:val="0"/>
          <w:numId w:val="42"/>
        </w:numPr>
        <w:spacing w:line="25" w:lineRule="atLeast"/>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subtalaris: </w:t>
      </w:r>
    </w:p>
    <w:p w:rsidR="00CE2A86" w:rsidRDefault="0061087F" w:rsidP="00CE2A86">
      <w:pPr>
        <w:pStyle w:val="Listeavsnitt"/>
        <w:numPr>
          <w:ilvl w:val="1"/>
          <w:numId w:val="42"/>
        </w:numPr>
        <w:spacing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 xml:space="preserve">Supinasjon. </w:t>
      </w:r>
    </w:p>
    <w:p w:rsidR="0061087F" w:rsidRPr="00CE2A86" w:rsidRDefault="0061087F" w:rsidP="00CE2A86">
      <w:pPr>
        <w:pStyle w:val="Listeavsnitt"/>
        <w:numPr>
          <w:ilvl w:val="1"/>
          <w:numId w:val="42"/>
        </w:numPr>
        <w:spacing w:line="25" w:lineRule="atLeast"/>
        <w:rPr>
          <w:rFonts w:ascii="Adobe Garamond Pro" w:hAnsi="Adobe Garamond Pro" w:cs="Times New Roman"/>
          <w:sz w:val="24"/>
          <w:lang w:eastAsia="nb-NO"/>
        </w:rPr>
      </w:pPr>
      <w:r w:rsidRPr="00CE2A86">
        <w:rPr>
          <w:rFonts w:ascii="Adobe Garamond Pro" w:hAnsi="Adobe Garamond Pro" w:cs="Times New Roman"/>
          <w:sz w:val="24"/>
          <w:lang w:eastAsia="nb-NO"/>
        </w:rPr>
        <w:t xml:space="preserve">Støtter den longitudinale og den transversale hvelvingen av foten. </w:t>
      </w:r>
    </w:p>
    <w:p w:rsidR="0061087F" w:rsidRPr="00CE2A86" w:rsidRDefault="007F2568" w:rsidP="00197CEC">
      <w:pPr>
        <w:spacing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Innervasjon:</w:t>
      </w:r>
      <w:r w:rsidR="0061087F" w:rsidRPr="00CE2A86">
        <w:rPr>
          <w:rFonts w:ascii="Adobe Garamond Pro" w:hAnsi="Adobe Garamond Pro" w:cs="Times New Roman"/>
          <w:sz w:val="24"/>
          <w:lang w:eastAsia="nb-NO"/>
        </w:rPr>
        <w:t xml:space="preserve"> n. tibialis (L4-L5)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107" w:name="_Toc133069198"/>
            <w:r w:rsidRPr="008A1803">
              <w:rPr>
                <w:rFonts w:ascii="Adobe Garamond Pro" w:hAnsi="Adobe Garamond Pro" w:cs="Times New Roman"/>
                <w:sz w:val="24"/>
              </w:rPr>
              <w:t>m. tibialis posterior</w:t>
            </w:r>
            <w:bookmarkEnd w:id="107"/>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96,22</w:t>
            </w:r>
          </w:p>
        </w:tc>
      </w:tr>
      <w:tr w:rsidR="0061087F" w:rsidRPr="008A1803"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409F22F5" wp14:editId="340CE560">
                  <wp:extent cx="542925" cy="1790700"/>
                  <wp:effectExtent l="0" t="0" r="9525"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2925" cy="1790700"/>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U</w:t>
            </w:r>
            <w:r w:rsidRPr="008A1803">
              <w:rPr>
                <w:rFonts w:ascii="Adobe Garamond Pro" w:hAnsi="Adobe Garamond Pro" w:cs="Times New Roman"/>
                <w:sz w:val="24"/>
              </w:rPr>
              <w:t>: tibia, fibula og membrana interossea</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xml:space="preserve">: os naviculare, ossa </w:t>
            </w:r>
            <w:r w:rsidR="003D6C8C" w:rsidRPr="008A1803">
              <w:rPr>
                <w:rFonts w:ascii="Adobe Garamond Pro" w:hAnsi="Adobe Garamond Pro" w:cs="Times New Roman"/>
                <w:sz w:val="24"/>
                <w:lang w:val="en-GB"/>
              </w:rPr>
              <w:t>cuneiformia</w:t>
            </w:r>
            <w:r w:rsidRPr="008A1803">
              <w:rPr>
                <w:rFonts w:ascii="Adobe Garamond Pro" w:hAnsi="Adobe Garamond Pro" w:cs="Times New Roman"/>
                <w:sz w:val="24"/>
                <w:lang w:val="en-GB"/>
              </w:rPr>
              <w:t>, os cuboideum og ossa metararsalia II-IV</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(L4-5)</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Plantarflekterer og supinerer fotleddet.</w:t>
            </w:r>
          </w:p>
        </w:tc>
      </w:tr>
    </w:tbl>
    <w:p w:rsidR="0061087F" w:rsidRPr="008A1803" w:rsidRDefault="0061087F" w:rsidP="00197CEC">
      <w:pPr>
        <w:spacing w:line="25" w:lineRule="atLeast"/>
        <w:rPr>
          <w:rFonts w:ascii="Adobe Garamond Pro" w:hAnsi="Adobe Garamond Pro" w:cs="Times New Roman"/>
          <w:b/>
          <w:sz w:val="24"/>
          <w:lang w:eastAsia="nb-NO"/>
        </w:rPr>
      </w:pPr>
    </w:p>
    <w:p w:rsidR="00376E76" w:rsidRDefault="00376E76" w:rsidP="00197CEC">
      <w:pPr>
        <w:spacing w:line="25" w:lineRule="atLeast"/>
        <w:rPr>
          <w:rFonts w:ascii="Adobe Garamond Pro" w:eastAsiaTheme="majorEastAsia" w:hAnsi="Adobe Garamond Pro" w:cs="Times New Roman"/>
          <w:b/>
          <w:bCs/>
          <w:color w:val="365F91" w:themeColor="accent1" w:themeShade="BF"/>
          <w:sz w:val="32"/>
          <w:szCs w:val="28"/>
          <w:lang w:eastAsia="nb-NO"/>
        </w:rPr>
      </w:pPr>
      <w:r>
        <w:rPr>
          <w:rFonts w:ascii="Adobe Garamond Pro" w:hAnsi="Adobe Garamond Pro" w:cs="Times New Roman"/>
          <w:sz w:val="32"/>
          <w:lang w:eastAsia="nb-NO"/>
        </w:rPr>
        <w:br w:type="page"/>
      </w:r>
    </w:p>
    <w:p w:rsidR="0061087F" w:rsidRPr="00376E76" w:rsidRDefault="0061087F" w:rsidP="00197CEC">
      <w:pPr>
        <w:pStyle w:val="Overskrift1"/>
        <w:spacing w:line="25" w:lineRule="atLeast"/>
        <w:rPr>
          <w:rFonts w:ascii="Adobe Garamond Pro" w:hAnsi="Adobe Garamond Pro" w:cs="Times New Roman"/>
          <w:sz w:val="32"/>
          <w:lang w:eastAsia="nb-NO"/>
        </w:rPr>
      </w:pPr>
      <w:bookmarkStart w:id="108" w:name="_Toc349171714"/>
      <w:r w:rsidRPr="008A1803">
        <w:rPr>
          <w:rFonts w:ascii="Adobe Garamond Pro" w:hAnsi="Adobe Garamond Pro" w:cs="Times New Roman"/>
          <w:sz w:val="32"/>
          <w:lang w:eastAsia="nb-NO"/>
        </w:rPr>
        <w:lastRenderedPageBreak/>
        <w:t>K</w:t>
      </w:r>
      <w:r w:rsidR="00853D1B">
        <w:rPr>
          <w:rFonts w:ascii="Adobe Garamond Pro" w:hAnsi="Adobe Garamond Pro" w:cs="Times New Roman"/>
          <w:sz w:val="32"/>
          <w:lang w:eastAsia="nb-NO"/>
        </w:rPr>
        <w:t>neet</w:t>
      </w:r>
      <w:bookmarkEnd w:id="108"/>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Ligamentum collaterale mediale </w:t>
      </w:r>
      <w:r w:rsidRPr="00C74D7E">
        <w:rPr>
          <w:rFonts w:ascii="Adobe Garamond Pro" w:hAnsi="Adobe Garamond Pro" w:cs="Times New Roman"/>
          <w:sz w:val="24"/>
          <w:lang w:eastAsia="nb-NO"/>
        </w:rPr>
        <w:t xml:space="preserve">kalles også ligamentum collaterale tibiale, og strekkes seg fra tibia til epicondylus medialis. </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Ligamentum collaterale laterale </w:t>
      </w:r>
      <w:r w:rsidRPr="00C74D7E">
        <w:rPr>
          <w:rFonts w:ascii="Adobe Garamond Pro" w:hAnsi="Adobe Garamond Pro" w:cs="Times New Roman"/>
          <w:sz w:val="24"/>
          <w:lang w:eastAsia="nb-NO"/>
        </w:rPr>
        <w:t xml:space="preserve">kalles også ligamentum collaterale fibulare, og strekker seg fra caput fibulae til epicondylus lateralis. </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Ligamentum patellae </w:t>
      </w:r>
      <w:r w:rsidRPr="00C74D7E">
        <w:rPr>
          <w:rFonts w:ascii="Adobe Garamond Pro" w:hAnsi="Adobe Garamond Pro" w:cs="Times New Roman"/>
          <w:sz w:val="24"/>
          <w:lang w:eastAsia="nb-NO"/>
        </w:rPr>
        <w:t>meget kraftig båndformet fortsettelse av quadricepssenen fra</w:t>
      </w:r>
      <w:r w:rsidR="005A159F">
        <w:rPr>
          <w:rFonts w:ascii="Adobe Garamond Pro" w:hAnsi="Adobe Garamond Pro" w:cs="Times New Roman"/>
          <w:sz w:val="24"/>
          <w:lang w:eastAsia="nb-NO"/>
        </w:rPr>
        <w:t xml:space="preserve"> spissen av patella til tuberosi</w:t>
      </w:r>
      <w:r w:rsidRPr="00C74D7E">
        <w:rPr>
          <w:rFonts w:ascii="Adobe Garamond Pro" w:hAnsi="Adobe Garamond Pro" w:cs="Times New Roman"/>
          <w:sz w:val="24"/>
          <w:lang w:eastAsia="nb-NO"/>
        </w:rPr>
        <w:t xml:space="preserve">tas tibiae. </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Meniscus medialis </w:t>
      </w:r>
      <w:r w:rsidRPr="00C74D7E">
        <w:rPr>
          <w:rFonts w:ascii="Adobe Garamond Pro" w:hAnsi="Adobe Garamond Pro" w:cs="Times New Roman"/>
          <w:sz w:val="24"/>
          <w:lang w:eastAsia="nb-NO"/>
        </w:rPr>
        <w:t>Halvsirkelformet ring a</w:t>
      </w:r>
      <w:r w:rsidR="00617139">
        <w:rPr>
          <w:rFonts w:ascii="Adobe Garamond Pro" w:hAnsi="Adobe Garamond Pro" w:cs="Times New Roman"/>
          <w:sz w:val="24"/>
          <w:lang w:eastAsia="nb-NO"/>
        </w:rPr>
        <w:t>v fibrøs brusk, som ligger inferiort for condylus medialis femoris</w:t>
      </w:r>
      <w:r w:rsidRPr="00C74D7E">
        <w:rPr>
          <w:rFonts w:ascii="Adobe Garamond Pro" w:hAnsi="Adobe Garamond Pro" w:cs="Times New Roman"/>
          <w:sz w:val="24"/>
          <w:lang w:eastAsia="nb-NO"/>
        </w:rPr>
        <w:t xml:space="preserve">. Er større en meniscus lateralis, men mindre bevegelig, fordi den er festet i ligamentum collaterale mediale, i tillegg til festene i leddkapselen og tibia. </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Meniscus lateralis </w:t>
      </w:r>
      <w:r w:rsidRPr="00C74D7E">
        <w:rPr>
          <w:rFonts w:ascii="Adobe Garamond Pro" w:hAnsi="Adobe Garamond Pro" w:cs="Times New Roman"/>
          <w:sz w:val="24"/>
          <w:lang w:eastAsia="nb-NO"/>
        </w:rPr>
        <w:t>Sirkelf</w:t>
      </w:r>
      <w:r w:rsidR="00617139">
        <w:rPr>
          <w:rFonts w:ascii="Adobe Garamond Pro" w:hAnsi="Adobe Garamond Pro" w:cs="Times New Roman"/>
          <w:sz w:val="24"/>
          <w:lang w:eastAsia="nb-NO"/>
        </w:rPr>
        <w:t>ormet ring av fibrøs brusk som ligger inferiort for condylus lateralis femoris. E</w:t>
      </w:r>
      <w:r w:rsidRPr="00C74D7E">
        <w:rPr>
          <w:rFonts w:ascii="Adobe Garamond Pro" w:hAnsi="Adobe Garamond Pro" w:cs="Times New Roman"/>
          <w:sz w:val="24"/>
          <w:lang w:eastAsia="nb-NO"/>
        </w:rPr>
        <w:t xml:space="preserve">r festet i tibia og leddkapselen, men ikke ligamentum collaterale laterale, og er derfor mer bevegelig enn meniscus medialis. </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Ligamentum cruciatium anterius </w:t>
      </w:r>
      <w:r w:rsidRPr="00C74D7E">
        <w:rPr>
          <w:rFonts w:ascii="Adobe Garamond Pro" w:hAnsi="Adobe Garamond Pro" w:cs="Times New Roman"/>
          <w:sz w:val="24"/>
          <w:lang w:eastAsia="nb-NO"/>
        </w:rPr>
        <w:t xml:space="preserve">Det fremre korsbåndet, som strekker seg fra </w:t>
      </w:r>
      <w:r w:rsidR="00617139">
        <w:rPr>
          <w:rFonts w:ascii="Adobe Garamond Pro" w:hAnsi="Adobe Garamond Pro" w:cs="Times New Roman"/>
          <w:sz w:val="24"/>
          <w:lang w:eastAsia="nb-NO"/>
        </w:rPr>
        <w:t>medialsiden</w:t>
      </w:r>
      <w:r w:rsidRPr="00C74D7E">
        <w:rPr>
          <w:rFonts w:ascii="Adobe Garamond Pro" w:hAnsi="Adobe Garamond Pro" w:cs="Times New Roman"/>
          <w:sz w:val="24"/>
          <w:lang w:eastAsia="nb-NO"/>
        </w:rPr>
        <w:t xml:space="preserve"> av condylus lateralis femoris skrått fram distalt og medialt til area intercondylaris anterior</w:t>
      </w:r>
      <w:r w:rsidRPr="008A1803">
        <w:rPr>
          <w:rStyle w:val="Fotnotereferanse"/>
          <w:rFonts w:ascii="Adobe Garamond Pro" w:hAnsi="Adobe Garamond Pro" w:cs="Times New Roman"/>
          <w:sz w:val="24"/>
          <w:lang w:eastAsia="nb-NO"/>
        </w:rPr>
        <w:footnoteReference w:id="104"/>
      </w:r>
      <w:r w:rsidRPr="00C74D7E">
        <w:rPr>
          <w:rFonts w:ascii="Adobe Garamond Pro" w:hAnsi="Adobe Garamond Pro" w:cs="Times New Roman"/>
          <w:sz w:val="24"/>
          <w:lang w:eastAsia="nb-NO"/>
        </w:rPr>
        <w:t>. Forhindrer bl</w:t>
      </w:r>
      <w:r w:rsidR="00570376" w:rsidRPr="00C74D7E">
        <w:rPr>
          <w:rFonts w:ascii="Adobe Garamond Pro" w:hAnsi="Adobe Garamond Pro" w:cs="Times New Roman"/>
          <w:sz w:val="24"/>
          <w:lang w:eastAsia="nb-NO"/>
        </w:rPr>
        <w:t xml:space="preserve">. </w:t>
      </w:r>
      <w:r w:rsidRPr="00C74D7E">
        <w:rPr>
          <w:rFonts w:ascii="Adobe Garamond Pro" w:hAnsi="Adobe Garamond Pro" w:cs="Times New Roman"/>
          <w:sz w:val="24"/>
          <w:lang w:eastAsia="nb-NO"/>
        </w:rPr>
        <w:t>a. fremadskyvning av tibia i forhold til femur.</w:t>
      </w:r>
    </w:p>
    <w:p w:rsidR="0061087F" w:rsidRPr="00C74D7E" w:rsidRDefault="0061087F" w:rsidP="00C76628">
      <w:pPr>
        <w:spacing w:after="0"/>
        <w:rPr>
          <w:rFonts w:ascii="Adobe Garamond Pro" w:hAnsi="Adobe Garamond Pro" w:cs="Times New Roman"/>
          <w:sz w:val="24"/>
          <w:lang w:eastAsia="nb-NO"/>
        </w:rPr>
      </w:pPr>
      <w:r w:rsidRPr="00C74D7E">
        <w:rPr>
          <w:rFonts w:ascii="Adobe Garamond Pro" w:hAnsi="Adobe Garamond Pro" w:cs="Times New Roman"/>
          <w:b/>
          <w:sz w:val="24"/>
          <w:lang w:eastAsia="nb-NO"/>
        </w:rPr>
        <w:t xml:space="preserve">Ligamentum cruciatum posterius </w:t>
      </w:r>
      <w:r w:rsidRPr="00C74D7E">
        <w:rPr>
          <w:rFonts w:ascii="Adobe Garamond Pro" w:hAnsi="Adobe Garamond Pro" w:cs="Times New Roman"/>
          <w:sz w:val="24"/>
          <w:lang w:eastAsia="nb-NO"/>
        </w:rPr>
        <w:t>Det bakre kor</w:t>
      </w:r>
      <w:r w:rsidR="00617139">
        <w:rPr>
          <w:rFonts w:ascii="Adobe Garamond Pro" w:hAnsi="Adobe Garamond Pro" w:cs="Times New Roman"/>
          <w:sz w:val="24"/>
          <w:lang w:eastAsia="nb-NO"/>
        </w:rPr>
        <w:t>sbåndet, som strekker seg fra lateralsiden av</w:t>
      </w:r>
      <w:r w:rsidRPr="00C74D7E">
        <w:rPr>
          <w:rFonts w:ascii="Adobe Garamond Pro" w:hAnsi="Adobe Garamond Pro" w:cs="Times New Roman"/>
          <w:sz w:val="24"/>
          <w:lang w:eastAsia="nb-NO"/>
        </w:rPr>
        <w:t xml:space="preserve"> condylus medialis femoris bakover distalt og lateralt til area intercondylaris posterior. Forhindrer at tibia glir posteriort i forhold til femur. </w:t>
      </w:r>
    </w:p>
    <w:p w:rsidR="001341A8" w:rsidRDefault="0061087F" w:rsidP="00197CEC">
      <w:pPr>
        <w:spacing w:line="25" w:lineRule="atLeast"/>
        <w:rPr>
          <w:rFonts w:ascii="Adobe Garamond Pro" w:hAnsi="Adobe Garamond Pro" w:cs="Times New Roman"/>
          <w:i/>
          <w:sz w:val="24"/>
          <w:lang w:eastAsia="nb-NO"/>
        </w:rPr>
      </w:pPr>
      <w:r w:rsidRPr="008A1803">
        <w:rPr>
          <w:rFonts w:ascii="Adobe Garamond Pro" w:hAnsi="Adobe Garamond Pro" w:cs="Times New Roman"/>
          <w:i/>
          <w:noProof/>
          <w:sz w:val="24"/>
          <w:lang w:eastAsia="nb-NO"/>
        </w:rPr>
        <w:drawing>
          <wp:inline distT="0" distB="0" distL="0" distR="0" wp14:anchorId="6DC85B94" wp14:editId="3A6E3673">
            <wp:extent cx="4465674" cy="4071876"/>
            <wp:effectExtent l="0" t="0" r="0" b="508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ulatio genus.png"/>
                    <pic:cNvPicPr/>
                  </pic:nvPicPr>
                  <pic:blipFill>
                    <a:blip r:embed="rId107">
                      <a:extLst>
                        <a:ext uri="{28A0092B-C50C-407E-A947-70E740481C1C}">
                          <a14:useLocalDpi xmlns:a14="http://schemas.microsoft.com/office/drawing/2010/main" val="0"/>
                        </a:ext>
                      </a:extLst>
                    </a:blip>
                    <a:stretch>
                      <a:fillRect/>
                    </a:stretch>
                  </pic:blipFill>
                  <pic:spPr>
                    <a:xfrm>
                      <a:off x="0" y="0"/>
                      <a:ext cx="4482880" cy="4087565"/>
                    </a:xfrm>
                    <a:prstGeom prst="rect">
                      <a:avLst/>
                    </a:prstGeom>
                  </pic:spPr>
                </pic:pic>
              </a:graphicData>
            </a:graphic>
          </wp:inline>
        </w:drawing>
      </w:r>
    </w:p>
    <w:p w:rsidR="00CB5620" w:rsidRPr="00C56F99" w:rsidRDefault="00CB5620" w:rsidP="00C56F99">
      <w:pPr>
        <w:pStyle w:val="Overskrift3"/>
        <w:rPr>
          <w:rFonts w:ascii="Adobe Garamond Pro" w:hAnsi="Adobe Garamond Pro"/>
          <w:b w:val="0"/>
          <w:i/>
          <w:sz w:val="28"/>
        </w:rPr>
      </w:pPr>
      <w:bookmarkStart w:id="109" w:name="_Toc349171715"/>
      <w:r w:rsidRPr="00C56F99">
        <w:rPr>
          <w:rFonts w:ascii="Adobe Garamond Pro" w:hAnsi="Adobe Garamond Pro"/>
          <w:b w:val="0"/>
          <w:i/>
          <w:sz w:val="28"/>
        </w:rPr>
        <w:lastRenderedPageBreak/>
        <w:t>Muskler som stabiliserer og beveger kneet</w:t>
      </w:r>
      <w:bookmarkEnd w:id="109"/>
      <w:r w:rsidRPr="00C56F99">
        <w:rPr>
          <w:rFonts w:ascii="Adobe Garamond Pro" w:hAnsi="Adobe Garamond Pro"/>
          <w:b w:val="0"/>
          <w:i/>
          <w:sz w:val="28"/>
        </w:rPr>
        <w:t xml:space="preserve"> </w:t>
      </w:r>
    </w:p>
    <w:p w:rsidR="00CB5620" w:rsidRDefault="00CB5620" w:rsidP="00CB5620">
      <w:pPr>
        <w:spacing w:after="0" w:line="25" w:lineRule="atLeast"/>
        <w:rPr>
          <w:rFonts w:ascii="Adobe Garamond Pro" w:hAnsi="Adobe Garamond Pro" w:cs="Times New Roman"/>
          <w:b/>
          <w:color w:val="FF0000"/>
          <w:sz w:val="28"/>
          <w:lang w:eastAsia="nb-NO"/>
        </w:rPr>
      </w:pPr>
    </w:p>
    <w:p w:rsidR="0061087F" w:rsidRPr="00376E76" w:rsidRDefault="00376E76" w:rsidP="00560357">
      <w:pPr>
        <w:spacing w:after="0" w:line="25" w:lineRule="atLeast"/>
        <w:rPr>
          <w:rFonts w:ascii="Adobe Garamond Pro" w:hAnsi="Adobe Garamond Pro" w:cs="Times New Roman"/>
          <w:b/>
          <w:i/>
          <w:color w:val="FF0000"/>
          <w:sz w:val="24"/>
          <w:lang w:eastAsia="nb-NO"/>
        </w:rPr>
      </w:pPr>
      <w:r w:rsidRPr="00376E76">
        <w:rPr>
          <w:rFonts w:ascii="Adobe Garamond Pro" w:hAnsi="Adobe Garamond Pro" w:cs="Times New Roman"/>
          <w:b/>
          <w:i/>
          <w:color w:val="FF0000"/>
          <w:sz w:val="24"/>
          <w:lang w:eastAsia="nb-NO"/>
        </w:rPr>
        <w:t>M. TENSOR FASCIAE LATAE</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Utspring:</w:t>
      </w:r>
      <w:r w:rsidR="0061087F" w:rsidRPr="00CE2A86">
        <w:rPr>
          <w:rFonts w:ascii="Adobe Garamond Pro" w:hAnsi="Adobe Garamond Pro" w:cs="Times New Roman"/>
          <w:sz w:val="24"/>
        </w:rPr>
        <w:t xml:space="preserve"> Spina iliaca anterior superior</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Feste:</w:t>
      </w:r>
      <w:r w:rsidR="0061087F" w:rsidRPr="00CE2A86">
        <w:rPr>
          <w:rFonts w:ascii="Adobe Garamond Pro" w:hAnsi="Adobe Garamond Pro" w:cs="Times New Roman"/>
          <w:sz w:val="24"/>
        </w:rPr>
        <w:t xml:space="preserve"> Tractus iliotibialis</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Funksjon:</w:t>
      </w:r>
      <w:r w:rsidR="0061087F" w:rsidRPr="00CE2A86">
        <w:rPr>
          <w:rFonts w:ascii="Adobe Garamond Pro" w:hAnsi="Adobe Garamond Pro" w:cs="Times New Roman"/>
          <w:sz w:val="24"/>
        </w:rPr>
        <w:t xml:space="preserve"> Strammer fascia lata, abduserer, flekterer og innadroterer i hofteleddet.</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Innervasjon:</w:t>
      </w:r>
      <w:r w:rsidR="0061087F" w:rsidRPr="00CE2A86">
        <w:rPr>
          <w:rFonts w:ascii="Adobe Garamond Pro" w:hAnsi="Adobe Garamond Pro" w:cs="Times New Roman"/>
          <w:sz w:val="24"/>
        </w:rPr>
        <w:t xml:space="preserve"> n. gluteus superior (L4-S1)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tensor fascia latae</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94,9</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5B26078C" wp14:editId="5CFC72E1">
                  <wp:extent cx="1220669" cy="1446663"/>
                  <wp:effectExtent l="0" t="0" r="0" b="127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1444922"/>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ved spina iliaca anterior superior</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via tractus iliotibialis lateralt for tuberositas tibiae</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gluteus superior (L4-5, S1)</w:t>
            </w:r>
          </w:p>
        </w:tc>
      </w:tr>
      <w:tr w:rsidR="0061087F" w:rsidRPr="008A1803" w:rsidTr="00560357">
        <w:trPr>
          <w:trHeight w:val="9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abduserer og medialroterer hofteleddet. Flekterer, ekstenderer og roterer (avlåsningsrotasjon) i kneleddet.</w:t>
            </w:r>
          </w:p>
        </w:tc>
      </w:tr>
    </w:tbl>
    <w:p w:rsidR="0061087F" w:rsidRPr="008A1803" w:rsidRDefault="0061087F" w:rsidP="00197CEC">
      <w:pPr>
        <w:spacing w:line="25" w:lineRule="atLeast"/>
        <w:rPr>
          <w:rFonts w:ascii="Adobe Garamond Pro" w:hAnsi="Adobe Garamond Pro" w:cs="Times New Roman"/>
          <w:i/>
          <w:color w:val="FF0000"/>
          <w:sz w:val="24"/>
          <w:lang w:eastAsia="nb-NO"/>
        </w:rPr>
      </w:pPr>
    </w:p>
    <w:p w:rsidR="0061087F" w:rsidRPr="00077694" w:rsidRDefault="00077694" w:rsidP="00197CEC">
      <w:pPr>
        <w:spacing w:line="25" w:lineRule="atLeast"/>
        <w:rPr>
          <w:rFonts w:ascii="Adobe Garamond Pro" w:hAnsi="Adobe Garamond Pro" w:cs="Times New Roman"/>
          <w:b/>
          <w:i/>
          <w:color w:val="FF0000"/>
          <w:sz w:val="24"/>
          <w:lang w:eastAsia="nb-NO"/>
        </w:rPr>
      </w:pPr>
      <w:r w:rsidRPr="00077694">
        <w:rPr>
          <w:rFonts w:ascii="Adobe Garamond Pro" w:hAnsi="Adobe Garamond Pro" w:cs="Times New Roman"/>
          <w:b/>
          <w:i/>
          <w:color w:val="FF0000"/>
          <w:sz w:val="24"/>
          <w:lang w:eastAsia="nb-NO"/>
        </w:rPr>
        <w:t>M. QUADRICEPS FEMORIS</w:t>
      </w:r>
    </w:p>
    <w:p w:rsidR="0061087F" w:rsidRPr="00CE2A86" w:rsidRDefault="007F2568" w:rsidP="00C76628">
      <w:pPr>
        <w:spacing w:after="0"/>
        <w:rPr>
          <w:rFonts w:ascii="Adobe Garamond Pro" w:hAnsi="Adobe Garamond Pro" w:cs="Times New Roman"/>
          <w:i/>
          <w:color w:val="548DD4" w:themeColor="text2" w:themeTint="99"/>
          <w:sz w:val="24"/>
        </w:rPr>
      </w:pPr>
      <w:r w:rsidRPr="00CE2A86">
        <w:rPr>
          <w:rFonts w:ascii="Adobe Garamond Pro" w:hAnsi="Adobe Garamond Pro" w:cs="Times New Roman"/>
          <w:sz w:val="24"/>
          <w:u w:val="single"/>
        </w:rPr>
        <w:t>Utspring:</w:t>
      </w:r>
      <w:r w:rsidR="0061087F" w:rsidRPr="00CE2A86">
        <w:rPr>
          <w:rFonts w:ascii="Adobe Garamond Pro" w:hAnsi="Adobe Garamond Pro" w:cs="Times New Roman"/>
          <w:sz w:val="24"/>
        </w:rPr>
        <w:t xml:space="preserve"> </w:t>
      </w:r>
      <w:r w:rsidR="0061087F" w:rsidRPr="00CE2A86">
        <w:rPr>
          <w:rFonts w:ascii="Adobe Garamond Pro" w:hAnsi="Adobe Garamond Pro" w:cs="Times New Roman"/>
          <w:i/>
          <w:color w:val="548DD4" w:themeColor="text2" w:themeTint="99"/>
          <w:sz w:val="24"/>
        </w:rPr>
        <w:t>Fire hoder:</w:t>
      </w:r>
    </w:p>
    <w:p w:rsidR="0061087F" w:rsidRPr="00CE2A86" w:rsidRDefault="0061087F" w:rsidP="00AD1AD4">
      <w:pPr>
        <w:pStyle w:val="Listeavsnitt"/>
        <w:numPr>
          <w:ilvl w:val="0"/>
          <w:numId w:val="9"/>
        </w:numPr>
        <w:rPr>
          <w:rFonts w:ascii="Adobe Garamond Pro" w:hAnsi="Adobe Garamond Pro" w:cs="Times New Roman"/>
          <w:sz w:val="24"/>
          <w:lang w:val="en-US"/>
        </w:rPr>
      </w:pPr>
      <w:r w:rsidRPr="00CE2A86">
        <w:rPr>
          <w:rFonts w:ascii="Adobe Garamond Pro" w:hAnsi="Adobe Garamond Pro" w:cs="Times New Roman"/>
          <w:i/>
          <w:color w:val="548DD4" w:themeColor="text2" w:themeTint="99"/>
          <w:sz w:val="24"/>
          <w:lang w:val="en-US"/>
        </w:rPr>
        <w:t>m. rectus femoris:</w:t>
      </w:r>
      <w:r w:rsidRPr="00CE2A86">
        <w:rPr>
          <w:rFonts w:ascii="Adobe Garamond Pro" w:hAnsi="Adobe Garamond Pro" w:cs="Times New Roman"/>
          <w:sz w:val="24"/>
          <w:lang w:val="en-US"/>
        </w:rPr>
        <w:t xml:space="preserve"> Spina </w:t>
      </w:r>
      <w:r w:rsidR="003D6C8C" w:rsidRPr="00CE2A86">
        <w:rPr>
          <w:rFonts w:ascii="Adobe Garamond Pro" w:hAnsi="Adobe Garamond Pro" w:cs="Times New Roman"/>
          <w:sz w:val="24"/>
          <w:lang w:val="en-US"/>
        </w:rPr>
        <w:t>iliaca</w:t>
      </w:r>
      <w:r w:rsidRPr="00CE2A86">
        <w:rPr>
          <w:rFonts w:ascii="Adobe Garamond Pro" w:hAnsi="Adobe Garamond Pro" w:cs="Times New Roman"/>
          <w:sz w:val="24"/>
          <w:lang w:val="en-US"/>
        </w:rPr>
        <w:t xml:space="preserve"> anterior inferior og acetabulum</w:t>
      </w:r>
      <w:r w:rsidRPr="00CE2A86">
        <w:rPr>
          <w:rStyle w:val="Fotnotereferanse"/>
          <w:rFonts w:ascii="Adobe Garamond Pro" w:hAnsi="Adobe Garamond Pro" w:cs="Times New Roman"/>
          <w:sz w:val="24"/>
        </w:rPr>
        <w:footnoteReference w:id="105"/>
      </w:r>
    </w:p>
    <w:p w:rsidR="0061087F" w:rsidRPr="00CE2A86" w:rsidRDefault="0061087F" w:rsidP="00AD1AD4">
      <w:pPr>
        <w:pStyle w:val="Listeavsnitt"/>
        <w:numPr>
          <w:ilvl w:val="0"/>
          <w:numId w:val="9"/>
        </w:numPr>
        <w:rPr>
          <w:rFonts w:ascii="Adobe Garamond Pro" w:hAnsi="Adobe Garamond Pro" w:cs="Times New Roman"/>
          <w:sz w:val="24"/>
        </w:rPr>
      </w:pPr>
      <w:r w:rsidRPr="00CE2A86">
        <w:rPr>
          <w:rFonts w:ascii="Adobe Garamond Pro" w:hAnsi="Adobe Garamond Pro" w:cs="Times New Roman"/>
          <w:i/>
          <w:color w:val="548DD4" w:themeColor="text2" w:themeTint="99"/>
          <w:sz w:val="24"/>
        </w:rPr>
        <w:t xml:space="preserve">m. vastus medialis: </w:t>
      </w:r>
      <w:r w:rsidRPr="00CE2A86">
        <w:rPr>
          <w:rFonts w:ascii="Adobe Garamond Pro" w:hAnsi="Adobe Garamond Pro" w:cs="Times New Roman"/>
          <w:sz w:val="24"/>
        </w:rPr>
        <w:t>Labium mediale av linea aspera, distal del av linea intertrochanterica</w:t>
      </w:r>
    </w:p>
    <w:p w:rsidR="0061087F" w:rsidRPr="00CE2A86" w:rsidRDefault="0061087F" w:rsidP="00AD1AD4">
      <w:pPr>
        <w:pStyle w:val="Listeavsnitt"/>
        <w:numPr>
          <w:ilvl w:val="0"/>
          <w:numId w:val="9"/>
        </w:numPr>
        <w:rPr>
          <w:rFonts w:ascii="Adobe Garamond Pro" w:hAnsi="Adobe Garamond Pro" w:cs="Times New Roman"/>
          <w:sz w:val="24"/>
        </w:rPr>
      </w:pPr>
      <w:r w:rsidRPr="00CE2A86">
        <w:rPr>
          <w:rFonts w:ascii="Adobe Garamond Pro" w:hAnsi="Adobe Garamond Pro" w:cs="Times New Roman"/>
          <w:i/>
          <w:color w:val="548DD4" w:themeColor="text2" w:themeTint="99"/>
          <w:sz w:val="24"/>
        </w:rPr>
        <w:t xml:space="preserve">m. vastus lateralis: </w:t>
      </w:r>
      <w:r w:rsidRPr="00CE2A86">
        <w:rPr>
          <w:rFonts w:ascii="Adobe Garamond Pro" w:hAnsi="Adobe Garamond Pro" w:cs="Times New Roman"/>
          <w:sz w:val="24"/>
        </w:rPr>
        <w:t>Labium laterale av linea aspera, lateral flate av trochanter major.</w:t>
      </w:r>
    </w:p>
    <w:p w:rsidR="0061087F" w:rsidRPr="00CE2A86" w:rsidRDefault="0061087F" w:rsidP="00AD1AD4">
      <w:pPr>
        <w:pStyle w:val="Listeavsnitt"/>
        <w:numPr>
          <w:ilvl w:val="0"/>
          <w:numId w:val="9"/>
        </w:numPr>
        <w:rPr>
          <w:rFonts w:ascii="Adobe Garamond Pro" w:hAnsi="Adobe Garamond Pro" w:cs="Times New Roman"/>
          <w:sz w:val="24"/>
        </w:rPr>
      </w:pPr>
      <w:r w:rsidRPr="00CE2A86">
        <w:rPr>
          <w:rFonts w:ascii="Adobe Garamond Pro" w:hAnsi="Adobe Garamond Pro" w:cs="Times New Roman"/>
          <w:i/>
          <w:color w:val="548DD4" w:themeColor="text2" w:themeTint="99"/>
          <w:sz w:val="24"/>
        </w:rPr>
        <w:t xml:space="preserve">m. vastus intermedius: </w:t>
      </w:r>
      <w:r w:rsidRPr="00CE2A86">
        <w:rPr>
          <w:rFonts w:ascii="Adobe Garamond Pro" w:hAnsi="Adobe Garamond Pro" w:cs="Times New Roman"/>
          <w:sz w:val="24"/>
        </w:rPr>
        <w:t>Anterior side av femur</w:t>
      </w:r>
    </w:p>
    <w:p w:rsidR="00077694" w:rsidRPr="00CE2A86" w:rsidRDefault="007F2568" w:rsidP="00C76628">
      <w:pPr>
        <w:spacing w:after="0" w:line="240" w:lineRule="auto"/>
        <w:rPr>
          <w:rFonts w:ascii="Adobe Garamond Pro" w:hAnsi="Adobe Garamond Pro" w:cs="Times New Roman"/>
          <w:sz w:val="24"/>
        </w:rPr>
      </w:pPr>
      <w:r w:rsidRPr="00CE2A86">
        <w:rPr>
          <w:rFonts w:ascii="Adobe Garamond Pro" w:hAnsi="Adobe Garamond Pro" w:cs="Times New Roman"/>
          <w:sz w:val="24"/>
          <w:u w:val="single"/>
        </w:rPr>
        <w:t>Feste:</w:t>
      </w:r>
      <w:r w:rsidR="0061087F" w:rsidRPr="00CE2A86">
        <w:rPr>
          <w:rFonts w:ascii="Adobe Garamond Pro" w:hAnsi="Adobe Garamond Pro" w:cs="Times New Roman"/>
          <w:sz w:val="24"/>
        </w:rPr>
        <w:t xml:space="preserve"> </w:t>
      </w:r>
    </w:p>
    <w:p w:rsidR="00077694" w:rsidRPr="00CE2A86" w:rsidRDefault="0061087F" w:rsidP="00AD1AD4">
      <w:pPr>
        <w:pStyle w:val="Listeavsnitt"/>
        <w:numPr>
          <w:ilvl w:val="0"/>
          <w:numId w:val="10"/>
        </w:numPr>
        <w:spacing w:after="0"/>
        <w:rPr>
          <w:rFonts w:ascii="Adobe Garamond Pro" w:hAnsi="Adobe Garamond Pro" w:cs="Times New Roman"/>
          <w:sz w:val="24"/>
        </w:rPr>
      </w:pPr>
      <w:r w:rsidRPr="00CE2A86">
        <w:rPr>
          <w:rFonts w:ascii="Adobe Garamond Pro" w:hAnsi="Adobe Garamond Pro" w:cs="Times New Roman"/>
          <w:i/>
          <w:sz w:val="24"/>
        </w:rPr>
        <w:t xml:space="preserve">Hele muskelen: </w:t>
      </w:r>
      <w:r w:rsidRPr="00CE2A86">
        <w:rPr>
          <w:rFonts w:ascii="Adobe Garamond Pro" w:hAnsi="Adobe Garamond Pro" w:cs="Times New Roman"/>
          <w:sz w:val="24"/>
        </w:rPr>
        <w:t xml:space="preserve">Tuberositas tibiae via lig. patellae. </w:t>
      </w:r>
    </w:p>
    <w:p w:rsidR="00077694" w:rsidRPr="00CE2A86" w:rsidRDefault="0061087F" w:rsidP="00AD1AD4">
      <w:pPr>
        <w:pStyle w:val="Listeavsnitt"/>
        <w:numPr>
          <w:ilvl w:val="0"/>
          <w:numId w:val="10"/>
        </w:numPr>
        <w:spacing w:after="0"/>
        <w:rPr>
          <w:rFonts w:ascii="Adobe Garamond Pro" w:hAnsi="Adobe Garamond Pro" w:cs="Times New Roman"/>
          <w:sz w:val="24"/>
        </w:rPr>
      </w:pPr>
      <w:r w:rsidRPr="00CE2A86">
        <w:rPr>
          <w:rFonts w:ascii="Adobe Garamond Pro" w:hAnsi="Adobe Garamond Pro" w:cs="Times New Roman"/>
          <w:i/>
          <w:sz w:val="24"/>
        </w:rPr>
        <w:t xml:space="preserve">M. vastus medialis og lateralis: </w:t>
      </w:r>
      <w:r w:rsidRPr="00CE2A86">
        <w:rPr>
          <w:rFonts w:ascii="Adobe Garamond Pro" w:hAnsi="Adobe Garamond Pro" w:cs="Times New Roman"/>
          <w:sz w:val="24"/>
        </w:rPr>
        <w:t xml:space="preserve">Condylus medialis og lateralis via retinaculum patellae mediale og laterale. </w:t>
      </w:r>
    </w:p>
    <w:p w:rsidR="00376E76" w:rsidRPr="00CE2A86" w:rsidRDefault="0061087F" w:rsidP="00AD1AD4">
      <w:pPr>
        <w:pStyle w:val="Listeavsnitt"/>
        <w:numPr>
          <w:ilvl w:val="0"/>
          <w:numId w:val="10"/>
        </w:numPr>
        <w:rPr>
          <w:rFonts w:ascii="Adobe Garamond Pro" w:hAnsi="Adobe Garamond Pro" w:cs="Times New Roman"/>
          <w:sz w:val="24"/>
          <w:lang w:val="en-US"/>
        </w:rPr>
      </w:pPr>
      <w:r w:rsidRPr="00CE2A86">
        <w:rPr>
          <w:rFonts w:ascii="Adobe Garamond Pro" w:hAnsi="Adobe Garamond Pro" w:cs="Times New Roman"/>
          <w:i/>
          <w:sz w:val="24"/>
          <w:lang w:val="en-US"/>
        </w:rPr>
        <w:t>M. articularis genus</w:t>
      </w:r>
      <w:r w:rsidRPr="00CE2A86">
        <w:rPr>
          <w:rStyle w:val="Fotnotereferanse"/>
          <w:rFonts w:ascii="Adobe Garamond Pro" w:hAnsi="Adobe Garamond Pro" w:cs="Times New Roman"/>
          <w:i/>
          <w:sz w:val="24"/>
        </w:rPr>
        <w:footnoteReference w:id="106"/>
      </w:r>
      <w:r w:rsidRPr="00CE2A86">
        <w:rPr>
          <w:rFonts w:ascii="Adobe Garamond Pro" w:hAnsi="Adobe Garamond Pro" w:cs="Times New Roman"/>
          <w:i/>
          <w:sz w:val="24"/>
          <w:lang w:val="en-US"/>
        </w:rPr>
        <w:t xml:space="preserve"> </w:t>
      </w:r>
      <w:r w:rsidRPr="00CE2A86">
        <w:rPr>
          <w:rFonts w:ascii="Adobe Garamond Pro" w:hAnsi="Adobe Garamond Pro" w:cs="Times New Roman"/>
          <w:sz w:val="24"/>
          <w:lang w:val="en-US"/>
        </w:rPr>
        <w:t>: Recessus suprapatellaris</w:t>
      </w:r>
      <w:r w:rsidRPr="00CE2A86">
        <w:rPr>
          <w:rStyle w:val="Fotnotereferanse"/>
          <w:rFonts w:ascii="Adobe Garamond Pro" w:hAnsi="Adobe Garamond Pro" w:cs="Times New Roman"/>
          <w:sz w:val="24"/>
        </w:rPr>
        <w:footnoteReference w:id="107"/>
      </w:r>
    </w:p>
    <w:p w:rsidR="00560357" w:rsidRPr="00CE2A86" w:rsidRDefault="007F2568" w:rsidP="00560357">
      <w:pPr>
        <w:spacing w:after="0"/>
        <w:rPr>
          <w:rFonts w:ascii="Adobe Garamond Pro" w:hAnsi="Adobe Garamond Pro" w:cs="Times New Roman"/>
          <w:sz w:val="24"/>
        </w:rPr>
      </w:pPr>
      <w:r w:rsidRPr="00CE2A86">
        <w:rPr>
          <w:rFonts w:ascii="Adobe Garamond Pro" w:hAnsi="Adobe Garamond Pro" w:cs="Times New Roman"/>
          <w:sz w:val="24"/>
          <w:u w:val="single"/>
        </w:rPr>
        <w:t>Funksjon:</w:t>
      </w:r>
      <w:r w:rsidR="0061087F" w:rsidRPr="00CE2A86">
        <w:rPr>
          <w:rFonts w:ascii="Adobe Garamond Pro" w:hAnsi="Adobe Garamond Pro" w:cs="Times New Roman"/>
          <w:sz w:val="24"/>
        </w:rPr>
        <w:t xml:space="preserve"> </w:t>
      </w:r>
    </w:p>
    <w:p w:rsidR="00560357" w:rsidRPr="00CE2A86" w:rsidRDefault="0061087F" w:rsidP="00AD1AD4">
      <w:pPr>
        <w:pStyle w:val="Listeavsnitt"/>
        <w:numPr>
          <w:ilvl w:val="0"/>
          <w:numId w:val="47"/>
        </w:numPr>
        <w:rPr>
          <w:rFonts w:ascii="Adobe Garamond Pro" w:hAnsi="Adobe Garamond Pro" w:cs="Times New Roman"/>
          <w:sz w:val="24"/>
        </w:rPr>
      </w:pPr>
      <w:r w:rsidRPr="00CE2A86">
        <w:rPr>
          <w:rFonts w:ascii="Adobe Garamond Pro" w:hAnsi="Adobe Garamond Pro" w:cs="Times New Roman"/>
          <w:sz w:val="24"/>
        </w:rPr>
        <w:t xml:space="preserve">Flekterer hofteleddet (m. rectus femoris). </w:t>
      </w:r>
    </w:p>
    <w:p w:rsidR="00560357" w:rsidRPr="00CE2A86" w:rsidRDefault="0061087F" w:rsidP="00AD1AD4">
      <w:pPr>
        <w:pStyle w:val="Listeavsnitt"/>
        <w:numPr>
          <w:ilvl w:val="0"/>
          <w:numId w:val="47"/>
        </w:numPr>
        <w:rPr>
          <w:rFonts w:ascii="Adobe Garamond Pro" w:hAnsi="Adobe Garamond Pro" w:cs="Times New Roman"/>
          <w:sz w:val="24"/>
        </w:rPr>
      </w:pPr>
      <w:r w:rsidRPr="00CE2A86">
        <w:rPr>
          <w:rFonts w:ascii="Adobe Garamond Pro" w:hAnsi="Adobe Garamond Pro" w:cs="Times New Roman"/>
          <w:sz w:val="24"/>
        </w:rPr>
        <w:t xml:space="preserve">Ekstenderer kneleddet. </w:t>
      </w:r>
    </w:p>
    <w:p w:rsidR="0061087F" w:rsidRPr="00CE2A86" w:rsidRDefault="0061087F" w:rsidP="00AD1AD4">
      <w:pPr>
        <w:pStyle w:val="Listeavsnitt"/>
        <w:numPr>
          <w:ilvl w:val="0"/>
          <w:numId w:val="47"/>
        </w:numPr>
        <w:rPr>
          <w:rFonts w:ascii="Adobe Garamond Pro" w:hAnsi="Adobe Garamond Pro" w:cs="Times New Roman"/>
          <w:sz w:val="24"/>
        </w:rPr>
      </w:pPr>
      <w:r w:rsidRPr="00CE2A86">
        <w:rPr>
          <w:rFonts w:ascii="Adobe Garamond Pro" w:hAnsi="Adobe Garamond Pro" w:cs="Times New Roman"/>
          <w:sz w:val="24"/>
        </w:rPr>
        <w:t>Forhindrer «entrapment» av leddkapselen i kneleddet (m. articularis genus).</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Innervasjon:</w:t>
      </w:r>
      <w:r w:rsidR="0061087F" w:rsidRPr="00CE2A86">
        <w:rPr>
          <w:rFonts w:ascii="Adobe Garamond Pro" w:hAnsi="Adobe Garamond Pro" w:cs="Times New Roman"/>
          <w:sz w:val="24"/>
        </w:rPr>
        <w:t xml:space="preserve"> n. femoralis (L2-L3)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CB5620" w:rsidRDefault="0061087F" w:rsidP="00197CEC">
            <w:pPr>
              <w:pStyle w:val="Overskrift4"/>
              <w:spacing w:line="25" w:lineRule="atLeast"/>
              <w:rPr>
                <w:rFonts w:ascii="Adobe Garamond Pro" w:hAnsi="Adobe Garamond Pro" w:cs="Times New Roman"/>
                <w:b w:val="0"/>
                <w:sz w:val="24"/>
              </w:rPr>
            </w:pPr>
            <w:r w:rsidRPr="00CB5620">
              <w:rPr>
                <w:rFonts w:ascii="Adobe Garamond Pro" w:hAnsi="Adobe Garamond Pro" w:cs="Times New Roman"/>
                <w:b w:val="0"/>
                <w:sz w:val="24"/>
              </w:rPr>
              <w:lastRenderedPageBreak/>
              <w:t>m. quadriceps femoris</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94,16</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tcPr>
          <w:p w:rsidR="0061087F" w:rsidRPr="00CB5620" w:rsidRDefault="0061087F" w:rsidP="00197CEC">
            <w:pPr>
              <w:keepNext/>
              <w:spacing w:line="25" w:lineRule="atLeast"/>
              <w:jc w:val="center"/>
              <w:rPr>
                <w:rFonts w:ascii="Adobe Garamond Pro" w:hAnsi="Adobe Garamond Pro" w:cs="Times New Roman"/>
                <w:sz w:val="24"/>
              </w:rPr>
            </w:pPr>
            <w:r w:rsidRPr="00CB5620">
              <w:rPr>
                <w:rFonts w:ascii="Adobe Garamond Pro" w:hAnsi="Adobe Garamond Pro" w:cs="Times New Roman"/>
                <w:noProof/>
                <w:sz w:val="24"/>
                <w:lang w:eastAsia="nb-NO"/>
              </w:rPr>
              <w:drawing>
                <wp:inline distT="0" distB="0" distL="0" distR="0" wp14:anchorId="1F1D10EC" wp14:editId="391EF19F">
                  <wp:extent cx="676275" cy="1409700"/>
                  <wp:effectExtent l="0" t="0" r="9525"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1409700"/>
                          </a:xfrm>
                          <a:prstGeom prst="rect">
                            <a:avLst/>
                          </a:prstGeom>
                          <a:noFill/>
                          <a:ln>
                            <a:noFill/>
                          </a:ln>
                        </pic:spPr>
                      </pic:pic>
                    </a:graphicData>
                  </a:graphic>
                </wp:inline>
              </w:drawing>
            </w:r>
          </w:p>
          <w:p w:rsidR="0061087F" w:rsidRPr="00CB5620" w:rsidRDefault="0061087F" w:rsidP="00197CEC">
            <w:pPr>
              <w:pStyle w:val="Bildetekst"/>
              <w:spacing w:line="25" w:lineRule="atLeast"/>
              <w:jc w:val="center"/>
              <w:rPr>
                <w:rFonts w:ascii="Adobe Garamond Pro" w:hAnsi="Adobe Garamond Pro"/>
                <w:b w:val="0"/>
                <w:sz w:val="22"/>
                <w:lang w:eastAsia="en-US"/>
              </w:rPr>
            </w:pPr>
            <w:r w:rsidRPr="00CB5620">
              <w:rPr>
                <w:rFonts w:ascii="Adobe Garamond Pro" w:hAnsi="Adobe Garamond Pro"/>
                <w:b w:val="0"/>
                <w:sz w:val="22"/>
                <w:lang w:eastAsia="en-US"/>
              </w:rPr>
              <w:fldChar w:fldCharType="begin"/>
            </w:r>
            <w:r w:rsidRPr="00CB5620">
              <w:rPr>
                <w:rFonts w:ascii="Adobe Garamond Pro" w:hAnsi="Adobe Garamond Pro"/>
                <w:b w:val="0"/>
                <w:sz w:val="22"/>
                <w:lang w:eastAsia="en-US"/>
              </w:rPr>
              <w:instrText xml:space="preserve"> SEQ Figur \* ROMAN </w:instrText>
            </w:r>
            <w:r w:rsidRPr="00CB5620">
              <w:rPr>
                <w:rFonts w:ascii="Adobe Garamond Pro" w:hAnsi="Adobe Garamond Pro"/>
                <w:b w:val="0"/>
                <w:sz w:val="22"/>
                <w:lang w:eastAsia="en-US"/>
              </w:rPr>
              <w:fldChar w:fldCharType="separate"/>
            </w:r>
            <w:r w:rsidRPr="00CB5620">
              <w:rPr>
                <w:rFonts w:ascii="Adobe Garamond Pro" w:hAnsi="Adobe Garamond Pro"/>
                <w:b w:val="0"/>
                <w:noProof/>
                <w:sz w:val="22"/>
                <w:lang w:eastAsia="en-US"/>
              </w:rPr>
              <w:t>III</w:t>
            </w:r>
            <w:r w:rsidRPr="00CB5620">
              <w:rPr>
                <w:rFonts w:ascii="Adobe Garamond Pro" w:hAnsi="Adobe Garamond Pro"/>
                <w:b w:val="0"/>
                <w:noProof/>
                <w:sz w:val="22"/>
                <w:lang w:eastAsia="en-US"/>
              </w:rPr>
              <w:fldChar w:fldCharType="end"/>
            </w:r>
            <w:r w:rsidRPr="00CB5620">
              <w:rPr>
                <w:rFonts w:ascii="Adobe Garamond Pro" w:hAnsi="Adobe Garamond Pro"/>
                <w:b w:val="0"/>
                <w:sz w:val="22"/>
                <w:lang w:eastAsia="en-US"/>
              </w:rPr>
              <w:t xml:space="preserve">: </w:t>
            </w:r>
            <w:r w:rsidRPr="00CB5620">
              <w:rPr>
                <w:rFonts w:ascii="Adobe Garamond Pro" w:hAnsi="Adobe Garamond Pro"/>
                <w:b w:val="0"/>
                <w:color w:val="0000FF"/>
                <w:sz w:val="22"/>
                <w:lang w:eastAsia="en-US"/>
              </w:rPr>
              <w:t>m. rectus femoris</w:t>
            </w:r>
          </w:p>
          <w:p w:rsidR="0061087F" w:rsidRPr="00CB5620" w:rsidRDefault="0061087F" w:rsidP="00197CEC">
            <w:pPr>
              <w:spacing w:line="25" w:lineRule="atLeast"/>
              <w:jc w:val="center"/>
              <w:rPr>
                <w:rFonts w:ascii="Adobe Garamond Pro" w:hAnsi="Adobe Garamond Pro" w:cs="Times New Roman"/>
                <w:sz w:val="24"/>
              </w:rPr>
            </w:pPr>
          </w:p>
          <w:p w:rsidR="0061087F" w:rsidRPr="00CB5620" w:rsidRDefault="0061087F" w:rsidP="00197CEC">
            <w:pPr>
              <w:keepNext/>
              <w:spacing w:line="25" w:lineRule="atLeast"/>
              <w:jc w:val="center"/>
              <w:rPr>
                <w:rFonts w:ascii="Adobe Garamond Pro" w:hAnsi="Adobe Garamond Pro" w:cs="Times New Roman"/>
                <w:sz w:val="24"/>
              </w:rPr>
            </w:pPr>
            <w:r w:rsidRPr="00CB5620">
              <w:rPr>
                <w:rFonts w:ascii="Adobe Garamond Pro" w:hAnsi="Adobe Garamond Pro" w:cs="Times New Roman"/>
                <w:noProof/>
                <w:sz w:val="24"/>
                <w:lang w:eastAsia="nb-NO"/>
              </w:rPr>
              <w:drawing>
                <wp:inline distT="0" distB="0" distL="0" distR="0" wp14:anchorId="732829F7" wp14:editId="66DED453">
                  <wp:extent cx="609600" cy="1266825"/>
                  <wp:effectExtent l="0" t="0" r="0" b="952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61087F" w:rsidRPr="00CB5620" w:rsidRDefault="0061087F" w:rsidP="00197CEC">
            <w:pPr>
              <w:pStyle w:val="Bildetekst"/>
              <w:spacing w:line="25" w:lineRule="atLeast"/>
              <w:jc w:val="center"/>
              <w:rPr>
                <w:rFonts w:ascii="Adobe Garamond Pro" w:hAnsi="Adobe Garamond Pro"/>
                <w:b w:val="0"/>
                <w:sz w:val="22"/>
                <w:lang w:eastAsia="en-US"/>
              </w:rPr>
            </w:pPr>
            <w:r w:rsidRPr="00CB5620">
              <w:rPr>
                <w:rFonts w:ascii="Adobe Garamond Pro" w:hAnsi="Adobe Garamond Pro"/>
                <w:b w:val="0"/>
                <w:sz w:val="22"/>
                <w:lang w:eastAsia="en-US"/>
              </w:rPr>
              <w:fldChar w:fldCharType="begin"/>
            </w:r>
            <w:r w:rsidRPr="00CB5620">
              <w:rPr>
                <w:rFonts w:ascii="Adobe Garamond Pro" w:hAnsi="Adobe Garamond Pro"/>
                <w:b w:val="0"/>
                <w:sz w:val="22"/>
                <w:lang w:eastAsia="en-US"/>
              </w:rPr>
              <w:instrText xml:space="preserve"> SEQ Figur \* ROMAN </w:instrText>
            </w:r>
            <w:r w:rsidRPr="00CB5620">
              <w:rPr>
                <w:rFonts w:ascii="Adobe Garamond Pro" w:hAnsi="Adobe Garamond Pro"/>
                <w:b w:val="0"/>
                <w:sz w:val="22"/>
                <w:lang w:eastAsia="en-US"/>
              </w:rPr>
              <w:fldChar w:fldCharType="separate"/>
            </w:r>
            <w:r w:rsidRPr="00CB5620">
              <w:rPr>
                <w:rFonts w:ascii="Adobe Garamond Pro" w:hAnsi="Adobe Garamond Pro"/>
                <w:b w:val="0"/>
                <w:noProof/>
                <w:sz w:val="22"/>
                <w:lang w:eastAsia="en-US"/>
              </w:rPr>
              <w:t>IV</w:t>
            </w:r>
            <w:r w:rsidRPr="00CB5620">
              <w:rPr>
                <w:rFonts w:ascii="Adobe Garamond Pro" w:hAnsi="Adobe Garamond Pro"/>
                <w:b w:val="0"/>
                <w:noProof/>
                <w:sz w:val="22"/>
                <w:lang w:eastAsia="en-US"/>
              </w:rPr>
              <w:fldChar w:fldCharType="end"/>
            </w:r>
            <w:r w:rsidRPr="00CB5620">
              <w:rPr>
                <w:rFonts w:ascii="Adobe Garamond Pro" w:hAnsi="Adobe Garamond Pro"/>
                <w:b w:val="0"/>
                <w:sz w:val="22"/>
                <w:lang w:eastAsia="en-US"/>
              </w:rPr>
              <w:t xml:space="preserve">: </w:t>
            </w:r>
            <w:r w:rsidRPr="00CB5620">
              <w:rPr>
                <w:rFonts w:ascii="Adobe Garamond Pro" w:hAnsi="Adobe Garamond Pro"/>
                <w:b w:val="0"/>
                <w:color w:val="008080"/>
                <w:sz w:val="22"/>
                <w:lang w:eastAsia="en-US"/>
              </w:rPr>
              <w:t>m. vastus lateralis</w:t>
            </w:r>
          </w:p>
          <w:p w:rsidR="0061087F" w:rsidRPr="00CB5620" w:rsidRDefault="0061087F" w:rsidP="00197CEC">
            <w:pPr>
              <w:spacing w:line="25" w:lineRule="atLeast"/>
              <w:jc w:val="center"/>
              <w:rPr>
                <w:rFonts w:ascii="Adobe Garamond Pro" w:hAnsi="Adobe Garamond Pro" w:cs="Times New Roman"/>
                <w:sz w:val="24"/>
              </w:rPr>
            </w:pPr>
          </w:p>
          <w:p w:rsidR="0061087F" w:rsidRPr="00CB5620" w:rsidRDefault="0061087F" w:rsidP="00197CEC">
            <w:pPr>
              <w:keepNext/>
              <w:spacing w:line="25" w:lineRule="atLeast"/>
              <w:jc w:val="center"/>
              <w:rPr>
                <w:rFonts w:ascii="Adobe Garamond Pro" w:hAnsi="Adobe Garamond Pro" w:cs="Times New Roman"/>
                <w:sz w:val="24"/>
              </w:rPr>
            </w:pPr>
            <w:r w:rsidRPr="00CB5620">
              <w:rPr>
                <w:rFonts w:ascii="Adobe Garamond Pro" w:hAnsi="Adobe Garamond Pro" w:cs="Times New Roman"/>
                <w:noProof/>
                <w:sz w:val="24"/>
                <w:lang w:eastAsia="nb-NO"/>
              </w:rPr>
              <w:drawing>
                <wp:inline distT="0" distB="0" distL="0" distR="0" wp14:anchorId="0D846E10" wp14:editId="2C7F2398">
                  <wp:extent cx="609600" cy="1266825"/>
                  <wp:effectExtent l="0" t="0" r="0" b="9525"/>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61087F" w:rsidRPr="00CB5620" w:rsidRDefault="0061087F" w:rsidP="00197CEC">
            <w:pPr>
              <w:pStyle w:val="Bildetekst"/>
              <w:spacing w:line="25" w:lineRule="atLeast"/>
              <w:jc w:val="center"/>
              <w:rPr>
                <w:rFonts w:ascii="Adobe Garamond Pro" w:hAnsi="Adobe Garamond Pro"/>
                <w:b w:val="0"/>
                <w:sz w:val="22"/>
                <w:lang w:eastAsia="en-US"/>
              </w:rPr>
            </w:pPr>
            <w:r w:rsidRPr="00CB5620">
              <w:rPr>
                <w:rFonts w:ascii="Adobe Garamond Pro" w:hAnsi="Adobe Garamond Pro"/>
                <w:b w:val="0"/>
                <w:sz w:val="22"/>
                <w:lang w:eastAsia="en-US"/>
              </w:rPr>
              <w:fldChar w:fldCharType="begin"/>
            </w:r>
            <w:r w:rsidRPr="00CB5620">
              <w:rPr>
                <w:rFonts w:ascii="Adobe Garamond Pro" w:hAnsi="Adobe Garamond Pro"/>
                <w:b w:val="0"/>
                <w:sz w:val="22"/>
                <w:lang w:eastAsia="en-US"/>
              </w:rPr>
              <w:instrText xml:space="preserve"> SEQ Figur \* ROMAN </w:instrText>
            </w:r>
            <w:r w:rsidRPr="00CB5620">
              <w:rPr>
                <w:rFonts w:ascii="Adobe Garamond Pro" w:hAnsi="Adobe Garamond Pro"/>
                <w:b w:val="0"/>
                <w:sz w:val="22"/>
                <w:lang w:eastAsia="en-US"/>
              </w:rPr>
              <w:fldChar w:fldCharType="separate"/>
            </w:r>
            <w:r w:rsidRPr="00CB5620">
              <w:rPr>
                <w:rFonts w:ascii="Adobe Garamond Pro" w:hAnsi="Adobe Garamond Pro"/>
                <w:b w:val="0"/>
                <w:noProof/>
                <w:sz w:val="22"/>
                <w:lang w:eastAsia="en-US"/>
              </w:rPr>
              <w:t>V</w:t>
            </w:r>
            <w:r w:rsidRPr="00CB5620">
              <w:rPr>
                <w:rFonts w:ascii="Adobe Garamond Pro" w:hAnsi="Adobe Garamond Pro"/>
                <w:b w:val="0"/>
                <w:noProof/>
                <w:sz w:val="22"/>
                <w:lang w:eastAsia="en-US"/>
              </w:rPr>
              <w:fldChar w:fldCharType="end"/>
            </w:r>
            <w:r w:rsidRPr="00CB5620">
              <w:rPr>
                <w:rFonts w:ascii="Adobe Garamond Pro" w:hAnsi="Adobe Garamond Pro"/>
                <w:b w:val="0"/>
                <w:sz w:val="22"/>
                <w:lang w:eastAsia="en-US"/>
              </w:rPr>
              <w:t xml:space="preserve">: </w:t>
            </w:r>
            <w:r w:rsidRPr="00CB5620">
              <w:rPr>
                <w:rFonts w:ascii="Adobe Garamond Pro" w:hAnsi="Adobe Garamond Pro"/>
                <w:b w:val="0"/>
                <w:color w:val="993366"/>
                <w:sz w:val="22"/>
                <w:lang w:eastAsia="en-US"/>
              </w:rPr>
              <w:t>m. vastus intermedius</w:t>
            </w:r>
          </w:p>
          <w:p w:rsidR="0061087F" w:rsidRPr="00CB5620" w:rsidRDefault="0061087F" w:rsidP="00197CEC">
            <w:pPr>
              <w:spacing w:line="25" w:lineRule="atLeast"/>
              <w:jc w:val="center"/>
              <w:rPr>
                <w:rFonts w:ascii="Adobe Garamond Pro" w:hAnsi="Adobe Garamond Pro" w:cs="Times New Roman"/>
                <w:sz w:val="24"/>
              </w:rPr>
            </w:pPr>
          </w:p>
          <w:p w:rsidR="0061087F" w:rsidRPr="00CB5620" w:rsidRDefault="0061087F" w:rsidP="00197CEC">
            <w:pPr>
              <w:keepNext/>
              <w:spacing w:line="25" w:lineRule="atLeast"/>
              <w:jc w:val="center"/>
              <w:rPr>
                <w:rFonts w:ascii="Adobe Garamond Pro" w:hAnsi="Adobe Garamond Pro" w:cs="Times New Roman"/>
                <w:sz w:val="24"/>
              </w:rPr>
            </w:pPr>
            <w:r w:rsidRPr="00CB5620">
              <w:rPr>
                <w:rFonts w:ascii="Adobe Garamond Pro" w:hAnsi="Adobe Garamond Pro" w:cs="Times New Roman"/>
                <w:noProof/>
                <w:sz w:val="24"/>
                <w:lang w:eastAsia="nb-NO"/>
              </w:rPr>
              <w:drawing>
                <wp:inline distT="0" distB="0" distL="0" distR="0" wp14:anchorId="24855882" wp14:editId="2AA14859">
                  <wp:extent cx="552450" cy="1162050"/>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450" cy="1162050"/>
                          </a:xfrm>
                          <a:prstGeom prst="rect">
                            <a:avLst/>
                          </a:prstGeom>
                          <a:noFill/>
                          <a:ln>
                            <a:noFill/>
                          </a:ln>
                        </pic:spPr>
                      </pic:pic>
                    </a:graphicData>
                  </a:graphic>
                </wp:inline>
              </w:drawing>
            </w:r>
          </w:p>
          <w:p w:rsidR="0061087F" w:rsidRPr="00CB5620" w:rsidRDefault="0061087F" w:rsidP="00197CEC">
            <w:pPr>
              <w:pStyle w:val="Bildetekst"/>
              <w:spacing w:line="25" w:lineRule="atLeast"/>
              <w:jc w:val="center"/>
              <w:rPr>
                <w:rFonts w:ascii="Adobe Garamond Pro" w:hAnsi="Adobe Garamond Pro"/>
                <w:b w:val="0"/>
                <w:sz w:val="22"/>
                <w:lang w:eastAsia="en-US"/>
              </w:rPr>
            </w:pPr>
            <w:r w:rsidRPr="00CB5620">
              <w:rPr>
                <w:rFonts w:ascii="Adobe Garamond Pro" w:hAnsi="Adobe Garamond Pro"/>
                <w:b w:val="0"/>
                <w:sz w:val="22"/>
                <w:lang w:eastAsia="en-US"/>
              </w:rPr>
              <w:fldChar w:fldCharType="begin"/>
            </w:r>
            <w:r w:rsidRPr="00CB5620">
              <w:rPr>
                <w:rFonts w:ascii="Adobe Garamond Pro" w:hAnsi="Adobe Garamond Pro"/>
                <w:b w:val="0"/>
                <w:sz w:val="22"/>
                <w:lang w:eastAsia="en-US"/>
              </w:rPr>
              <w:instrText xml:space="preserve"> SEQ Figur \* ROMAN </w:instrText>
            </w:r>
            <w:r w:rsidRPr="00CB5620">
              <w:rPr>
                <w:rFonts w:ascii="Adobe Garamond Pro" w:hAnsi="Adobe Garamond Pro"/>
                <w:b w:val="0"/>
                <w:sz w:val="22"/>
                <w:lang w:eastAsia="en-US"/>
              </w:rPr>
              <w:fldChar w:fldCharType="separate"/>
            </w:r>
            <w:r w:rsidRPr="00CB5620">
              <w:rPr>
                <w:rFonts w:ascii="Adobe Garamond Pro" w:hAnsi="Adobe Garamond Pro"/>
                <w:b w:val="0"/>
                <w:noProof/>
                <w:sz w:val="22"/>
                <w:lang w:eastAsia="en-US"/>
              </w:rPr>
              <w:t>VI</w:t>
            </w:r>
            <w:r w:rsidRPr="00CB5620">
              <w:rPr>
                <w:rFonts w:ascii="Adobe Garamond Pro" w:hAnsi="Adobe Garamond Pro"/>
                <w:b w:val="0"/>
                <w:noProof/>
                <w:sz w:val="22"/>
                <w:lang w:eastAsia="en-US"/>
              </w:rPr>
              <w:fldChar w:fldCharType="end"/>
            </w:r>
            <w:r w:rsidRPr="00CB5620">
              <w:rPr>
                <w:rFonts w:ascii="Adobe Garamond Pro" w:hAnsi="Adobe Garamond Pro"/>
                <w:b w:val="0"/>
                <w:sz w:val="22"/>
                <w:lang w:eastAsia="en-US"/>
              </w:rPr>
              <w:t xml:space="preserve">: </w:t>
            </w:r>
            <w:r w:rsidRPr="00CB5620">
              <w:rPr>
                <w:rFonts w:ascii="Adobe Garamond Pro" w:hAnsi="Adobe Garamond Pro"/>
                <w:b w:val="0"/>
                <w:color w:val="FF9900"/>
                <w:sz w:val="22"/>
                <w:lang w:eastAsia="en-US"/>
              </w:rPr>
              <w:t>m. vastus medialis</w:t>
            </w:r>
          </w:p>
          <w:p w:rsidR="0061087F" w:rsidRPr="00CB5620" w:rsidRDefault="0061087F" w:rsidP="00197CEC">
            <w:pPr>
              <w:spacing w:line="25" w:lineRule="atLeast"/>
              <w:jc w:val="center"/>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tcPr>
          <w:p w:rsidR="0061087F" w:rsidRPr="00CB5620" w:rsidRDefault="0061087F" w:rsidP="00197CEC">
            <w:pPr>
              <w:spacing w:line="25" w:lineRule="atLeast"/>
              <w:rPr>
                <w:rFonts w:ascii="Adobe Garamond Pro" w:hAnsi="Adobe Garamond Pro" w:cs="Times New Roman"/>
                <w:sz w:val="24"/>
                <w:lang w:val="en-GB"/>
              </w:rPr>
            </w:pPr>
            <w:r w:rsidRPr="00CB5620">
              <w:rPr>
                <w:rFonts w:ascii="Adobe Garamond Pro" w:hAnsi="Adobe Garamond Pro" w:cs="Times New Roman"/>
                <w:sz w:val="24"/>
                <w:lang w:val="en-GB"/>
              </w:rPr>
              <w:t xml:space="preserve">U: </w:t>
            </w:r>
            <w:r w:rsidRPr="00CB5620">
              <w:rPr>
                <w:rFonts w:ascii="Adobe Garamond Pro" w:hAnsi="Adobe Garamond Pro" w:cs="Times New Roman"/>
                <w:color w:val="0000FF"/>
                <w:sz w:val="24"/>
                <w:lang w:val="en-GB"/>
              </w:rPr>
              <w:t>m. rectus femoris</w:t>
            </w:r>
            <w:r w:rsidRPr="00CB5620">
              <w:rPr>
                <w:rFonts w:ascii="Adobe Garamond Pro" w:hAnsi="Adobe Garamond Pro" w:cs="Times New Roman"/>
                <w:sz w:val="24"/>
                <w:lang w:val="en-GB"/>
              </w:rPr>
              <w:t xml:space="preserve"> – spina iliaca anterior inferior</w:t>
            </w:r>
          </w:p>
          <w:p w:rsidR="0061087F" w:rsidRPr="00CB5620" w:rsidRDefault="0061087F" w:rsidP="00197CEC">
            <w:pPr>
              <w:spacing w:line="25" w:lineRule="atLeast"/>
              <w:rPr>
                <w:rFonts w:ascii="Adobe Garamond Pro" w:hAnsi="Adobe Garamond Pro" w:cs="Times New Roman"/>
                <w:sz w:val="24"/>
                <w:lang w:val="en-GB"/>
              </w:rPr>
            </w:pPr>
          </w:p>
          <w:p w:rsidR="0061087F" w:rsidRPr="00CB5620" w:rsidRDefault="0061087F" w:rsidP="00197CEC">
            <w:pPr>
              <w:tabs>
                <w:tab w:val="center" w:pos="3184"/>
              </w:tabs>
              <w:spacing w:line="25" w:lineRule="atLeast"/>
              <w:rPr>
                <w:rFonts w:ascii="Adobe Garamond Pro" w:hAnsi="Adobe Garamond Pro" w:cs="Times New Roman"/>
                <w:sz w:val="24"/>
              </w:rPr>
            </w:pPr>
            <w:r w:rsidRPr="00CB5620">
              <w:rPr>
                <w:rFonts w:ascii="Adobe Garamond Pro" w:hAnsi="Adobe Garamond Pro" w:cs="Times New Roman"/>
                <w:sz w:val="24"/>
                <w:lang w:val="en-GB"/>
              </w:rPr>
              <w:t xml:space="preserve">    </w:t>
            </w:r>
            <w:r w:rsidRPr="00CB5620">
              <w:rPr>
                <w:rFonts w:ascii="Adobe Garamond Pro" w:hAnsi="Adobe Garamond Pro" w:cs="Times New Roman"/>
                <w:color w:val="008080"/>
                <w:sz w:val="24"/>
              </w:rPr>
              <w:t>m. vastus</w:t>
            </w:r>
            <w:r w:rsidRPr="00CB5620">
              <w:rPr>
                <w:rStyle w:val="Fotnotereferanse"/>
                <w:rFonts w:ascii="Adobe Garamond Pro" w:hAnsi="Adobe Garamond Pro" w:cs="Times New Roman"/>
                <w:color w:val="008080"/>
                <w:sz w:val="24"/>
                <w:lang w:val="en-GB"/>
              </w:rPr>
              <w:footnoteReference w:id="108"/>
            </w:r>
            <w:r w:rsidRPr="00CB5620">
              <w:rPr>
                <w:rFonts w:ascii="Adobe Garamond Pro" w:hAnsi="Adobe Garamond Pro" w:cs="Times New Roman"/>
                <w:color w:val="008080"/>
                <w:sz w:val="24"/>
              </w:rPr>
              <w:t xml:space="preserve"> lateralis</w:t>
            </w:r>
            <w:r w:rsidRPr="00CB5620">
              <w:rPr>
                <w:rFonts w:ascii="Adobe Garamond Pro" w:hAnsi="Adobe Garamond Pro" w:cs="Times New Roman"/>
                <w:sz w:val="24"/>
              </w:rPr>
              <w:t xml:space="preserve"> – trochanter major og </w:t>
            </w:r>
            <w:r w:rsidR="003D6C8C" w:rsidRPr="00CB5620">
              <w:rPr>
                <w:rFonts w:ascii="Adobe Garamond Pro" w:hAnsi="Adobe Garamond Pro" w:cs="Times New Roman"/>
                <w:sz w:val="24"/>
              </w:rPr>
              <w:t>labium</w:t>
            </w:r>
            <w:r w:rsidRPr="00CB5620">
              <w:rPr>
                <w:rFonts w:ascii="Adobe Garamond Pro" w:hAnsi="Adobe Garamond Pro" w:cs="Times New Roman"/>
                <w:sz w:val="24"/>
              </w:rPr>
              <w:t xml:space="preserve"> laterale lineae asperae</w:t>
            </w:r>
          </w:p>
          <w:p w:rsidR="0061087F" w:rsidRPr="00CB5620" w:rsidRDefault="0061087F" w:rsidP="00197CEC">
            <w:pPr>
              <w:tabs>
                <w:tab w:val="center" w:pos="3184"/>
              </w:tabs>
              <w:spacing w:line="25" w:lineRule="atLeast"/>
              <w:rPr>
                <w:rFonts w:ascii="Adobe Garamond Pro" w:hAnsi="Adobe Garamond Pro" w:cs="Times New Roman"/>
                <w:sz w:val="24"/>
              </w:rPr>
            </w:pPr>
          </w:p>
          <w:p w:rsidR="0061087F" w:rsidRPr="00CB5620" w:rsidRDefault="0061087F" w:rsidP="00197CEC">
            <w:pPr>
              <w:tabs>
                <w:tab w:val="center" w:pos="3184"/>
              </w:tabs>
              <w:spacing w:line="25" w:lineRule="atLeast"/>
              <w:rPr>
                <w:rFonts w:ascii="Adobe Garamond Pro" w:hAnsi="Adobe Garamond Pro" w:cs="Times New Roman"/>
                <w:sz w:val="24"/>
              </w:rPr>
            </w:pPr>
            <w:r w:rsidRPr="00CB5620">
              <w:rPr>
                <w:rFonts w:ascii="Adobe Garamond Pro" w:hAnsi="Adobe Garamond Pro" w:cs="Times New Roman"/>
                <w:sz w:val="24"/>
              </w:rPr>
              <w:t xml:space="preserve">   </w:t>
            </w:r>
            <w:r w:rsidRPr="00CB5620">
              <w:rPr>
                <w:rFonts w:ascii="Adobe Garamond Pro" w:hAnsi="Adobe Garamond Pro" w:cs="Times New Roman"/>
                <w:color w:val="993366"/>
                <w:sz w:val="24"/>
              </w:rPr>
              <w:t>m. vastus intermedius</w:t>
            </w:r>
            <w:r w:rsidRPr="00CB5620">
              <w:rPr>
                <w:rFonts w:ascii="Adobe Garamond Pro" w:hAnsi="Adobe Garamond Pro" w:cs="Times New Roman"/>
                <w:sz w:val="24"/>
              </w:rPr>
              <w:t xml:space="preserve"> – forflaten av femur   </w:t>
            </w:r>
          </w:p>
          <w:p w:rsidR="0061087F" w:rsidRPr="00CB5620" w:rsidRDefault="0061087F" w:rsidP="00197CEC">
            <w:pPr>
              <w:tabs>
                <w:tab w:val="center" w:pos="3184"/>
              </w:tabs>
              <w:spacing w:line="25" w:lineRule="atLeast"/>
              <w:rPr>
                <w:rFonts w:ascii="Adobe Garamond Pro" w:hAnsi="Adobe Garamond Pro" w:cs="Times New Roman"/>
                <w:sz w:val="24"/>
              </w:rPr>
            </w:pPr>
          </w:p>
          <w:p w:rsidR="0061087F" w:rsidRPr="00CB5620" w:rsidRDefault="0061087F" w:rsidP="00197CEC">
            <w:pPr>
              <w:tabs>
                <w:tab w:val="center" w:pos="3184"/>
              </w:tabs>
              <w:spacing w:line="25" w:lineRule="atLeast"/>
              <w:rPr>
                <w:rFonts w:ascii="Adobe Garamond Pro" w:hAnsi="Adobe Garamond Pro" w:cs="Times New Roman"/>
                <w:sz w:val="24"/>
              </w:rPr>
            </w:pPr>
            <w:r w:rsidRPr="00CB5620">
              <w:rPr>
                <w:rFonts w:ascii="Adobe Garamond Pro" w:hAnsi="Adobe Garamond Pro" w:cs="Times New Roman"/>
                <w:sz w:val="24"/>
              </w:rPr>
              <w:t xml:space="preserve">   </w:t>
            </w:r>
            <w:r w:rsidRPr="00CB5620">
              <w:rPr>
                <w:rFonts w:ascii="Adobe Garamond Pro" w:hAnsi="Adobe Garamond Pro" w:cs="Times New Roman"/>
                <w:color w:val="FF9900"/>
                <w:sz w:val="24"/>
              </w:rPr>
              <w:t>m. vastus medialis</w:t>
            </w:r>
            <w:r w:rsidRPr="00CB5620">
              <w:rPr>
                <w:rFonts w:ascii="Adobe Garamond Pro" w:hAnsi="Adobe Garamond Pro" w:cs="Times New Roman"/>
                <w:sz w:val="24"/>
              </w:rPr>
              <w:t xml:space="preserve"> – distale del av linea intertroch. og labium med. lineae asperae</w:t>
            </w:r>
          </w:p>
          <w:p w:rsidR="0061087F" w:rsidRPr="00CB5620" w:rsidRDefault="0061087F" w:rsidP="00197CEC">
            <w:pPr>
              <w:tabs>
                <w:tab w:val="center" w:pos="3184"/>
              </w:tabs>
              <w:spacing w:line="25" w:lineRule="atLeast"/>
              <w:rPr>
                <w:rFonts w:ascii="Adobe Garamond Pro" w:hAnsi="Adobe Garamond Pro" w:cs="Times New Roman"/>
                <w:sz w:val="24"/>
              </w:rPr>
            </w:pPr>
            <w:r w:rsidRPr="00CB5620">
              <w:rPr>
                <w:rFonts w:ascii="Adobe Garamond Pro" w:hAnsi="Adobe Garamond Pro" w:cs="Times New Roman"/>
                <w:sz w:val="24"/>
              </w:rPr>
              <w:t xml:space="preserve">   </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CB5620"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tcPr>
          <w:p w:rsidR="0061087F" w:rsidRPr="00CB5620" w:rsidRDefault="0061087F" w:rsidP="00197CEC">
            <w:pPr>
              <w:spacing w:line="25" w:lineRule="atLeast"/>
              <w:rPr>
                <w:rFonts w:ascii="Adobe Garamond Pro" w:hAnsi="Adobe Garamond Pro" w:cs="Times New Roman"/>
                <w:sz w:val="24"/>
              </w:rPr>
            </w:pPr>
            <w:r w:rsidRPr="00CB5620">
              <w:rPr>
                <w:rFonts w:ascii="Adobe Garamond Pro" w:hAnsi="Adobe Garamond Pro" w:cs="Times New Roman"/>
                <w:sz w:val="24"/>
              </w:rPr>
              <w:t>F: quadricepssenen/lig. patellae til tuberositas tibiae</w:t>
            </w:r>
          </w:p>
          <w:p w:rsidR="0061087F" w:rsidRPr="00CB5620" w:rsidRDefault="0061087F" w:rsidP="00197CEC">
            <w:pPr>
              <w:spacing w:line="25" w:lineRule="atLeast"/>
              <w:rPr>
                <w:rFonts w:ascii="Adobe Garamond Pro" w:hAnsi="Adobe Garamond Pro" w:cs="Times New Roman"/>
                <w:sz w:val="24"/>
              </w:rPr>
            </w:pP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CB5620"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tcPr>
          <w:p w:rsidR="0061087F" w:rsidRPr="00CB5620" w:rsidRDefault="0061087F" w:rsidP="00197CEC">
            <w:pPr>
              <w:spacing w:line="25" w:lineRule="atLeast"/>
              <w:rPr>
                <w:rFonts w:ascii="Adobe Garamond Pro" w:hAnsi="Adobe Garamond Pro" w:cs="Times New Roman"/>
                <w:sz w:val="24"/>
                <w:lang w:val="en-GB"/>
              </w:rPr>
            </w:pPr>
            <w:r w:rsidRPr="00CB5620">
              <w:rPr>
                <w:rFonts w:ascii="Adobe Garamond Pro" w:hAnsi="Adobe Garamond Pro" w:cs="Times New Roman"/>
                <w:sz w:val="24"/>
                <w:lang w:val="en-GB"/>
              </w:rPr>
              <w:t>N: n. femoralis (L3-4)</w:t>
            </w:r>
          </w:p>
          <w:p w:rsidR="0061087F" w:rsidRPr="00CB5620" w:rsidRDefault="0061087F" w:rsidP="00197CEC">
            <w:pPr>
              <w:spacing w:line="25" w:lineRule="atLeast"/>
              <w:rPr>
                <w:rFonts w:ascii="Adobe Garamond Pro" w:hAnsi="Adobe Garamond Pro" w:cs="Times New Roman"/>
                <w:sz w:val="24"/>
                <w:lang w:val="en-GB"/>
              </w:rPr>
            </w:pP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CB5620"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tcPr>
          <w:p w:rsidR="0061087F" w:rsidRPr="00CB5620" w:rsidRDefault="0061087F" w:rsidP="00197CEC">
            <w:pPr>
              <w:spacing w:line="25" w:lineRule="atLeast"/>
              <w:rPr>
                <w:rFonts w:ascii="Adobe Garamond Pro" w:hAnsi="Adobe Garamond Pro" w:cs="Times New Roman"/>
                <w:i/>
                <w:iCs/>
                <w:sz w:val="24"/>
              </w:rPr>
            </w:pPr>
            <w:r w:rsidRPr="00CB5620">
              <w:rPr>
                <w:rFonts w:ascii="Adobe Garamond Pro" w:hAnsi="Adobe Garamond Pro" w:cs="Times New Roman"/>
                <w:i/>
                <w:iCs/>
                <w:sz w:val="24"/>
              </w:rPr>
              <w:t>Lårets strekkemuskel.</w:t>
            </w:r>
          </w:p>
          <w:p w:rsidR="0061087F" w:rsidRPr="00CB5620" w:rsidRDefault="0061087F" w:rsidP="00197CEC">
            <w:pPr>
              <w:spacing w:line="25" w:lineRule="atLeast"/>
              <w:rPr>
                <w:rFonts w:ascii="Adobe Garamond Pro" w:hAnsi="Adobe Garamond Pro" w:cs="Times New Roman"/>
                <w:i/>
                <w:iCs/>
                <w:sz w:val="24"/>
              </w:rPr>
            </w:pPr>
          </w:p>
          <w:p w:rsidR="0061087F" w:rsidRPr="00CB5620" w:rsidRDefault="0061087F" w:rsidP="00197CEC">
            <w:pPr>
              <w:spacing w:line="25" w:lineRule="atLeast"/>
              <w:rPr>
                <w:rFonts w:ascii="Adobe Garamond Pro" w:hAnsi="Adobe Garamond Pro" w:cs="Times New Roman"/>
                <w:i/>
                <w:iCs/>
                <w:sz w:val="24"/>
              </w:rPr>
            </w:pPr>
            <w:r w:rsidRPr="00CB5620">
              <w:rPr>
                <w:rFonts w:ascii="Adobe Garamond Pro" w:hAnsi="Adobe Garamond Pro" w:cs="Times New Roman"/>
                <w:i/>
                <w:iCs/>
                <w:color w:val="0000FF"/>
                <w:sz w:val="24"/>
              </w:rPr>
              <w:t>m. rectus femoris</w:t>
            </w:r>
            <w:r w:rsidRPr="00CB5620">
              <w:rPr>
                <w:rFonts w:ascii="Adobe Garamond Pro" w:hAnsi="Adobe Garamond Pro" w:cs="Times New Roman"/>
                <w:i/>
                <w:iCs/>
                <w:sz w:val="24"/>
              </w:rPr>
              <w:t xml:space="preserve"> – flekterer hofteleddet og ekstenderer kneleddet</w:t>
            </w:r>
          </w:p>
          <w:p w:rsidR="0061087F" w:rsidRPr="00CB5620" w:rsidRDefault="0061087F" w:rsidP="00197CEC">
            <w:pPr>
              <w:spacing w:line="25" w:lineRule="atLeast"/>
              <w:rPr>
                <w:rFonts w:ascii="Adobe Garamond Pro" w:hAnsi="Adobe Garamond Pro" w:cs="Times New Roman"/>
                <w:i/>
                <w:iCs/>
                <w:sz w:val="24"/>
              </w:rPr>
            </w:pPr>
          </w:p>
          <w:p w:rsidR="0061087F" w:rsidRPr="00CB5620" w:rsidRDefault="0061087F" w:rsidP="00197CEC">
            <w:pPr>
              <w:tabs>
                <w:tab w:val="center" w:pos="3184"/>
              </w:tabs>
              <w:spacing w:line="25" w:lineRule="atLeast"/>
              <w:rPr>
                <w:rFonts w:ascii="Adobe Garamond Pro" w:hAnsi="Adobe Garamond Pro" w:cs="Times New Roman"/>
                <w:i/>
                <w:iCs/>
                <w:sz w:val="24"/>
              </w:rPr>
            </w:pPr>
            <w:r w:rsidRPr="00CB5620">
              <w:rPr>
                <w:rFonts w:ascii="Adobe Garamond Pro" w:hAnsi="Adobe Garamond Pro" w:cs="Times New Roman"/>
                <w:i/>
                <w:iCs/>
                <w:color w:val="008080"/>
                <w:sz w:val="24"/>
              </w:rPr>
              <w:t>m. vastus lateralis</w:t>
            </w:r>
            <w:r w:rsidRPr="00CB5620">
              <w:rPr>
                <w:rFonts w:ascii="Adobe Garamond Pro" w:hAnsi="Adobe Garamond Pro" w:cs="Times New Roman"/>
                <w:i/>
                <w:iCs/>
                <w:sz w:val="24"/>
              </w:rPr>
              <w:t xml:space="preserve"> – ekstenderer kneleddet</w:t>
            </w:r>
          </w:p>
          <w:p w:rsidR="0061087F" w:rsidRPr="00CB5620" w:rsidRDefault="0061087F" w:rsidP="00197CEC">
            <w:pPr>
              <w:tabs>
                <w:tab w:val="center" w:pos="3184"/>
              </w:tabs>
              <w:spacing w:line="25" w:lineRule="atLeast"/>
              <w:rPr>
                <w:rFonts w:ascii="Adobe Garamond Pro" w:hAnsi="Adobe Garamond Pro" w:cs="Times New Roman"/>
                <w:i/>
                <w:iCs/>
                <w:sz w:val="24"/>
              </w:rPr>
            </w:pPr>
          </w:p>
          <w:p w:rsidR="0061087F" w:rsidRPr="00CB5620" w:rsidRDefault="0061087F" w:rsidP="00197CEC">
            <w:pPr>
              <w:tabs>
                <w:tab w:val="center" w:pos="3184"/>
              </w:tabs>
              <w:spacing w:line="25" w:lineRule="atLeast"/>
              <w:rPr>
                <w:rFonts w:ascii="Adobe Garamond Pro" w:hAnsi="Adobe Garamond Pro" w:cs="Times New Roman"/>
                <w:i/>
                <w:iCs/>
                <w:sz w:val="24"/>
              </w:rPr>
            </w:pPr>
            <w:r w:rsidRPr="00CB5620">
              <w:rPr>
                <w:rFonts w:ascii="Adobe Garamond Pro" w:hAnsi="Adobe Garamond Pro" w:cs="Times New Roman"/>
                <w:i/>
                <w:iCs/>
                <w:color w:val="993366"/>
                <w:sz w:val="24"/>
              </w:rPr>
              <w:t xml:space="preserve">m. vastus intermedius </w:t>
            </w:r>
            <w:r w:rsidRPr="00CB5620">
              <w:rPr>
                <w:rFonts w:ascii="Adobe Garamond Pro" w:hAnsi="Adobe Garamond Pro" w:cs="Times New Roman"/>
                <w:i/>
                <w:iCs/>
                <w:sz w:val="24"/>
              </w:rPr>
              <w:t>– ekstenderer kneleddet</w:t>
            </w:r>
          </w:p>
          <w:p w:rsidR="0061087F" w:rsidRPr="00CB5620" w:rsidRDefault="0061087F" w:rsidP="00197CEC">
            <w:pPr>
              <w:tabs>
                <w:tab w:val="center" w:pos="3184"/>
              </w:tabs>
              <w:spacing w:line="25" w:lineRule="atLeast"/>
              <w:rPr>
                <w:rFonts w:ascii="Adobe Garamond Pro" w:hAnsi="Adobe Garamond Pro" w:cs="Times New Roman"/>
                <w:i/>
                <w:iCs/>
                <w:sz w:val="24"/>
              </w:rPr>
            </w:pPr>
          </w:p>
          <w:p w:rsidR="0061087F" w:rsidRPr="00CB5620" w:rsidRDefault="0061087F" w:rsidP="00197CEC">
            <w:pPr>
              <w:tabs>
                <w:tab w:val="center" w:pos="3184"/>
              </w:tabs>
              <w:spacing w:line="25" w:lineRule="atLeast"/>
              <w:rPr>
                <w:rFonts w:ascii="Adobe Garamond Pro" w:hAnsi="Adobe Garamond Pro" w:cs="Times New Roman"/>
                <w:i/>
                <w:iCs/>
                <w:sz w:val="24"/>
                <w:lang w:val="en-GB"/>
              </w:rPr>
            </w:pPr>
            <w:r w:rsidRPr="00CB5620">
              <w:rPr>
                <w:rFonts w:ascii="Adobe Garamond Pro" w:hAnsi="Adobe Garamond Pro" w:cs="Times New Roman"/>
                <w:i/>
                <w:iCs/>
                <w:color w:val="FF9900"/>
                <w:sz w:val="24"/>
                <w:lang w:val="en-GB"/>
              </w:rPr>
              <w:t>m. vastus medialis</w:t>
            </w:r>
            <w:r w:rsidRPr="00CB5620">
              <w:rPr>
                <w:rFonts w:ascii="Adobe Garamond Pro" w:hAnsi="Adobe Garamond Pro" w:cs="Times New Roman"/>
                <w:i/>
                <w:iCs/>
                <w:sz w:val="24"/>
                <w:lang w:val="en-GB"/>
              </w:rPr>
              <w:t xml:space="preserve"> – ekstenderer kneleddet</w:t>
            </w:r>
          </w:p>
          <w:p w:rsidR="0061087F" w:rsidRPr="00CB5620" w:rsidRDefault="0061087F" w:rsidP="00197CEC">
            <w:pPr>
              <w:spacing w:line="25" w:lineRule="atLeast"/>
              <w:rPr>
                <w:rFonts w:ascii="Adobe Garamond Pro" w:hAnsi="Adobe Garamond Pro" w:cs="Times New Roman"/>
                <w:i/>
                <w:sz w:val="24"/>
              </w:rPr>
            </w:pPr>
          </w:p>
        </w:tc>
      </w:tr>
    </w:tbl>
    <w:p w:rsidR="004339C7" w:rsidRDefault="004339C7" w:rsidP="00197CEC">
      <w:pPr>
        <w:spacing w:after="0" w:line="25" w:lineRule="atLeast"/>
        <w:rPr>
          <w:rFonts w:ascii="Adobe Garamond Pro" w:hAnsi="Adobe Garamond Pro" w:cs="Times New Roman"/>
          <w:b/>
          <w:i/>
          <w:color w:val="FF0000"/>
          <w:sz w:val="24"/>
          <w:lang w:eastAsia="nb-NO"/>
        </w:rPr>
      </w:pPr>
    </w:p>
    <w:p w:rsidR="004339C7" w:rsidRDefault="004339C7">
      <w:pPr>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br w:type="page"/>
      </w:r>
    </w:p>
    <w:p w:rsidR="0061087F" w:rsidRPr="000142E1" w:rsidRDefault="00077694" w:rsidP="00197CEC">
      <w:pPr>
        <w:spacing w:after="0" w:line="25" w:lineRule="atLeast"/>
        <w:rPr>
          <w:rFonts w:ascii="Adobe Garamond Pro" w:hAnsi="Adobe Garamond Pro" w:cs="Times New Roman"/>
          <w:b/>
          <w:i/>
          <w:color w:val="FF0000"/>
          <w:sz w:val="24"/>
          <w:lang w:val="en-US" w:eastAsia="nb-NO"/>
        </w:rPr>
      </w:pPr>
      <w:r w:rsidRPr="000142E1">
        <w:rPr>
          <w:rFonts w:ascii="Adobe Garamond Pro" w:hAnsi="Adobe Garamond Pro" w:cs="Times New Roman"/>
          <w:b/>
          <w:i/>
          <w:color w:val="FF0000"/>
          <w:sz w:val="24"/>
          <w:lang w:val="en-US" w:eastAsia="nb-NO"/>
        </w:rPr>
        <w:lastRenderedPageBreak/>
        <w:t>M. SARTORIUS</w:t>
      </w:r>
    </w:p>
    <w:p w:rsidR="0061087F" w:rsidRPr="00CE2A86" w:rsidRDefault="007F2568" w:rsidP="00197CEC">
      <w:pPr>
        <w:spacing w:line="25" w:lineRule="atLeast"/>
        <w:rPr>
          <w:rFonts w:ascii="Adobe Garamond Pro" w:hAnsi="Adobe Garamond Pro" w:cs="Times New Roman"/>
          <w:sz w:val="24"/>
          <w:lang w:val="en-US"/>
        </w:rPr>
      </w:pPr>
      <w:r w:rsidRPr="00CE2A86">
        <w:rPr>
          <w:rFonts w:ascii="Adobe Garamond Pro" w:hAnsi="Adobe Garamond Pro" w:cs="Times New Roman"/>
          <w:sz w:val="24"/>
          <w:u w:val="single"/>
          <w:lang w:val="en-US"/>
        </w:rPr>
        <w:t>Utspring:</w:t>
      </w:r>
      <w:r w:rsidR="0061087F" w:rsidRPr="00CE2A86">
        <w:rPr>
          <w:rFonts w:ascii="Adobe Garamond Pro" w:hAnsi="Adobe Garamond Pro" w:cs="Times New Roman"/>
          <w:sz w:val="24"/>
          <w:lang w:val="en-US"/>
        </w:rPr>
        <w:t xml:space="preserve"> Spina iliaca anterior superior</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Feste:</w:t>
      </w:r>
      <w:r w:rsidR="0061087F" w:rsidRPr="00CE2A86">
        <w:rPr>
          <w:rFonts w:ascii="Adobe Garamond Pro" w:hAnsi="Adobe Garamond Pro" w:cs="Times New Roman"/>
          <w:sz w:val="24"/>
        </w:rPr>
        <w:t xml:space="preserve"> Medialt for tuberositas tibiae (pes anserinus) (samme feste som mm. gracilis og semitendinosus)</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Funksjon:</w:t>
      </w:r>
      <w:r w:rsidR="0061087F" w:rsidRPr="00CE2A86">
        <w:rPr>
          <w:rFonts w:ascii="Adobe Garamond Pro" w:hAnsi="Adobe Garamond Pro" w:cs="Times New Roman"/>
          <w:sz w:val="24"/>
        </w:rPr>
        <w:t xml:space="preserve"> Fleksjon, abduksjon og innadrotasjon av hofta. Fleksjon og innadrotasjon av kneleddet.</w:t>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Innervasjon:</w:t>
      </w:r>
      <w:r w:rsidR="0061087F" w:rsidRPr="00CE2A86">
        <w:rPr>
          <w:rFonts w:ascii="Adobe Garamond Pro" w:hAnsi="Adobe Garamond Pro" w:cs="Times New Roman"/>
          <w:sz w:val="24"/>
        </w:rPr>
        <w:t xml:space="preserve"> n. femoralis (L2, 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sartorius</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94,15</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433EF7DA" wp14:editId="61B72D73">
                  <wp:extent cx="790575" cy="1657350"/>
                  <wp:effectExtent l="0" t="0" r="9525"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0575" cy="16573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spina iliaca anterior superior</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medialt for tuberositas tibiae (“pes anserinus”)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femoralis (L3-4)</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w:t>
            </w:r>
          </w:p>
        </w:tc>
      </w:tr>
    </w:tbl>
    <w:p w:rsidR="0061087F" w:rsidRPr="008A1803" w:rsidRDefault="0061087F" w:rsidP="00197CEC">
      <w:pPr>
        <w:spacing w:line="25" w:lineRule="atLeast"/>
        <w:rPr>
          <w:rFonts w:ascii="Adobe Garamond Pro" w:hAnsi="Adobe Garamond Pro" w:cs="Times New Roman"/>
          <w:i/>
          <w:color w:val="FF0000"/>
          <w:sz w:val="24"/>
          <w:lang w:eastAsia="nb-NO"/>
        </w:rPr>
      </w:pPr>
    </w:p>
    <w:p w:rsidR="00CE2A86" w:rsidRPr="00C74D7E" w:rsidRDefault="00CE2A86" w:rsidP="00CE2A86">
      <w:pPr>
        <w:tabs>
          <w:tab w:val="left" w:pos="2383"/>
        </w:tabs>
        <w:spacing w:line="25" w:lineRule="atLeast"/>
        <w:rPr>
          <w:rFonts w:ascii="Adobe Garamond Pro" w:hAnsi="Adobe Garamond Pro" w:cs="Times New Roman"/>
          <w:b/>
          <w:i/>
          <w:color w:val="FF0000"/>
          <w:sz w:val="24"/>
          <w:lang w:val="en-US" w:eastAsia="nb-NO"/>
        </w:rPr>
      </w:pPr>
      <w:r w:rsidRPr="00C74D7E">
        <w:rPr>
          <w:rFonts w:ascii="Adobe Garamond Pro" w:hAnsi="Adobe Garamond Pro" w:cs="Times New Roman"/>
          <w:b/>
          <w:i/>
          <w:color w:val="FF0000"/>
          <w:sz w:val="24"/>
          <w:lang w:val="en-US" w:eastAsia="nb-NO"/>
        </w:rPr>
        <w:t>M. GRACILIS</w:t>
      </w:r>
      <w:r w:rsidRPr="00C74D7E">
        <w:rPr>
          <w:rStyle w:val="Fotnotereferanse"/>
          <w:rFonts w:ascii="Adobe Garamond Pro" w:hAnsi="Adobe Garamond Pro" w:cs="Times New Roman"/>
          <w:b/>
          <w:i/>
          <w:color w:val="FF0000"/>
          <w:sz w:val="24"/>
          <w:lang w:eastAsia="nb-NO"/>
        </w:rPr>
        <w:footnoteReference w:id="109"/>
      </w:r>
    </w:p>
    <w:p w:rsidR="00CE2A86" w:rsidRPr="00CE2A86" w:rsidRDefault="00CE2A86" w:rsidP="00CE2A86">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Utspring:</w:t>
      </w:r>
      <w:r w:rsidRPr="00CE2A86">
        <w:rPr>
          <w:rFonts w:ascii="Adobe Garamond Pro" w:hAnsi="Adobe Garamond Pro" w:cs="Times New Roman"/>
          <w:sz w:val="24"/>
          <w:lang w:eastAsia="nb-NO"/>
        </w:rPr>
        <w:t xml:space="preserve"> R. inferior av os pubis nærmest symfysen.</w:t>
      </w:r>
    </w:p>
    <w:p w:rsidR="00CE2A86" w:rsidRPr="00CE2A86" w:rsidRDefault="00CE2A86" w:rsidP="00CE2A86">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Feste:</w:t>
      </w:r>
      <w:r w:rsidRPr="00CE2A86">
        <w:rPr>
          <w:rFonts w:ascii="Adobe Garamond Pro" w:hAnsi="Adobe Garamond Pro" w:cs="Times New Roman"/>
          <w:sz w:val="24"/>
          <w:lang w:eastAsia="nb-NO"/>
        </w:rPr>
        <w:t xml:space="preserve"> Pes anserinus</w:t>
      </w:r>
      <w:r w:rsidRPr="00CE2A86">
        <w:rPr>
          <w:rStyle w:val="Fotnotereferanse"/>
          <w:rFonts w:ascii="Adobe Garamond Pro" w:hAnsi="Adobe Garamond Pro" w:cs="Times New Roman"/>
          <w:sz w:val="24"/>
          <w:lang w:eastAsia="nb-NO"/>
        </w:rPr>
        <w:footnoteReference w:id="110"/>
      </w:r>
    </w:p>
    <w:p w:rsidR="00CE2A86" w:rsidRPr="00CE2A86" w:rsidRDefault="00CE2A86" w:rsidP="00CE2A86">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Funksjon:</w:t>
      </w:r>
      <w:r w:rsidRPr="00CE2A86">
        <w:rPr>
          <w:rFonts w:ascii="Adobe Garamond Pro" w:hAnsi="Adobe Garamond Pro" w:cs="Times New Roman"/>
          <w:sz w:val="24"/>
          <w:lang w:eastAsia="nb-NO"/>
        </w:rPr>
        <w:t xml:space="preserve"> </w:t>
      </w:r>
    </w:p>
    <w:p w:rsidR="00CE2A86" w:rsidRPr="00CE2A86" w:rsidRDefault="00CE2A86" w:rsidP="00CE2A86">
      <w:pPr>
        <w:pStyle w:val="Listeavsnitt"/>
        <w:numPr>
          <w:ilvl w:val="0"/>
          <w:numId w:val="8"/>
        </w:numPr>
        <w:spacing w:after="0"/>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coxae: </w:t>
      </w:r>
      <w:r w:rsidRPr="00CE2A86">
        <w:rPr>
          <w:rFonts w:ascii="Adobe Garamond Pro" w:hAnsi="Adobe Garamond Pro" w:cs="Times New Roman"/>
          <w:sz w:val="24"/>
          <w:lang w:eastAsia="nb-NO"/>
        </w:rPr>
        <w:t xml:space="preserve">adduksjon og fleksjon. </w:t>
      </w:r>
    </w:p>
    <w:p w:rsidR="00CE2A86" w:rsidRPr="00CE2A86" w:rsidRDefault="00CE2A86" w:rsidP="00CE2A86">
      <w:pPr>
        <w:pStyle w:val="Listeavsnitt"/>
        <w:numPr>
          <w:ilvl w:val="0"/>
          <w:numId w:val="8"/>
        </w:numPr>
        <w:spacing w:after="0"/>
        <w:rPr>
          <w:rFonts w:ascii="Adobe Garamond Pro" w:hAnsi="Adobe Garamond Pro" w:cs="Times New Roman"/>
          <w:sz w:val="24"/>
          <w:lang w:eastAsia="nb-NO"/>
        </w:rPr>
      </w:pPr>
      <w:r w:rsidRPr="00CE2A86">
        <w:rPr>
          <w:rFonts w:ascii="Adobe Garamond Pro" w:hAnsi="Adobe Garamond Pro" w:cs="Times New Roman"/>
          <w:i/>
          <w:sz w:val="24"/>
          <w:lang w:eastAsia="nb-NO"/>
        </w:rPr>
        <w:t xml:space="preserve">Articulatio genus: </w:t>
      </w:r>
      <w:r w:rsidRPr="00CE2A86">
        <w:rPr>
          <w:rFonts w:ascii="Adobe Garamond Pro" w:hAnsi="Adobe Garamond Pro" w:cs="Times New Roman"/>
          <w:sz w:val="24"/>
          <w:lang w:eastAsia="nb-NO"/>
        </w:rPr>
        <w:t>Fleksjon og innadrotasjon.</w:t>
      </w:r>
    </w:p>
    <w:p w:rsidR="00CE2A86" w:rsidRPr="00CE2A86" w:rsidRDefault="00CE2A86" w:rsidP="00CE2A86">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Innervasjon:</w:t>
      </w:r>
      <w:r w:rsidRPr="00CE2A86">
        <w:rPr>
          <w:rFonts w:ascii="Adobe Garamond Pro" w:hAnsi="Adobe Garamond Pro" w:cs="Times New Roman"/>
          <w:sz w:val="24"/>
          <w:lang w:eastAsia="nb-NO"/>
        </w:rPr>
        <w:t xml:space="preserve"> n. obturatorius.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CE2A86" w:rsidRPr="008A1803" w:rsidTr="00CE2A86">
        <w:tc>
          <w:tcPr>
            <w:tcW w:w="7848" w:type="dxa"/>
            <w:gridSpan w:val="2"/>
            <w:shd w:val="clear" w:color="auto" w:fill="auto"/>
          </w:tcPr>
          <w:p w:rsidR="00CE2A86" w:rsidRPr="008A1803" w:rsidRDefault="00CE2A86" w:rsidP="00CE2A86">
            <w:pPr>
              <w:pStyle w:val="Overskrift4"/>
              <w:spacing w:line="25" w:lineRule="atLeast"/>
              <w:rPr>
                <w:rFonts w:ascii="Adobe Garamond Pro" w:hAnsi="Adobe Garamond Pro" w:cs="Times New Roman"/>
                <w:sz w:val="24"/>
              </w:rPr>
            </w:pPr>
            <w:bookmarkStart w:id="110" w:name="_Toc133069200"/>
            <w:r w:rsidRPr="008A1803">
              <w:rPr>
                <w:rFonts w:ascii="Adobe Garamond Pro" w:hAnsi="Adobe Garamond Pro" w:cs="Times New Roman"/>
                <w:sz w:val="24"/>
              </w:rPr>
              <w:t>m. gracilis</w:t>
            </w:r>
            <w:bookmarkEnd w:id="110"/>
          </w:p>
        </w:tc>
        <w:tc>
          <w:tcPr>
            <w:tcW w:w="1364" w:type="dxa"/>
            <w:shd w:val="clear" w:color="auto" w:fill="auto"/>
          </w:tcPr>
          <w:p w:rsidR="00CE2A86" w:rsidRPr="008A1803" w:rsidRDefault="00CE2A86" w:rsidP="00CE2A86">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94,26</w:t>
            </w:r>
          </w:p>
        </w:tc>
      </w:tr>
      <w:tr w:rsidR="00CE2A86" w:rsidRPr="008E44F8" w:rsidTr="00CE2A86">
        <w:tc>
          <w:tcPr>
            <w:tcW w:w="2628" w:type="dxa"/>
            <w:vMerge w:val="restart"/>
            <w:shd w:val="clear" w:color="auto" w:fill="auto"/>
            <w:vAlign w:val="center"/>
          </w:tcPr>
          <w:p w:rsidR="00CE2A86" w:rsidRPr="008A1803" w:rsidRDefault="00CE2A86" w:rsidP="00CE2A86">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0699D6D4" wp14:editId="56D33F7B">
                  <wp:extent cx="723900" cy="1647825"/>
                  <wp:effectExtent l="0" t="0" r="0" b="9525"/>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3900" cy="1647825"/>
                          </a:xfrm>
                          <a:prstGeom prst="rect">
                            <a:avLst/>
                          </a:prstGeom>
                          <a:noFill/>
                          <a:ln>
                            <a:noFill/>
                          </a:ln>
                        </pic:spPr>
                      </pic:pic>
                    </a:graphicData>
                  </a:graphic>
                </wp:inline>
              </w:drawing>
            </w:r>
          </w:p>
        </w:tc>
        <w:tc>
          <w:tcPr>
            <w:tcW w:w="6584" w:type="dxa"/>
            <w:gridSpan w:val="2"/>
            <w:shd w:val="clear" w:color="auto" w:fill="auto"/>
          </w:tcPr>
          <w:p w:rsidR="00CE2A86" w:rsidRPr="008A1803" w:rsidRDefault="00CE2A86"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Pr>
                <w:rFonts w:ascii="Adobe Garamond Pro" w:hAnsi="Adobe Garamond Pro" w:cs="Times New Roman"/>
                <w:sz w:val="24"/>
                <w:lang w:val="en-GB"/>
              </w:rPr>
              <w:t>: ramus inferior</w:t>
            </w:r>
            <w:r w:rsidRPr="008A1803">
              <w:rPr>
                <w:rFonts w:ascii="Adobe Garamond Pro" w:hAnsi="Adobe Garamond Pro" w:cs="Times New Roman"/>
                <w:sz w:val="24"/>
                <w:lang w:val="en-GB"/>
              </w:rPr>
              <w:t xml:space="preserve"> ossis pubis</w:t>
            </w:r>
          </w:p>
        </w:tc>
      </w:tr>
      <w:tr w:rsidR="00CE2A86" w:rsidRPr="008A1803" w:rsidTr="00CE2A86">
        <w:tc>
          <w:tcPr>
            <w:tcW w:w="2628" w:type="dxa"/>
            <w:vMerge/>
            <w:shd w:val="clear" w:color="auto" w:fill="auto"/>
          </w:tcPr>
          <w:p w:rsidR="00CE2A86" w:rsidRPr="008A1803" w:rsidRDefault="00CE2A86" w:rsidP="00CE2A86">
            <w:pPr>
              <w:spacing w:line="25" w:lineRule="atLeast"/>
              <w:rPr>
                <w:rFonts w:ascii="Adobe Garamond Pro" w:hAnsi="Adobe Garamond Pro" w:cs="Times New Roman"/>
                <w:sz w:val="24"/>
                <w:lang w:val="en-GB"/>
              </w:rPr>
            </w:pPr>
          </w:p>
        </w:tc>
        <w:tc>
          <w:tcPr>
            <w:tcW w:w="6584" w:type="dxa"/>
            <w:gridSpan w:val="2"/>
            <w:shd w:val="clear" w:color="auto" w:fill="auto"/>
          </w:tcPr>
          <w:p w:rsidR="00CE2A86" w:rsidRPr="008A1803" w:rsidRDefault="00CE2A86" w:rsidP="00CE2A86">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medialt for tuberositas tibiae (“pes anserinus”)</w:t>
            </w:r>
          </w:p>
        </w:tc>
      </w:tr>
      <w:tr w:rsidR="00CE2A86" w:rsidRPr="008A1803" w:rsidTr="00CE2A86">
        <w:tc>
          <w:tcPr>
            <w:tcW w:w="2628" w:type="dxa"/>
            <w:vMerge/>
            <w:shd w:val="clear" w:color="auto" w:fill="auto"/>
          </w:tcPr>
          <w:p w:rsidR="00CE2A86" w:rsidRPr="008A1803" w:rsidRDefault="00CE2A86" w:rsidP="00CE2A86">
            <w:pPr>
              <w:spacing w:line="25" w:lineRule="atLeast"/>
              <w:rPr>
                <w:rFonts w:ascii="Adobe Garamond Pro" w:hAnsi="Adobe Garamond Pro" w:cs="Times New Roman"/>
                <w:sz w:val="24"/>
              </w:rPr>
            </w:pPr>
          </w:p>
        </w:tc>
        <w:tc>
          <w:tcPr>
            <w:tcW w:w="6584" w:type="dxa"/>
            <w:gridSpan w:val="2"/>
            <w:shd w:val="clear" w:color="auto" w:fill="auto"/>
          </w:tcPr>
          <w:p w:rsidR="00CE2A86" w:rsidRPr="008A1803" w:rsidRDefault="00CE2A86"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obturatorius (L2-3)</w:t>
            </w:r>
          </w:p>
        </w:tc>
      </w:tr>
      <w:tr w:rsidR="00CE2A86" w:rsidRPr="008A1803" w:rsidTr="00CE2A86">
        <w:tc>
          <w:tcPr>
            <w:tcW w:w="2628" w:type="dxa"/>
            <w:vMerge/>
            <w:shd w:val="clear" w:color="auto" w:fill="auto"/>
          </w:tcPr>
          <w:p w:rsidR="00CE2A86" w:rsidRPr="008A1803" w:rsidRDefault="00CE2A86" w:rsidP="00CE2A86">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CE2A86" w:rsidRPr="008A1803" w:rsidRDefault="00CE2A86" w:rsidP="00CE2A86">
            <w:pPr>
              <w:spacing w:line="25" w:lineRule="atLeast"/>
              <w:rPr>
                <w:rFonts w:ascii="Adobe Garamond Pro" w:hAnsi="Adobe Garamond Pro" w:cs="Times New Roman"/>
                <w:i/>
                <w:sz w:val="24"/>
              </w:rPr>
            </w:pPr>
            <w:r w:rsidRPr="008A1803">
              <w:rPr>
                <w:rFonts w:ascii="Adobe Garamond Pro" w:hAnsi="Adobe Garamond Pro" w:cs="Times New Roman"/>
                <w:i/>
                <w:sz w:val="24"/>
              </w:rPr>
              <w:t>Adduserer, flekterer og ekstenderer hofteleddet. Flekterer og medialroterer kneleddet.</w:t>
            </w:r>
          </w:p>
        </w:tc>
      </w:tr>
    </w:tbl>
    <w:p w:rsidR="00CE2A86" w:rsidRDefault="00CE2A86" w:rsidP="00CE2A86">
      <w:pPr>
        <w:spacing w:line="25" w:lineRule="atLeast"/>
        <w:rPr>
          <w:rFonts w:ascii="Adobe Garamond Pro" w:hAnsi="Adobe Garamond Pro" w:cs="Times New Roman"/>
          <w:i/>
          <w:color w:val="FF0000"/>
          <w:sz w:val="24"/>
          <w:lang w:eastAsia="nb-NO"/>
        </w:rPr>
      </w:pPr>
    </w:p>
    <w:p w:rsidR="0061087F" w:rsidRPr="00570376" w:rsidRDefault="00077694" w:rsidP="00197CEC">
      <w:pPr>
        <w:spacing w:after="0" w:line="25" w:lineRule="atLeast"/>
        <w:rPr>
          <w:rFonts w:ascii="Adobe Garamond Pro" w:hAnsi="Adobe Garamond Pro" w:cs="Times New Roman"/>
          <w:b/>
          <w:i/>
          <w:color w:val="FF0000"/>
          <w:sz w:val="24"/>
          <w:lang w:eastAsia="nb-NO"/>
        </w:rPr>
      </w:pPr>
      <w:r w:rsidRPr="00570376">
        <w:rPr>
          <w:rFonts w:ascii="Adobe Garamond Pro" w:hAnsi="Adobe Garamond Pro" w:cs="Times New Roman"/>
          <w:b/>
          <w:i/>
          <w:color w:val="FF0000"/>
          <w:sz w:val="24"/>
          <w:lang w:eastAsia="nb-NO"/>
        </w:rPr>
        <w:lastRenderedPageBreak/>
        <w:t>M. SEMITENDINOSUS</w:t>
      </w:r>
    </w:p>
    <w:p w:rsidR="00560357" w:rsidRDefault="007F2568" w:rsidP="00560357">
      <w:pPr>
        <w:spacing w:after="0"/>
        <w:rPr>
          <w:rFonts w:ascii="Adobe Garamond Pro" w:hAnsi="Adobe Garamond Pro" w:cs="Times New Roman"/>
          <w:sz w:val="24"/>
          <w:lang w:val="en-US"/>
        </w:rPr>
      </w:pPr>
      <w:r w:rsidRPr="007F2568">
        <w:rPr>
          <w:rFonts w:ascii="Adobe Garamond Pro" w:hAnsi="Adobe Garamond Pro" w:cs="Times New Roman"/>
          <w:sz w:val="24"/>
          <w:u w:val="single"/>
          <w:lang w:val="en-US"/>
        </w:rPr>
        <w:t>Utspring:</w:t>
      </w:r>
      <w:r w:rsidR="0061087F" w:rsidRPr="008A1803">
        <w:rPr>
          <w:rFonts w:ascii="Adobe Garamond Pro" w:hAnsi="Adobe Garamond Pro" w:cs="Times New Roman"/>
          <w:sz w:val="24"/>
          <w:lang w:val="en-US"/>
        </w:rPr>
        <w:t xml:space="preserve"> </w:t>
      </w:r>
    </w:p>
    <w:p w:rsidR="0061087F" w:rsidRPr="00CE2A86" w:rsidRDefault="0061087F" w:rsidP="00AD1AD4">
      <w:pPr>
        <w:pStyle w:val="Listeavsnitt"/>
        <w:numPr>
          <w:ilvl w:val="0"/>
          <w:numId w:val="47"/>
        </w:numPr>
        <w:spacing w:after="0"/>
        <w:rPr>
          <w:rFonts w:ascii="Adobe Garamond Pro" w:hAnsi="Adobe Garamond Pro" w:cs="Times New Roman"/>
          <w:sz w:val="24"/>
          <w:lang w:val="en-US"/>
        </w:rPr>
      </w:pPr>
      <w:r w:rsidRPr="00CE2A86">
        <w:rPr>
          <w:rFonts w:ascii="Adobe Garamond Pro" w:hAnsi="Adobe Garamond Pro" w:cs="Times New Roman"/>
          <w:sz w:val="24"/>
          <w:lang w:val="en-US"/>
        </w:rPr>
        <w:t xml:space="preserve">Tuber ischiadicum og </w:t>
      </w:r>
      <w:r w:rsidR="00560357" w:rsidRPr="00CE2A86">
        <w:rPr>
          <w:rFonts w:ascii="Adobe Garamond Pro" w:hAnsi="Adobe Garamond Pro" w:cs="Times New Roman"/>
          <w:sz w:val="24"/>
          <w:lang w:val="en-US"/>
        </w:rPr>
        <w:t>l</w:t>
      </w:r>
      <w:r w:rsidRPr="00CE2A86">
        <w:rPr>
          <w:rFonts w:ascii="Adobe Garamond Pro" w:hAnsi="Adobe Garamond Pro" w:cs="Times New Roman"/>
          <w:sz w:val="24"/>
          <w:lang w:val="en-US"/>
        </w:rPr>
        <w:t>ig. sacrotuberale (Caput commune med caput longum m. bicipitis femoris)</w:t>
      </w:r>
    </w:p>
    <w:p w:rsidR="0061087F" w:rsidRPr="00CE2A86" w:rsidRDefault="007F2568" w:rsidP="00560357">
      <w:pPr>
        <w:spacing w:after="0"/>
        <w:rPr>
          <w:rFonts w:ascii="Adobe Garamond Pro" w:hAnsi="Adobe Garamond Pro" w:cs="Times New Roman"/>
          <w:sz w:val="24"/>
        </w:rPr>
      </w:pPr>
      <w:r w:rsidRPr="00CE2A86">
        <w:rPr>
          <w:rFonts w:ascii="Adobe Garamond Pro" w:hAnsi="Adobe Garamond Pro" w:cs="Times New Roman"/>
          <w:sz w:val="24"/>
          <w:u w:val="single"/>
        </w:rPr>
        <w:t>Feste:</w:t>
      </w:r>
      <w:r w:rsidR="0061087F" w:rsidRPr="00CE2A86">
        <w:rPr>
          <w:rFonts w:ascii="Adobe Garamond Pro" w:hAnsi="Adobe Garamond Pro" w:cs="Times New Roman"/>
          <w:sz w:val="24"/>
        </w:rPr>
        <w:t xml:space="preserve"> Medialt for tuberositas tibiae i Pes anserinus</w:t>
      </w:r>
      <w:r w:rsidR="0061087F" w:rsidRPr="00CE2A86">
        <w:rPr>
          <w:rStyle w:val="Fotnotereferanse"/>
          <w:rFonts w:ascii="Adobe Garamond Pro" w:hAnsi="Adobe Garamond Pro" w:cs="Times New Roman"/>
          <w:sz w:val="24"/>
        </w:rPr>
        <w:footnoteReference w:id="111"/>
      </w:r>
      <w:r w:rsidR="0061087F" w:rsidRPr="00CE2A86">
        <w:rPr>
          <w:rFonts w:ascii="Adobe Garamond Pro" w:hAnsi="Adobe Garamond Pro" w:cs="Times New Roman"/>
          <w:sz w:val="24"/>
        </w:rPr>
        <w:t xml:space="preserve"> </w:t>
      </w:r>
    </w:p>
    <w:p w:rsidR="0061087F" w:rsidRPr="00CE2A86" w:rsidRDefault="007F2568" w:rsidP="00560357">
      <w:pPr>
        <w:spacing w:after="0"/>
        <w:rPr>
          <w:rFonts w:ascii="Adobe Garamond Pro" w:hAnsi="Adobe Garamond Pro" w:cs="Times New Roman"/>
          <w:sz w:val="24"/>
        </w:rPr>
      </w:pPr>
      <w:r w:rsidRPr="00CE2A86">
        <w:rPr>
          <w:rFonts w:ascii="Adobe Garamond Pro" w:hAnsi="Adobe Garamond Pro" w:cs="Times New Roman"/>
          <w:sz w:val="24"/>
          <w:u w:val="single"/>
        </w:rPr>
        <w:t>Funksjon:</w:t>
      </w:r>
      <w:r w:rsidR="0061087F" w:rsidRPr="00CE2A86">
        <w:rPr>
          <w:rFonts w:ascii="Adobe Garamond Pro" w:hAnsi="Adobe Garamond Pro" w:cs="Times New Roman"/>
          <w:sz w:val="24"/>
        </w:rPr>
        <w:t xml:space="preserve"> Ekstenderer hofta, stabiliserer pelvis i </w:t>
      </w:r>
      <w:r w:rsidR="003D6C8C" w:rsidRPr="00CE2A86">
        <w:rPr>
          <w:rFonts w:ascii="Adobe Garamond Pro" w:hAnsi="Adobe Garamond Pro" w:cs="Times New Roman"/>
          <w:sz w:val="24"/>
        </w:rPr>
        <w:t>sagittalplanet</w:t>
      </w:r>
      <w:r w:rsidR="0061087F" w:rsidRPr="00CE2A86">
        <w:rPr>
          <w:rFonts w:ascii="Adobe Garamond Pro" w:hAnsi="Adobe Garamond Pro" w:cs="Times New Roman"/>
          <w:sz w:val="24"/>
        </w:rPr>
        <w:t xml:space="preserve">. Fleksjon og innadrotasjon i kneleddet. </w:t>
      </w:r>
    </w:p>
    <w:p w:rsidR="0061087F" w:rsidRPr="00CE2A86" w:rsidRDefault="007F2568" w:rsidP="00560357">
      <w:pPr>
        <w:rPr>
          <w:rFonts w:ascii="Adobe Garamond Pro" w:hAnsi="Adobe Garamond Pro" w:cs="Times New Roman"/>
          <w:sz w:val="24"/>
        </w:rPr>
      </w:pPr>
      <w:r w:rsidRPr="00CE2A86">
        <w:rPr>
          <w:rFonts w:ascii="Adobe Garamond Pro" w:hAnsi="Adobe Garamond Pro" w:cs="Times New Roman"/>
          <w:sz w:val="24"/>
          <w:u w:val="single"/>
        </w:rPr>
        <w:t>Innervasjon:</w:t>
      </w:r>
      <w:r w:rsidR="0061087F" w:rsidRPr="00CE2A86">
        <w:rPr>
          <w:rFonts w:ascii="Adobe Garamond Pro" w:hAnsi="Adobe Garamond Pro" w:cs="Times New Roman"/>
          <w:sz w:val="24"/>
        </w:rPr>
        <w:t xml:space="preserve"> 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semitendinosus</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96,5</w:t>
            </w:r>
          </w:p>
        </w:tc>
      </w:tr>
      <w:tr w:rsidR="0061087F" w:rsidRPr="008A1803"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239D7C30" wp14:editId="6BB205F7">
                  <wp:extent cx="638175" cy="1466850"/>
                  <wp:effectExtent l="0" t="0" r="9525"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175" cy="146685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tuber ischiadicum</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rPr>
            </w:pPr>
            <w:r w:rsidRPr="008A1803">
              <w:rPr>
                <w:rFonts w:ascii="Adobe Garamond Pro" w:hAnsi="Adobe Garamond Pro" w:cs="Times New Roman"/>
                <w:b/>
                <w:sz w:val="24"/>
              </w:rPr>
              <w:t>F</w:t>
            </w:r>
            <w:r w:rsidRPr="008A1803">
              <w:rPr>
                <w:rFonts w:ascii="Adobe Garamond Pro" w:hAnsi="Adobe Garamond Pro" w:cs="Times New Roman"/>
                <w:sz w:val="24"/>
              </w:rPr>
              <w:t>: medialt for tuberositas tibiae (“pes anserinus”)</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(L5, S1)</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w:t>
            </w:r>
          </w:p>
        </w:tc>
      </w:tr>
    </w:tbl>
    <w:p w:rsidR="004339C7" w:rsidRDefault="004339C7">
      <w:pPr>
        <w:rPr>
          <w:rFonts w:ascii="Adobe Garamond Pro" w:hAnsi="Adobe Garamond Pro" w:cs="Times New Roman"/>
          <w:b/>
          <w:i/>
          <w:color w:val="FF0000"/>
          <w:sz w:val="24"/>
          <w:lang w:val="en-US" w:eastAsia="nb-NO"/>
        </w:rPr>
      </w:pPr>
    </w:p>
    <w:p w:rsidR="00CE2A86" w:rsidRPr="00570376" w:rsidRDefault="00CE2A86" w:rsidP="00CE2A86">
      <w:pPr>
        <w:spacing w:line="25" w:lineRule="atLeast"/>
        <w:rPr>
          <w:rFonts w:ascii="Adobe Garamond Pro" w:hAnsi="Adobe Garamond Pro" w:cs="Times New Roman"/>
          <w:b/>
          <w:i/>
          <w:color w:val="FF0000"/>
          <w:sz w:val="24"/>
          <w:lang w:val="en-US" w:eastAsia="nb-NO"/>
        </w:rPr>
      </w:pPr>
      <w:r w:rsidRPr="00570376">
        <w:rPr>
          <w:rFonts w:ascii="Adobe Garamond Pro" w:hAnsi="Adobe Garamond Pro" w:cs="Times New Roman"/>
          <w:b/>
          <w:i/>
          <w:color w:val="FF0000"/>
          <w:sz w:val="24"/>
          <w:lang w:val="en-US" w:eastAsia="nb-NO"/>
        </w:rPr>
        <w:t>M. SEMIMEMBRANOSUS</w:t>
      </w:r>
    </w:p>
    <w:p w:rsidR="00CE2A86" w:rsidRPr="00CE2A86" w:rsidRDefault="00CE2A86" w:rsidP="00CE2A86">
      <w:pPr>
        <w:spacing w:line="25" w:lineRule="atLeast"/>
        <w:rPr>
          <w:rFonts w:ascii="Adobe Garamond Pro" w:hAnsi="Adobe Garamond Pro" w:cs="Times New Roman"/>
          <w:sz w:val="24"/>
          <w:lang w:val="en-US"/>
        </w:rPr>
      </w:pPr>
      <w:r w:rsidRPr="00CE2A86">
        <w:rPr>
          <w:rFonts w:ascii="Adobe Garamond Pro" w:hAnsi="Adobe Garamond Pro" w:cs="Times New Roman"/>
          <w:sz w:val="24"/>
          <w:u w:val="single"/>
          <w:lang w:val="en-US"/>
        </w:rPr>
        <w:t>Utspring:</w:t>
      </w:r>
      <w:r w:rsidRPr="00CE2A86">
        <w:rPr>
          <w:rFonts w:ascii="Adobe Garamond Pro" w:hAnsi="Adobe Garamond Pro" w:cs="Times New Roman"/>
          <w:sz w:val="24"/>
          <w:lang w:val="en-US"/>
        </w:rPr>
        <w:t xml:space="preserve"> Tuber ischiadicum</w:t>
      </w:r>
    </w:p>
    <w:p w:rsidR="00CE2A86" w:rsidRPr="00CE2A86" w:rsidRDefault="00CE2A86" w:rsidP="00CE2A86">
      <w:pPr>
        <w:spacing w:line="25" w:lineRule="atLeast"/>
        <w:rPr>
          <w:rFonts w:ascii="Adobe Garamond Pro" w:hAnsi="Adobe Garamond Pro" w:cs="Times New Roman"/>
          <w:sz w:val="24"/>
          <w:lang w:val="en-US"/>
        </w:rPr>
      </w:pPr>
      <w:r w:rsidRPr="00CE2A86">
        <w:rPr>
          <w:rFonts w:ascii="Adobe Garamond Pro" w:hAnsi="Adobe Garamond Pro" w:cs="Times New Roman"/>
          <w:sz w:val="24"/>
          <w:u w:val="single"/>
          <w:lang w:val="en-US"/>
        </w:rPr>
        <w:t>Feste:</w:t>
      </w:r>
      <w:r w:rsidRPr="00CE2A86">
        <w:rPr>
          <w:rFonts w:ascii="Adobe Garamond Pro" w:hAnsi="Adobe Garamond Pro" w:cs="Times New Roman"/>
          <w:sz w:val="24"/>
          <w:lang w:val="en-US"/>
        </w:rPr>
        <w:t xml:space="preserve"> Condylus medialis tibiae, lig. popliteum obliquum, fascia for m. popliteus</w:t>
      </w:r>
    </w:p>
    <w:p w:rsidR="00CE2A86" w:rsidRPr="00CE2A86" w:rsidRDefault="00CE2A86" w:rsidP="00CE2A86">
      <w:pPr>
        <w:spacing w:line="25" w:lineRule="atLeast"/>
        <w:rPr>
          <w:rFonts w:ascii="Adobe Garamond Pro" w:hAnsi="Adobe Garamond Pro" w:cs="Times New Roman"/>
          <w:sz w:val="24"/>
        </w:rPr>
      </w:pPr>
      <w:r w:rsidRPr="00CE2A86">
        <w:rPr>
          <w:rFonts w:ascii="Adobe Garamond Pro" w:hAnsi="Adobe Garamond Pro" w:cs="Times New Roman"/>
          <w:sz w:val="24"/>
          <w:u w:val="single"/>
        </w:rPr>
        <w:t>Funksjon:</w:t>
      </w:r>
      <w:r w:rsidRPr="00CE2A86">
        <w:rPr>
          <w:rFonts w:ascii="Adobe Garamond Pro" w:hAnsi="Adobe Garamond Pro" w:cs="Times New Roman"/>
          <w:sz w:val="24"/>
        </w:rPr>
        <w:t xml:space="preserve"> Ekstensjon av hofte, stabiliserer pelvis i sagittalplanet. Fleksjon og innadrotasjon i kneleddet.</w:t>
      </w:r>
    </w:p>
    <w:p w:rsidR="00CE2A86" w:rsidRPr="00CE2A86" w:rsidRDefault="00CE2A86" w:rsidP="00CE2A86">
      <w:pPr>
        <w:spacing w:line="25" w:lineRule="atLeast"/>
        <w:rPr>
          <w:rFonts w:ascii="Adobe Garamond Pro" w:hAnsi="Adobe Garamond Pro" w:cs="Times New Roman"/>
          <w:sz w:val="24"/>
        </w:rPr>
      </w:pPr>
      <w:r w:rsidRPr="00CE2A86">
        <w:rPr>
          <w:rFonts w:ascii="Adobe Garamond Pro" w:hAnsi="Adobe Garamond Pro" w:cs="Times New Roman"/>
          <w:sz w:val="24"/>
          <w:u w:val="single"/>
        </w:rPr>
        <w:t>Innervasjon:</w:t>
      </w:r>
      <w:r w:rsidRPr="00CE2A86">
        <w:rPr>
          <w:rFonts w:ascii="Adobe Garamond Pro" w:hAnsi="Adobe Garamond Pro" w:cs="Times New Roman"/>
          <w:sz w:val="24"/>
        </w:rPr>
        <w:t xml:space="preserve"> n. tibialis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CE2A86" w:rsidRPr="008A1803" w:rsidTr="00CE2A86">
        <w:tc>
          <w:tcPr>
            <w:tcW w:w="7848" w:type="dxa"/>
            <w:gridSpan w:val="2"/>
            <w:tcBorders>
              <w:top w:val="single" w:sz="4" w:space="0" w:color="auto"/>
              <w:left w:val="single" w:sz="4" w:space="0" w:color="auto"/>
              <w:bottom w:val="single" w:sz="4" w:space="0" w:color="auto"/>
              <w:right w:val="single" w:sz="4" w:space="0" w:color="auto"/>
            </w:tcBorders>
            <w:hideMark/>
          </w:tcPr>
          <w:p w:rsidR="00CE2A86" w:rsidRPr="008A1803" w:rsidRDefault="00CE2A86" w:rsidP="00CE2A86">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semimembranosus</w:t>
            </w:r>
          </w:p>
        </w:tc>
        <w:tc>
          <w:tcPr>
            <w:tcW w:w="1364" w:type="dxa"/>
            <w:tcBorders>
              <w:top w:val="single" w:sz="4" w:space="0" w:color="auto"/>
              <w:left w:val="single" w:sz="4" w:space="0" w:color="auto"/>
              <w:bottom w:val="single" w:sz="4" w:space="0" w:color="auto"/>
              <w:right w:val="single" w:sz="4" w:space="0" w:color="auto"/>
            </w:tcBorders>
            <w:hideMark/>
          </w:tcPr>
          <w:p w:rsidR="00CE2A86" w:rsidRPr="008A1803" w:rsidRDefault="00CE2A86" w:rsidP="00CE2A86">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96,6</w:t>
            </w:r>
          </w:p>
        </w:tc>
      </w:tr>
      <w:tr w:rsidR="00CE2A86" w:rsidRPr="008A1803" w:rsidTr="00CE2A86">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CE2A86" w:rsidRPr="008A1803" w:rsidRDefault="00CE2A86" w:rsidP="00CE2A86">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342FD369" wp14:editId="29CE3651">
                  <wp:extent cx="628650" cy="1447800"/>
                  <wp:effectExtent l="0" t="0" r="0" b="0"/>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CE2A86" w:rsidRPr="008A1803" w:rsidRDefault="00CE2A86"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tuber ischiadicum</w:t>
            </w:r>
          </w:p>
        </w:tc>
      </w:tr>
      <w:tr w:rsidR="00CE2A86" w:rsidRPr="008A1803" w:rsidTr="00CE2A86">
        <w:tc>
          <w:tcPr>
            <w:tcW w:w="0" w:type="auto"/>
            <w:vMerge/>
            <w:tcBorders>
              <w:top w:val="single" w:sz="4" w:space="0" w:color="auto"/>
              <w:left w:val="single" w:sz="4" w:space="0" w:color="auto"/>
              <w:bottom w:val="single" w:sz="4" w:space="0" w:color="auto"/>
              <w:right w:val="single" w:sz="4" w:space="0" w:color="auto"/>
            </w:tcBorders>
            <w:vAlign w:val="center"/>
            <w:hideMark/>
          </w:tcPr>
          <w:p w:rsidR="00CE2A86" w:rsidRPr="008A1803" w:rsidRDefault="00CE2A86" w:rsidP="00CE2A86">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CE2A86" w:rsidRPr="008A1803" w:rsidRDefault="00CE2A86"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condylus med. tib., lig. poplit. obliq.</w:t>
            </w:r>
          </w:p>
        </w:tc>
      </w:tr>
      <w:tr w:rsidR="00CE2A86" w:rsidRPr="008E44F8" w:rsidTr="00CE2A86">
        <w:tc>
          <w:tcPr>
            <w:tcW w:w="0" w:type="auto"/>
            <w:vMerge/>
            <w:tcBorders>
              <w:top w:val="single" w:sz="4" w:space="0" w:color="auto"/>
              <w:left w:val="single" w:sz="4" w:space="0" w:color="auto"/>
              <w:bottom w:val="single" w:sz="4" w:space="0" w:color="auto"/>
              <w:right w:val="single" w:sz="4" w:space="0" w:color="auto"/>
            </w:tcBorders>
            <w:vAlign w:val="center"/>
            <w:hideMark/>
          </w:tcPr>
          <w:p w:rsidR="00CE2A86" w:rsidRPr="008A1803" w:rsidRDefault="00CE2A86" w:rsidP="00CE2A86">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CE2A86" w:rsidRPr="008A1803" w:rsidRDefault="00CE2A86" w:rsidP="00CE2A86">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(L5, S1)</w:t>
            </w:r>
          </w:p>
        </w:tc>
      </w:tr>
      <w:tr w:rsidR="00CE2A86" w:rsidRPr="008A1803" w:rsidTr="00CE2A86">
        <w:tc>
          <w:tcPr>
            <w:tcW w:w="0" w:type="auto"/>
            <w:vMerge/>
            <w:tcBorders>
              <w:top w:val="single" w:sz="4" w:space="0" w:color="auto"/>
              <w:left w:val="single" w:sz="4" w:space="0" w:color="auto"/>
              <w:bottom w:val="single" w:sz="4" w:space="0" w:color="auto"/>
              <w:right w:val="single" w:sz="4" w:space="0" w:color="auto"/>
            </w:tcBorders>
            <w:vAlign w:val="center"/>
            <w:hideMark/>
          </w:tcPr>
          <w:p w:rsidR="00CE2A86" w:rsidRPr="008A1803" w:rsidRDefault="00CE2A86" w:rsidP="00CE2A86">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CE2A86" w:rsidRPr="008A1803" w:rsidRDefault="00CE2A86" w:rsidP="00CE2A86">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medialroterer kneleddet. Spenner kneleddskapselen.</w:t>
            </w:r>
          </w:p>
        </w:tc>
      </w:tr>
    </w:tbl>
    <w:p w:rsidR="00CE2A86" w:rsidRPr="008A1803" w:rsidRDefault="00CE2A86" w:rsidP="00CE2A86">
      <w:pPr>
        <w:spacing w:line="25" w:lineRule="atLeast"/>
        <w:rPr>
          <w:rFonts w:ascii="Adobe Garamond Pro" w:hAnsi="Adobe Garamond Pro" w:cs="Times New Roman"/>
          <w:i/>
          <w:color w:val="FF0000"/>
          <w:sz w:val="24"/>
          <w:lang w:eastAsia="nb-NO"/>
        </w:rPr>
      </w:pPr>
    </w:p>
    <w:p w:rsidR="00CE2A86" w:rsidRDefault="00CE2A86">
      <w:pPr>
        <w:rPr>
          <w:rFonts w:ascii="Adobe Garamond Pro" w:hAnsi="Adobe Garamond Pro" w:cs="Times New Roman"/>
          <w:b/>
          <w:i/>
          <w:color w:val="FF0000"/>
          <w:sz w:val="24"/>
          <w:lang w:eastAsia="nb-NO"/>
        </w:rPr>
      </w:pPr>
      <w:r>
        <w:rPr>
          <w:rFonts w:ascii="Adobe Garamond Pro" w:hAnsi="Adobe Garamond Pro" w:cs="Times New Roman"/>
          <w:b/>
          <w:i/>
          <w:color w:val="FF0000"/>
          <w:sz w:val="24"/>
          <w:lang w:eastAsia="nb-NO"/>
        </w:rPr>
        <w:br w:type="page"/>
      </w:r>
    </w:p>
    <w:p w:rsidR="0061087F" w:rsidRPr="00376E76" w:rsidRDefault="00077694" w:rsidP="00197CEC">
      <w:pPr>
        <w:spacing w:line="25" w:lineRule="atLeast"/>
        <w:rPr>
          <w:rFonts w:ascii="Adobe Garamond Pro" w:hAnsi="Adobe Garamond Pro" w:cs="Times New Roman"/>
          <w:b/>
          <w:i/>
          <w:color w:val="FF0000"/>
          <w:sz w:val="24"/>
          <w:lang w:val="en-US" w:eastAsia="nb-NO"/>
        </w:rPr>
      </w:pPr>
      <w:r w:rsidRPr="00376E76">
        <w:rPr>
          <w:rFonts w:ascii="Adobe Garamond Pro" w:hAnsi="Adobe Garamond Pro" w:cs="Times New Roman"/>
          <w:b/>
          <w:i/>
          <w:color w:val="FF0000"/>
          <w:sz w:val="24"/>
          <w:lang w:val="en-US" w:eastAsia="nb-NO"/>
        </w:rPr>
        <w:lastRenderedPageBreak/>
        <w:t>M. BICEPS FEMORIS</w:t>
      </w:r>
    </w:p>
    <w:p w:rsidR="0061087F" w:rsidRPr="00CE2A86" w:rsidRDefault="007F2568" w:rsidP="00CE2A86">
      <w:pPr>
        <w:spacing w:after="0" w:line="25" w:lineRule="atLeast"/>
        <w:rPr>
          <w:rFonts w:ascii="Adobe Garamond Pro" w:hAnsi="Adobe Garamond Pro" w:cs="Times New Roman"/>
          <w:i/>
          <w:sz w:val="24"/>
          <w:lang w:val="en-US"/>
        </w:rPr>
      </w:pPr>
      <w:r w:rsidRPr="00CE2A86">
        <w:rPr>
          <w:rFonts w:ascii="Adobe Garamond Pro" w:hAnsi="Adobe Garamond Pro" w:cs="Times New Roman"/>
          <w:sz w:val="24"/>
          <w:u w:val="single"/>
          <w:lang w:val="en-US"/>
        </w:rPr>
        <w:t>Utspring:</w:t>
      </w:r>
      <w:r w:rsidR="0061087F" w:rsidRPr="00CE2A86">
        <w:rPr>
          <w:rFonts w:ascii="Adobe Garamond Pro" w:hAnsi="Adobe Garamond Pro" w:cs="Times New Roman"/>
          <w:sz w:val="24"/>
          <w:lang w:val="en-US"/>
        </w:rPr>
        <w:t xml:space="preserve"> </w:t>
      </w:r>
      <w:r w:rsidR="0061087F" w:rsidRPr="00CE2A86">
        <w:rPr>
          <w:rFonts w:ascii="Adobe Garamond Pro" w:hAnsi="Adobe Garamond Pro" w:cs="Times New Roman"/>
          <w:i/>
          <w:sz w:val="24"/>
          <w:lang w:val="en-US"/>
        </w:rPr>
        <w:t>To hoder:</w:t>
      </w:r>
    </w:p>
    <w:p w:rsidR="0061087F" w:rsidRPr="00CE2A86" w:rsidRDefault="0061087F" w:rsidP="00AD1AD4">
      <w:pPr>
        <w:pStyle w:val="Listeavsnitt"/>
        <w:numPr>
          <w:ilvl w:val="0"/>
          <w:numId w:val="12"/>
        </w:numPr>
        <w:spacing w:line="25" w:lineRule="atLeast"/>
        <w:rPr>
          <w:rFonts w:ascii="Adobe Garamond Pro" w:hAnsi="Adobe Garamond Pro" w:cs="Times New Roman"/>
          <w:sz w:val="24"/>
          <w:lang w:val="en-US"/>
        </w:rPr>
      </w:pPr>
      <w:r w:rsidRPr="00CE2A86">
        <w:rPr>
          <w:rFonts w:ascii="Adobe Garamond Pro" w:hAnsi="Adobe Garamond Pro" w:cs="Times New Roman"/>
          <w:i/>
          <w:color w:val="548DD4" w:themeColor="text2" w:themeTint="99"/>
          <w:sz w:val="24"/>
          <w:lang w:val="en-US"/>
        </w:rPr>
        <w:t xml:space="preserve">Caput longum: </w:t>
      </w:r>
      <w:r w:rsidRPr="00CE2A86">
        <w:rPr>
          <w:rFonts w:ascii="Adobe Garamond Pro" w:hAnsi="Adobe Garamond Pro" w:cs="Times New Roman"/>
          <w:sz w:val="24"/>
          <w:lang w:val="en-US"/>
        </w:rPr>
        <w:t>Tuber ischiadicum, lig. sacrotuberale (caput commune med m. semitendinosus)</w:t>
      </w:r>
    </w:p>
    <w:p w:rsidR="0061087F" w:rsidRPr="00CE2A86" w:rsidRDefault="0061087F" w:rsidP="00AD1AD4">
      <w:pPr>
        <w:pStyle w:val="Listeavsnitt"/>
        <w:numPr>
          <w:ilvl w:val="0"/>
          <w:numId w:val="12"/>
        </w:numPr>
        <w:spacing w:line="25" w:lineRule="atLeast"/>
        <w:rPr>
          <w:rFonts w:ascii="Adobe Garamond Pro" w:hAnsi="Adobe Garamond Pro" w:cs="Times New Roman"/>
          <w:sz w:val="24"/>
        </w:rPr>
      </w:pPr>
      <w:r w:rsidRPr="00CE2A86">
        <w:rPr>
          <w:rFonts w:ascii="Adobe Garamond Pro" w:hAnsi="Adobe Garamond Pro" w:cs="Times New Roman"/>
          <w:i/>
          <w:color w:val="548DD4" w:themeColor="text2" w:themeTint="99"/>
          <w:sz w:val="24"/>
        </w:rPr>
        <w:t xml:space="preserve">Caput breve: </w:t>
      </w:r>
      <w:r w:rsidRPr="00CE2A86">
        <w:rPr>
          <w:rFonts w:ascii="Adobe Garamond Pro" w:hAnsi="Adobe Garamond Pro" w:cs="Times New Roman"/>
          <w:sz w:val="24"/>
        </w:rPr>
        <w:t>Labium laterale lineae asperae i den midtre 1/3 av femur</w:t>
      </w:r>
      <w:r w:rsidRPr="00CE2A86">
        <w:rPr>
          <w:rStyle w:val="Fotnotereferanse"/>
          <w:rFonts w:ascii="Adobe Garamond Pro" w:hAnsi="Adobe Garamond Pro" w:cs="Times New Roman"/>
          <w:sz w:val="24"/>
        </w:rPr>
        <w:footnoteReference w:id="112"/>
      </w:r>
    </w:p>
    <w:p w:rsidR="0061087F"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Feste:</w:t>
      </w:r>
      <w:r w:rsidR="0061087F" w:rsidRPr="00CE2A86">
        <w:rPr>
          <w:rFonts w:ascii="Adobe Garamond Pro" w:hAnsi="Adobe Garamond Pro" w:cs="Times New Roman"/>
          <w:sz w:val="24"/>
        </w:rPr>
        <w:t xml:space="preserve"> Caput fibulae</w:t>
      </w:r>
    </w:p>
    <w:p w:rsid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Funksjon:</w:t>
      </w:r>
      <w:r w:rsidR="0061087F" w:rsidRPr="00CE2A86">
        <w:rPr>
          <w:rFonts w:ascii="Adobe Garamond Pro" w:hAnsi="Adobe Garamond Pro" w:cs="Times New Roman"/>
          <w:sz w:val="24"/>
        </w:rPr>
        <w:t xml:space="preserve"> </w:t>
      </w:r>
    </w:p>
    <w:p w:rsidR="00CE2A86" w:rsidRDefault="00CE2A86" w:rsidP="00CE2A86">
      <w:pPr>
        <w:pStyle w:val="Listeavsnitt"/>
        <w:numPr>
          <w:ilvl w:val="0"/>
          <w:numId w:val="12"/>
        </w:numPr>
        <w:spacing w:line="25" w:lineRule="atLeast"/>
        <w:rPr>
          <w:rFonts w:ascii="Adobe Garamond Pro" w:hAnsi="Adobe Garamond Pro" w:cs="Times New Roman"/>
          <w:sz w:val="24"/>
        </w:rPr>
      </w:pPr>
      <w:r w:rsidRPr="00CE2A86">
        <w:rPr>
          <w:rFonts w:ascii="Adobe Garamond Pro" w:hAnsi="Adobe Garamond Pro" w:cs="Times New Roman"/>
          <w:i/>
          <w:sz w:val="24"/>
        </w:rPr>
        <w:t>Hofteleddet</w:t>
      </w:r>
      <w:r>
        <w:rPr>
          <w:rFonts w:ascii="Adobe Garamond Pro" w:hAnsi="Adobe Garamond Pro" w:cs="Times New Roman"/>
          <w:sz w:val="24"/>
        </w:rPr>
        <w:t>: Ekstensjon</w:t>
      </w:r>
      <w:r w:rsidR="0061087F" w:rsidRPr="00CE2A86">
        <w:rPr>
          <w:rFonts w:ascii="Adobe Garamond Pro" w:hAnsi="Adobe Garamond Pro" w:cs="Times New Roman"/>
          <w:sz w:val="24"/>
        </w:rPr>
        <w:t xml:space="preserve">, stabiliserer pelvis i </w:t>
      </w:r>
      <w:r w:rsidR="003D6C8C" w:rsidRPr="00CE2A86">
        <w:rPr>
          <w:rFonts w:ascii="Adobe Garamond Pro" w:hAnsi="Adobe Garamond Pro" w:cs="Times New Roman"/>
          <w:sz w:val="24"/>
        </w:rPr>
        <w:t>sagittalplanet</w:t>
      </w:r>
      <w:r w:rsidR="0061087F" w:rsidRPr="00CE2A86">
        <w:rPr>
          <w:rFonts w:ascii="Adobe Garamond Pro" w:hAnsi="Adobe Garamond Pro" w:cs="Times New Roman"/>
          <w:sz w:val="24"/>
        </w:rPr>
        <w:t xml:space="preserve"> (caput longum). </w:t>
      </w:r>
    </w:p>
    <w:p w:rsidR="0061087F" w:rsidRPr="00CE2A86" w:rsidRDefault="00CE2A86" w:rsidP="00CE2A86">
      <w:pPr>
        <w:pStyle w:val="Listeavsnitt"/>
        <w:numPr>
          <w:ilvl w:val="0"/>
          <w:numId w:val="12"/>
        </w:numPr>
        <w:spacing w:line="25" w:lineRule="atLeast"/>
        <w:rPr>
          <w:rFonts w:ascii="Adobe Garamond Pro" w:hAnsi="Adobe Garamond Pro" w:cs="Times New Roman"/>
          <w:sz w:val="24"/>
        </w:rPr>
      </w:pPr>
      <w:r w:rsidRPr="00CE2A86">
        <w:rPr>
          <w:rFonts w:ascii="Adobe Garamond Pro" w:hAnsi="Adobe Garamond Pro" w:cs="Times New Roman"/>
          <w:i/>
          <w:sz w:val="24"/>
        </w:rPr>
        <w:t>Kneleddet</w:t>
      </w:r>
      <w:r>
        <w:rPr>
          <w:rFonts w:ascii="Adobe Garamond Pro" w:hAnsi="Adobe Garamond Pro" w:cs="Times New Roman"/>
          <w:sz w:val="24"/>
        </w:rPr>
        <w:t xml:space="preserve">: </w:t>
      </w:r>
      <w:r w:rsidR="0061087F" w:rsidRPr="00CE2A86">
        <w:rPr>
          <w:rFonts w:ascii="Adobe Garamond Pro" w:hAnsi="Adobe Garamond Pro" w:cs="Times New Roman"/>
          <w:sz w:val="24"/>
        </w:rPr>
        <w:t>Fleksj</w:t>
      </w:r>
      <w:r>
        <w:rPr>
          <w:rFonts w:ascii="Adobe Garamond Pro" w:hAnsi="Adobe Garamond Pro" w:cs="Times New Roman"/>
          <w:sz w:val="24"/>
        </w:rPr>
        <w:t>on og utadrotasjon</w:t>
      </w:r>
      <w:r w:rsidR="0061087F" w:rsidRPr="00CE2A86">
        <w:rPr>
          <w:rFonts w:ascii="Adobe Garamond Pro" w:hAnsi="Adobe Garamond Pro" w:cs="Times New Roman"/>
          <w:sz w:val="24"/>
        </w:rPr>
        <w:t xml:space="preserve"> </w:t>
      </w:r>
    </w:p>
    <w:p w:rsidR="00376E76" w:rsidRPr="00CE2A86" w:rsidRDefault="007F2568" w:rsidP="00197CEC">
      <w:pPr>
        <w:spacing w:line="25" w:lineRule="atLeast"/>
        <w:rPr>
          <w:rFonts w:ascii="Adobe Garamond Pro" w:hAnsi="Adobe Garamond Pro" w:cs="Times New Roman"/>
          <w:sz w:val="24"/>
        </w:rPr>
      </w:pPr>
      <w:r w:rsidRPr="00CE2A86">
        <w:rPr>
          <w:rFonts w:ascii="Adobe Garamond Pro" w:hAnsi="Adobe Garamond Pro" w:cs="Times New Roman"/>
          <w:sz w:val="24"/>
          <w:u w:val="single"/>
        </w:rPr>
        <w:t>Innervasjon:</w:t>
      </w:r>
      <w:r w:rsidR="0061087F" w:rsidRPr="00CE2A86">
        <w:rPr>
          <w:rFonts w:ascii="Adobe Garamond Pro" w:hAnsi="Adobe Garamond Pro" w:cs="Times New Roman"/>
          <w:sz w:val="24"/>
        </w:rPr>
        <w:t xml:space="preserve"> </w:t>
      </w:r>
    </w:p>
    <w:p w:rsidR="00376E76" w:rsidRPr="00CE2A86" w:rsidRDefault="0061087F" w:rsidP="00AD1AD4">
      <w:pPr>
        <w:pStyle w:val="Listeavsnitt"/>
        <w:numPr>
          <w:ilvl w:val="0"/>
          <w:numId w:val="13"/>
        </w:numPr>
        <w:spacing w:line="25" w:lineRule="atLeast"/>
        <w:rPr>
          <w:rFonts w:ascii="Adobe Garamond Pro" w:hAnsi="Adobe Garamond Pro" w:cs="Times New Roman"/>
          <w:sz w:val="24"/>
          <w:lang w:val="en-US"/>
        </w:rPr>
      </w:pPr>
      <w:r w:rsidRPr="00CE2A86">
        <w:rPr>
          <w:rFonts w:ascii="Adobe Garamond Pro" w:hAnsi="Adobe Garamond Pro" w:cs="Times New Roman"/>
          <w:i/>
          <w:color w:val="548DD4" w:themeColor="text2" w:themeTint="99"/>
          <w:sz w:val="24"/>
          <w:lang w:val="en-US"/>
        </w:rPr>
        <w:t xml:space="preserve">Caput longum: </w:t>
      </w:r>
      <w:r w:rsidRPr="00CE2A86">
        <w:rPr>
          <w:rFonts w:ascii="Adobe Garamond Pro" w:hAnsi="Adobe Garamond Pro" w:cs="Times New Roman"/>
          <w:sz w:val="24"/>
          <w:lang w:val="en-US"/>
        </w:rPr>
        <w:t xml:space="preserve">n. tibialis (L5-S2). </w:t>
      </w:r>
    </w:p>
    <w:p w:rsidR="0061087F" w:rsidRPr="00CE2A86" w:rsidRDefault="0061087F" w:rsidP="00AD1AD4">
      <w:pPr>
        <w:pStyle w:val="Listeavsnitt"/>
        <w:numPr>
          <w:ilvl w:val="0"/>
          <w:numId w:val="13"/>
        </w:numPr>
        <w:spacing w:line="25" w:lineRule="atLeast"/>
        <w:rPr>
          <w:rFonts w:ascii="Adobe Garamond Pro" w:hAnsi="Adobe Garamond Pro" w:cs="Times New Roman"/>
          <w:sz w:val="24"/>
          <w:lang w:val="en-US"/>
        </w:rPr>
      </w:pPr>
      <w:r w:rsidRPr="00CE2A86">
        <w:rPr>
          <w:rFonts w:ascii="Adobe Garamond Pro" w:hAnsi="Adobe Garamond Pro" w:cs="Times New Roman"/>
          <w:i/>
          <w:color w:val="548DD4" w:themeColor="text2" w:themeTint="99"/>
          <w:sz w:val="24"/>
          <w:lang w:val="en-US"/>
        </w:rPr>
        <w:t xml:space="preserve">Caput breve: </w:t>
      </w:r>
      <w:r w:rsidRPr="00CE2A86">
        <w:rPr>
          <w:rFonts w:ascii="Adobe Garamond Pro" w:hAnsi="Adobe Garamond Pro" w:cs="Times New Roman"/>
          <w:sz w:val="24"/>
          <w:lang w:val="en-US"/>
        </w:rPr>
        <w:t>n. fibularis communis (L5-S2)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m. biceps femoris</w:t>
            </w:r>
          </w:p>
        </w:tc>
        <w:tc>
          <w:tcPr>
            <w:tcW w:w="1364" w:type="dxa"/>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w:t>
            </w:r>
          </w:p>
        </w:tc>
      </w:tr>
      <w:tr w:rsidR="0061087F" w:rsidRPr="008E44F8" w:rsidTr="00110F69">
        <w:tc>
          <w:tcPr>
            <w:tcW w:w="2628" w:type="dxa"/>
            <w:vMerge w:val="restart"/>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3CC680B3" wp14:editId="264435C9">
                  <wp:extent cx="533400" cy="1628775"/>
                  <wp:effectExtent l="0" t="0" r="0" b="9525"/>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 cy="1628775"/>
                          </a:xfrm>
                          <a:prstGeom prst="rect">
                            <a:avLst/>
                          </a:prstGeom>
                          <a:noFill/>
                          <a:ln>
                            <a:noFill/>
                          </a:ln>
                        </pic:spPr>
                      </pic:pic>
                    </a:graphicData>
                  </a:graphic>
                </wp:inline>
              </w:drawing>
            </w: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Caput longum – tuber ischiadicum</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Caput breve – labium laterale lineae asperae</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hideMark/>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caput fibulae</w:t>
            </w:r>
          </w:p>
        </w:tc>
      </w:tr>
      <w:tr w:rsidR="0061087F" w:rsidRPr="008E44F8"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rPr>
            </w:pPr>
          </w:p>
        </w:tc>
        <w:tc>
          <w:tcPr>
            <w:tcW w:w="6584" w:type="dxa"/>
            <w:gridSpan w:val="2"/>
            <w:tcBorders>
              <w:top w:val="single" w:sz="4" w:space="0" w:color="auto"/>
              <w:left w:val="single" w:sz="4" w:space="0" w:color="auto"/>
              <w:bottom w:val="single" w:sz="4" w:space="0" w:color="auto"/>
              <w:right w:val="single" w:sz="4" w:space="0" w:color="auto"/>
            </w:tcBorders>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ischiadicus (L5, S1)</w:t>
            </w:r>
          </w:p>
          <w:p w:rsidR="0061087F" w:rsidRPr="008A1803" w:rsidRDefault="0061087F" w:rsidP="00197CEC">
            <w:pPr>
              <w:spacing w:line="25" w:lineRule="atLeast"/>
              <w:rPr>
                <w:rFonts w:ascii="Adobe Garamond Pro" w:hAnsi="Adobe Garamond Pro" w:cs="Times New Roman"/>
                <w:sz w:val="24"/>
                <w:lang w:val="en-GB"/>
              </w:rPr>
            </w:pP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Caput longum – n. tibialis</w:t>
            </w:r>
          </w:p>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sz w:val="24"/>
                <w:lang w:val="en-GB"/>
              </w:rPr>
              <w:t>Caput breve – n. fibularis communis</w:t>
            </w:r>
          </w:p>
        </w:tc>
      </w:tr>
      <w:tr w:rsidR="0061087F" w:rsidRPr="008A1803" w:rsidTr="00110F69">
        <w:tc>
          <w:tcPr>
            <w:tcW w:w="0" w:type="auto"/>
            <w:vMerge/>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after="0" w:line="25" w:lineRule="atLeast"/>
              <w:rPr>
                <w:rFonts w:ascii="Adobe Garamond Pro" w:hAnsi="Adobe Garamond Pro" w:cs="Times New Roman"/>
                <w:sz w:val="24"/>
                <w:lang w:val="en-US"/>
              </w:rPr>
            </w:pPr>
          </w:p>
        </w:tc>
        <w:tc>
          <w:tcPr>
            <w:tcW w:w="6584" w:type="dxa"/>
            <w:gridSpan w:val="2"/>
            <w:tcBorders>
              <w:top w:val="single" w:sz="4" w:space="0" w:color="auto"/>
              <w:left w:val="single" w:sz="4" w:space="0" w:color="auto"/>
              <w:bottom w:val="single" w:sz="4" w:space="0" w:color="auto"/>
              <w:right w:val="single" w:sz="4" w:space="0" w:color="auto"/>
            </w:tcBorders>
            <w:vAlign w:val="center"/>
            <w:hideMark/>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Flekterer og lateralroterer kneleddet.</w:t>
            </w:r>
          </w:p>
        </w:tc>
      </w:tr>
    </w:tbl>
    <w:p w:rsidR="0061087F" w:rsidRPr="008A1803" w:rsidRDefault="0061087F" w:rsidP="00197CEC">
      <w:pPr>
        <w:spacing w:line="25" w:lineRule="atLeast"/>
        <w:rPr>
          <w:rFonts w:ascii="Adobe Garamond Pro" w:hAnsi="Adobe Garamond Pro" w:cs="Times New Roman"/>
          <w:i/>
          <w:color w:val="FF0000"/>
          <w:sz w:val="24"/>
          <w:lang w:eastAsia="nb-NO"/>
        </w:rPr>
      </w:pPr>
    </w:p>
    <w:p w:rsidR="00077694" w:rsidRDefault="00077694" w:rsidP="00197CEC">
      <w:pPr>
        <w:spacing w:line="25" w:lineRule="atLeast"/>
        <w:rPr>
          <w:rFonts w:ascii="Adobe Garamond Pro" w:hAnsi="Adobe Garamond Pro" w:cs="Times New Roman"/>
          <w:i/>
          <w:color w:val="FF0000"/>
          <w:sz w:val="24"/>
          <w:lang w:eastAsia="nb-NO"/>
        </w:rPr>
      </w:pPr>
      <w:r>
        <w:rPr>
          <w:rFonts w:ascii="Adobe Garamond Pro" w:hAnsi="Adobe Garamond Pro" w:cs="Times New Roman"/>
          <w:i/>
          <w:color w:val="FF0000"/>
          <w:sz w:val="24"/>
          <w:lang w:eastAsia="nb-NO"/>
        </w:rPr>
        <w:br w:type="page"/>
      </w:r>
    </w:p>
    <w:p w:rsidR="0061087F" w:rsidRPr="00C74D7E" w:rsidRDefault="00077694" w:rsidP="00197CEC">
      <w:pPr>
        <w:spacing w:line="25" w:lineRule="atLeast"/>
        <w:rPr>
          <w:rFonts w:ascii="Adobe Garamond Pro" w:hAnsi="Adobe Garamond Pro" w:cs="Times New Roman"/>
          <w:b/>
          <w:sz w:val="24"/>
          <w:lang w:eastAsia="nb-NO"/>
        </w:rPr>
      </w:pPr>
      <w:r w:rsidRPr="00C74D7E">
        <w:rPr>
          <w:rFonts w:ascii="Adobe Garamond Pro" w:hAnsi="Adobe Garamond Pro" w:cs="Times New Roman"/>
          <w:b/>
          <w:i/>
          <w:color w:val="FF0000"/>
          <w:sz w:val="24"/>
          <w:lang w:eastAsia="nb-NO"/>
        </w:rPr>
        <w:lastRenderedPageBreak/>
        <w:t>M. GASTROCNEMICUS</w:t>
      </w:r>
    </w:p>
    <w:p w:rsidR="0061087F" w:rsidRPr="00CE2A86" w:rsidRDefault="007F2568" w:rsidP="00CB5620">
      <w:pPr>
        <w:spacing w:after="0" w:line="25" w:lineRule="atLeast"/>
        <w:rPr>
          <w:rFonts w:ascii="Adobe Garamond Pro" w:hAnsi="Adobe Garamond Pro" w:cs="Times New Roman"/>
          <w:sz w:val="24"/>
          <w:lang w:eastAsia="nb-NO"/>
        </w:rPr>
      </w:pPr>
      <w:r w:rsidRPr="00CE2A86">
        <w:rPr>
          <w:rFonts w:ascii="Adobe Garamond Pro" w:hAnsi="Adobe Garamond Pro" w:cs="Times New Roman"/>
          <w:sz w:val="24"/>
          <w:u w:val="single"/>
          <w:lang w:eastAsia="nb-NO"/>
        </w:rPr>
        <w:t>Utspring:</w:t>
      </w:r>
    </w:p>
    <w:p w:rsidR="0061087F" w:rsidRPr="00CE2A86" w:rsidRDefault="0061087F" w:rsidP="00AD1AD4">
      <w:pPr>
        <w:pStyle w:val="Listeavsnitt"/>
        <w:numPr>
          <w:ilvl w:val="0"/>
          <w:numId w:val="11"/>
        </w:numPr>
        <w:spacing w:line="25" w:lineRule="atLeast"/>
        <w:rPr>
          <w:rFonts w:ascii="Adobe Garamond Pro" w:hAnsi="Adobe Garamond Pro" w:cs="Times New Roman"/>
          <w:i/>
          <w:color w:val="548DD4" w:themeColor="text2" w:themeTint="99"/>
          <w:sz w:val="24"/>
          <w:lang w:val="en-US" w:eastAsia="nb-NO"/>
        </w:rPr>
      </w:pPr>
      <w:r w:rsidRPr="00CE2A86">
        <w:rPr>
          <w:rFonts w:ascii="Adobe Garamond Pro" w:hAnsi="Adobe Garamond Pro" w:cs="Times New Roman"/>
          <w:i/>
          <w:color w:val="548DD4" w:themeColor="text2" w:themeTint="99"/>
          <w:sz w:val="24"/>
          <w:lang w:val="en-US" w:eastAsia="nb-NO"/>
        </w:rPr>
        <w:t>Caput mediale:</w:t>
      </w:r>
      <w:r w:rsidRPr="00CE2A86">
        <w:rPr>
          <w:rFonts w:ascii="Adobe Garamond Pro" w:hAnsi="Adobe Garamond Pro" w:cs="Times New Roman"/>
          <w:sz w:val="24"/>
          <w:lang w:val="en-US" w:eastAsia="nb-NO"/>
        </w:rPr>
        <w:t xml:space="preserve"> Epicondylus medialis femoris</w:t>
      </w:r>
    </w:p>
    <w:p w:rsidR="0061087F" w:rsidRPr="00CE2A86" w:rsidRDefault="0061087F" w:rsidP="00AD1AD4">
      <w:pPr>
        <w:pStyle w:val="Listeavsnitt"/>
        <w:numPr>
          <w:ilvl w:val="0"/>
          <w:numId w:val="11"/>
        </w:numPr>
        <w:spacing w:line="25" w:lineRule="atLeast"/>
        <w:rPr>
          <w:rFonts w:ascii="Adobe Garamond Pro" w:hAnsi="Adobe Garamond Pro" w:cs="Times New Roman"/>
          <w:sz w:val="24"/>
          <w:lang w:val="en-US" w:eastAsia="nb-NO"/>
        </w:rPr>
      </w:pPr>
      <w:r w:rsidRPr="00CE2A86">
        <w:rPr>
          <w:rFonts w:ascii="Adobe Garamond Pro" w:hAnsi="Adobe Garamond Pro" w:cs="Times New Roman"/>
          <w:i/>
          <w:color w:val="548DD4" w:themeColor="text2" w:themeTint="99"/>
          <w:sz w:val="24"/>
          <w:lang w:val="en-US" w:eastAsia="nb-NO"/>
        </w:rPr>
        <w:t xml:space="preserve">Caput laterale: </w:t>
      </w:r>
      <w:r w:rsidRPr="00CE2A86">
        <w:rPr>
          <w:rFonts w:ascii="Adobe Garamond Pro" w:hAnsi="Adobe Garamond Pro" w:cs="Times New Roman"/>
          <w:sz w:val="24"/>
          <w:lang w:val="en-US" w:eastAsia="nb-NO"/>
        </w:rPr>
        <w:t>Epicondylus lateralis femoris</w:t>
      </w:r>
    </w:p>
    <w:p w:rsidR="0061087F" w:rsidRPr="00CE2A86" w:rsidRDefault="007F2568" w:rsidP="00197CEC">
      <w:pPr>
        <w:spacing w:line="25" w:lineRule="atLeast"/>
        <w:rPr>
          <w:rFonts w:ascii="Adobe Garamond Pro" w:hAnsi="Adobe Garamond Pro" w:cs="Times New Roman"/>
          <w:sz w:val="24"/>
          <w:lang w:val="en-US" w:eastAsia="nb-NO"/>
        </w:rPr>
      </w:pPr>
      <w:r w:rsidRPr="00CE2A86">
        <w:rPr>
          <w:rFonts w:ascii="Adobe Garamond Pro" w:hAnsi="Adobe Garamond Pro" w:cs="Times New Roman"/>
          <w:sz w:val="24"/>
          <w:u w:val="single"/>
          <w:lang w:val="en-US" w:eastAsia="nb-NO"/>
        </w:rPr>
        <w:t>Feste:</w:t>
      </w:r>
      <w:r w:rsidR="0061087F" w:rsidRPr="00CE2A86">
        <w:rPr>
          <w:rFonts w:ascii="Adobe Garamond Pro" w:hAnsi="Adobe Garamond Pro" w:cs="Times New Roman"/>
          <w:sz w:val="24"/>
          <w:lang w:val="en-US" w:eastAsia="nb-NO"/>
        </w:rPr>
        <w:t xml:space="preserve"> Tuber calcanei via tendo achillis (felles med m. soleus)</w:t>
      </w:r>
    </w:p>
    <w:p w:rsidR="00C76628" w:rsidRPr="00CE2A86" w:rsidRDefault="007F2568" w:rsidP="00C76628">
      <w:pPr>
        <w:spacing w:after="0" w:line="25" w:lineRule="atLeast"/>
        <w:rPr>
          <w:rFonts w:ascii="Adobe Garamond Pro" w:hAnsi="Adobe Garamond Pro" w:cs="Times New Roman"/>
          <w:sz w:val="24"/>
          <w:lang w:val="en-US" w:eastAsia="nb-NO"/>
        </w:rPr>
      </w:pPr>
      <w:r w:rsidRPr="00CE2A86">
        <w:rPr>
          <w:rFonts w:ascii="Adobe Garamond Pro" w:hAnsi="Adobe Garamond Pro" w:cs="Times New Roman"/>
          <w:sz w:val="24"/>
          <w:u w:val="single"/>
          <w:lang w:val="en-US" w:eastAsia="nb-NO"/>
        </w:rPr>
        <w:t>Funksjon:</w:t>
      </w:r>
      <w:r w:rsidR="0061087F" w:rsidRPr="00CE2A86">
        <w:rPr>
          <w:rFonts w:ascii="Adobe Garamond Pro" w:hAnsi="Adobe Garamond Pro" w:cs="Times New Roman"/>
          <w:sz w:val="24"/>
          <w:lang w:val="en-US" w:eastAsia="nb-NO"/>
        </w:rPr>
        <w:t xml:space="preserve"> </w:t>
      </w:r>
    </w:p>
    <w:p w:rsidR="00C76628" w:rsidRPr="00CE2A86" w:rsidRDefault="0061087F" w:rsidP="00AD1AD4">
      <w:pPr>
        <w:pStyle w:val="Listeavsnitt"/>
        <w:numPr>
          <w:ilvl w:val="0"/>
          <w:numId w:val="45"/>
        </w:numPr>
        <w:spacing w:line="25" w:lineRule="atLeast"/>
        <w:rPr>
          <w:rFonts w:ascii="Adobe Garamond Pro" w:hAnsi="Adobe Garamond Pro" w:cs="Times New Roman"/>
          <w:sz w:val="24"/>
          <w:lang w:val="en-US" w:eastAsia="nb-NO"/>
        </w:rPr>
      </w:pPr>
      <w:r w:rsidRPr="00CE2A86">
        <w:rPr>
          <w:rFonts w:ascii="Adobe Garamond Pro" w:hAnsi="Adobe Garamond Pro" w:cs="Times New Roman"/>
          <w:i/>
          <w:sz w:val="24"/>
          <w:lang w:val="en-US" w:eastAsia="nb-NO"/>
        </w:rPr>
        <w:t xml:space="preserve">Articulatio talocruralis: </w:t>
      </w:r>
      <w:r w:rsidRPr="00CE2A86">
        <w:rPr>
          <w:rFonts w:ascii="Adobe Garamond Pro" w:hAnsi="Adobe Garamond Pro" w:cs="Times New Roman"/>
          <w:sz w:val="24"/>
          <w:lang w:val="en-US" w:eastAsia="nb-NO"/>
        </w:rPr>
        <w:t xml:space="preserve">Plantarfleksjon. </w:t>
      </w:r>
    </w:p>
    <w:p w:rsidR="00C76628" w:rsidRPr="00CE2A86" w:rsidRDefault="0061087F" w:rsidP="00AD1AD4">
      <w:pPr>
        <w:pStyle w:val="Listeavsnitt"/>
        <w:numPr>
          <w:ilvl w:val="0"/>
          <w:numId w:val="45"/>
        </w:numPr>
        <w:spacing w:line="25" w:lineRule="atLeast"/>
        <w:rPr>
          <w:rFonts w:ascii="Adobe Garamond Pro" w:hAnsi="Adobe Garamond Pro" w:cs="Times New Roman"/>
          <w:sz w:val="24"/>
          <w:lang w:val="en-US" w:eastAsia="nb-NO"/>
        </w:rPr>
      </w:pPr>
      <w:r w:rsidRPr="00CE2A86">
        <w:rPr>
          <w:rFonts w:ascii="Adobe Garamond Pro" w:hAnsi="Adobe Garamond Pro" w:cs="Times New Roman"/>
          <w:i/>
          <w:sz w:val="24"/>
          <w:lang w:val="en-US" w:eastAsia="nb-NO"/>
        </w:rPr>
        <w:t xml:space="preserve">Articulatio subtalaris: </w:t>
      </w:r>
      <w:r w:rsidRPr="00CE2A86">
        <w:rPr>
          <w:rFonts w:ascii="Adobe Garamond Pro" w:hAnsi="Adobe Garamond Pro" w:cs="Times New Roman"/>
          <w:sz w:val="24"/>
          <w:lang w:val="en-US" w:eastAsia="nb-NO"/>
        </w:rPr>
        <w:t xml:space="preserve">Supinasjon. </w:t>
      </w:r>
    </w:p>
    <w:p w:rsidR="0061087F" w:rsidRPr="00CE2A86" w:rsidRDefault="0061087F" w:rsidP="00AD1AD4">
      <w:pPr>
        <w:pStyle w:val="Listeavsnitt"/>
        <w:numPr>
          <w:ilvl w:val="0"/>
          <w:numId w:val="45"/>
        </w:numPr>
        <w:spacing w:line="25" w:lineRule="atLeast"/>
        <w:rPr>
          <w:rFonts w:ascii="Adobe Garamond Pro" w:hAnsi="Adobe Garamond Pro" w:cs="Times New Roman"/>
          <w:sz w:val="24"/>
          <w:lang w:val="en-US" w:eastAsia="nb-NO"/>
        </w:rPr>
      </w:pPr>
      <w:r w:rsidRPr="00CE2A86">
        <w:rPr>
          <w:rFonts w:ascii="Adobe Garamond Pro" w:hAnsi="Adobe Garamond Pro" w:cs="Times New Roman"/>
          <w:i/>
          <w:sz w:val="24"/>
          <w:lang w:val="en-US" w:eastAsia="nb-NO"/>
        </w:rPr>
        <w:t xml:space="preserve">Articulatio genus: </w:t>
      </w:r>
      <w:r w:rsidRPr="00CE2A86">
        <w:rPr>
          <w:rFonts w:ascii="Adobe Garamond Pro" w:hAnsi="Adobe Garamond Pro" w:cs="Times New Roman"/>
          <w:sz w:val="24"/>
          <w:lang w:val="en-US" w:eastAsia="nb-NO"/>
        </w:rPr>
        <w:t>Fleksjon.</w:t>
      </w:r>
    </w:p>
    <w:tbl>
      <w:tblPr>
        <w:tblpPr w:leftFromText="141" w:rightFromText="141" w:vertAnchor="text" w:horzAnchor="margin" w:tblpY="616"/>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015"/>
        <w:gridCol w:w="1310"/>
      </w:tblGrid>
      <w:tr w:rsidR="006E74DA" w:rsidRPr="008A1803" w:rsidTr="006E74DA">
        <w:trPr>
          <w:trHeight w:val="315"/>
        </w:trPr>
        <w:tc>
          <w:tcPr>
            <w:tcW w:w="7540" w:type="dxa"/>
            <w:gridSpan w:val="2"/>
            <w:tcBorders>
              <w:top w:val="single" w:sz="4" w:space="0" w:color="auto"/>
              <w:left w:val="single" w:sz="4" w:space="0" w:color="auto"/>
              <w:bottom w:val="single" w:sz="4" w:space="0" w:color="auto"/>
              <w:right w:val="single" w:sz="4" w:space="0" w:color="auto"/>
            </w:tcBorders>
            <w:hideMark/>
          </w:tcPr>
          <w:p w:rsidR="006E74DA" w:rsidRPr="008A1803" w:rsidRDefault="006E74DA" w:rsidP="00197CEC">
            <w:pPr>
              <w:pStyle w:val="Overskrift4"/>
              <w:spacing w:line="25" w:lineRule="atLeast"/>
              <w:rPr>
                <w:rFonts w:ascii="Adobe Garamond Pro" w:hAnsi="Adobe Garamond Pro" w:cs="Times New Roman"/>
                <w:sz w:val="24"/>
              </w:rPr>
            </w:pPr>
            <w:r w:rsidRPr="008A1803">
              <w:rPr>
                <w:rFonts w:ascii="Adobe Garamond Pro" w:hAnsi="Adobe Garamond Pro" w:cs="Times New Roman"/>
                <w:sz w:val="24"/>
              </w:rPr>
              <w:t xml:space="preserve">m. </w:t>
            </w:r>
            <w:r>
              <w:rPr>
                <w:rFonts w:ascii="Adobe Garamond Pro" w:hAnsi="Adobe Garamond Pro" w:cs="Times New Roman"/>
                <w:sz w:val="24"/>
              </w:rPr>
              <w:t>gastrocnemius</w:t>
            </w:r>
          </w:p>
        </w:tc>
        <w:tc>
          <w:tcPr>
            <w:tcW w:w="1310" w:type="dxa"/>
            <w:tcBorders>
              <w:top w:val="single" w:sz="4" w:space="0" w:color="auto"/>
              <w:left w:val="single" w:sz="4" w:space="0" w:color="auto"/>
              <w:bottom w:val="single" w:sz="4" w:space="0" w:color="auto"/>
              <w:right w:val="single" w:sz="4" w:space="0" w:color="auto"/>
            </w:tcBorders>
            <w:hideMark/>
          </w:tcPr>
          <w:p w:rsidR="006E74DA" w:rsidRPr="008A1803" w:rsidRDefault="006E74DA" w:rsidP="00197CEC">
            <w:pPr>
              <w:spacing w:line="25" w:lineRule="atLeast"/>
              <w:jc w:val="right"/>
              <w:rPr>
                <w:rFonts w:ascii="Adobe Garamond Pro" w:hAnsi="Adobe Garamond Pro" w:cs="Times New Roman"/>
                <w:b/>
                <w:sz w:val="28"/>
                <w:szCs w:val="24"/>
              </w:rPr>
            </w:pPr>
            <w:r w:rsidRPr="008A1803">
              <w:rPr>
                <w:rFonts w:ascii="Adobe Garamond Pro" w:hAnsi="Adobe Garamond Pro" w:cs="Times New Roman"/>
                <w:b/>
                <w:sz w:val="24"/>
              </w:rPr>
              <w:t>96,14</w:t>
            </w:r>
          </w:p>
        </w:tc>
      </w:tr>
      <w:tr w:rsidR="006E74DA" w:rsidRPr="008A1803" w:rsidTr="006E74DA">
        <w:trPr>
          <w:trHeight w:val="1270"/>
        </w:trPr>
        <w:tc>
          <w:tcPr>
            <w:tcW w:w="2525" w:type="dxa"/>
            <w:vMerge w:val="restart"/>
            <w:tcBorders>
              <w:top w:val="single" w:sz="4" w:space="0" w:color="auto"/>
              <w:left w:val="single" w:sz="4" w:space="0" w:color="auto"/>
              <w:bottom w:val="single" w:sz="4" w:space="0" w:color="auto"/>
              <w:right w:val="single" w:sz="4" w:space="0" w:color="auto"/>
            </w:tcBorders>
            <w:vAlign w:val="center"/>
          </w:tcPr>
          <w:p w:rsidR="006E74DA" w:rsidRPr="006E74DA" w:rsidRDefault="006E74DA" w:rsidP="00197CEC">
            <w:pPr>
              <w:keepNext/>
              <w:spacing w:after="0" w:line="25" w:lineRule="atLeast"/>
              <w:rPr>
                <w:rFonts w:ascii="Adobe Garamond Pro" w:hAnsi="Adobe Garamond Pro" w:cs="Times New Roman"/>
                <w:noProof/>
                <w:sz w:val="24"/>
                <w:lang w:eastAsia="nb-NO"/>
              </w:rPr>
            </w:pPr>
            <w:r w:rsidRPr="008A1803">
              <w:rPr>
                <w:rFonts w:ascii="Adobe Garamond Pro" w:hAnsi="Adobe Garamond Pro" w:cs="Times New Roman"/>
                <w:noProof/>
                <w:sz w:val="24"/>
                <w:lang w:eastAsia="nb-NO"/>
              </w:rPr>
              <w:drawing>
                <wp:anchor distT="0" distB="0" distL="114300" distR="114300" simplePos="0" relativeHeight="251682816" behindDoc="0" locked="0" layoutInCell="1" allowOverlap="1" wp14:anchorId="64878B6E" wp14:editId="3EFCDB3F">
                  <wp:simplePos x="0" y="0"/>
                  <wp:positionH relativeFrom="column">
                    <wp:posOffset>28575</wp:posOffset>
                  </wp:positionH>
                  <wp:positionV relativeFrom="paragraph">
                    <wp:posOffset>-1315720</wp:posOffset>
                  </wp:positionV>
                  <wp:extent cx="1375410" cy="1319530"/>
                  <wp:effectExtent l="0" t="0" r="0" b="0"/>
                  <wp:wrapSquare wrapText="bothSides"/>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35384" r="-39515"/>
                          <a:stretch/>
                        </pic:blipFill>
                        <pic:spPr bwMode="auto">
                          <a:xfrm>
                            <a:off x="0" y="0"/>
                            <a:ext cx="1375410"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25" w:type="dxa"/>
            <w:gridSpan w:val="2"/>
            <w:tcBorders>
              <w:top w:val="single" w:sz="4" w:space="0" w:color="auto"/>
              <w:left w:val="single" w:sz="4" w:space="0" w:color="auto"/>
              <w:bottom w:val="single" w:sz="4" w:space="0" w:color="auto"/>
              <w:right w:val="single" w:sz="4" w:space="0" w:color="auto"/>
            </w:tcBorders>
          </w:tcPr>
          <w:p w:rsidR="006E74DA" w:rsidRPr="008A1803" w:rsidRDefault="006E74DA" w:rsidP="00197CEC">
            <w:pPr>
              <w:spacing w:after="0"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U</w:t>
            </w:r>
            <w:r w:rsidRPr="008A1803">
              <w:rPr>
                <w:rFonts w:ascii="Adobe Garamond Pro" w:hAnsi="Adobe Garamond Pro" w:cs="Times New Roman"/>
                <w:sz w:val="24"/>
                <w:lang w:val="en-GB"/>
              </w:rPr>
              <w:t xml:space="preserve">: </w:t>
            </w:r>
          </w:p>
          <w:p w:rsidR="006E74DA" w:rsidRPr="008A1803" w:rsidRDefault="006E74DA" w:rsidP="00197CEC">
            <w:pPr>
              <w:spacing w:after="0" w:line="25" w:lineRule="atLeast"/>
              <w:rPr>
                <w:rFonts w:ascii="Adobe Garamond Pro" w:hAnsi="Adobe Garamond Pro" w:cs="Times New Roman"/>
                <w:sz w:val="24"/>
                <w:lang w:val="en-GB"/>
              </w:rPr>
            </w:pPr>
            <w:r w:rsidRPr="008A1803">
              <w:rPr>
                <w:rFonts w:ascii="Adobe Garamond Pro" w:hAnsi="Adobe Garamond Pro" w:cs="Times New Roman"/>
                <w:sz w:val="24"/>
                <w:lang w:val="en-GB"/>
              </w:rPr>
              <w:t xml:space="preserve">          Caput laterale – proksimalt for condylus lat. femoris</w:t>
            </w:r>
          </w:p>
          <w:p w:rsidR="006E74DA" w:rsidRPr="008A1803" w:rsidRDefault="006E74DA" w:rsidP="00197CEC">
            <w:pPr>
              <w:spacing w:after="0" w:line="25" w:lineRule="atLeast"/>
              <w:rPr>
                <w:rFonts w:ascii="Adobe Garamond Pro" w:hAnsi="Adobe Garamond Pro" w:cs="Times New Roman"/>
                <w:sz w:val="24"/>
              </w:rPr>
            </w:pPr>
            <w:r w:rsidRPr="008A1803">
              <w:rPr>
                <w:rFonts w:ascii="Adobe Garamond Pro" w:hAnsi="Adobe Garamond Pro" w:cs="Times New Roman"/>
                <w:sz w:val="24"/>
                <w:lang w:val="en-GB"/>
              </w:rPr>
              <w:t xml:space="preserve">          </w:t>
            </w:r>
            <w:r w:rsidRPr="008A1803">
              <w:rPr>
                <w:rFonts w:ascii="Adobe Garamond Pro" w:hAnsi="Adobe Garamond Pro" w:cs="Times New Roman"/>
                <w:sz w:val="24"/>
              </w:rPr>
              <w:t>Caput mediale – proks</w:t>
            </w:r>
            <w:r>
              <w:rPr>
                <w:rFonts w:ascii="Adobe Garamond Pro" w:hAnsi="Adobe Garamond Pro" w:cs="Times New Roman"/>
                <w:sz w:val="24"/>
              </w:rPr>
              <w:t>imalt for condylus med. femoris</w:t>
            </w:r>
          </w:p>
          <w:p w:rsidR="006E74DA" w:rsidRPr="008A1803" w:rsidRDefault="006E74DA" w:rsidP="00197CEC">
            <w:pPr>
              <w:spacing w:after="0" w:line="25" w:lineRule="atLeast"/>
              <w:rPr>
                <w:rFonts w:ascii="Adobe Garamond Pro" w:hAnsi="Adobe Garamond Pro" w:cs="Times New Roman"/>
                <w:sz w:val="28"/>
                <w:szCs w:val="24"/>
              </w:rPr>
            </w:pPr>
          </w:p>
        </w:tc>
      </w:tr>
      <w:tr w:rsidR="006E74DA" w:rsidRPr="008A1803" w:rsidTr="006E74DA">
        <w:trPr>
          <w:trHeight w:val="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4DA" w:rsidRPr="008A1803" w:rsidRDefault="006E74DA" w:rsidP="00197CEC">
            <w:pPr>
              <w:spacing w:line="25" w:lineRule="atLeast"/>
              <w:rPr>
                <w:rFonts w:ascii="Adobe Garamond Pro" w:hAnsi="Adobe Garamond Pro" w:cs="Times New Roman"/>
                <w:b/>
                <w:bCs/>
                <w:szCs w:val="20"/>
              </w:rPr>
            </w:pPr>
          </w:p>
        </w:tc>
        <w:tc>
          <w:tcPr>
            <w:tcW w:w="6325" w:type="dxa"/>
            <w:gridSpan w:val="2"/>
            <w:tcBorders>
              <w:top w:val="single" w:sz="4" w:space="0" w:color="auto"/>
              <w:left w:val="single" w:sz="4" w:space="0" w:color="auto"/>
              <w:bottom w:val="single" w:sz="4" w:space="0" w:color="auto"/>
              <w:right w:val="single" w:sz="4" w:space="0" w:color="auto"/>
            </w:tcBorders>
            <w:hideMark/>
          </w:tcPr>
          <w:p w:rsidR="006E74DA" w:rsidRPr="008A1803" w:rsidRDefault="006E74DA" w:rsidP="00197CEC">
            <w:pPr>
              <w:spacing w:after="0"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akillessenen</w:t>
            </w:r>
          </w:p>
        </w:tc>
      </w:tr>
      <w:tr w:rsidR="006E74DA" w:rsidRPr="008A1803" w:rsidTr="006E74DA">
        <w:trPr>
          <w:trHeight w:val="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4DA" w:rsidRPr="008A1803" w:rsidRDefault="006E74DA" w:rsidP="00197CEC">
            <w:pPr>
              <w:spacing w:line="25" w:lineRule="atLeast"/>
              <w:rPr>
                <w:rFonts w:ascii="Adobe Garamond Pro" w:hAnsi="Adobe Garamond Pro" w:cs="Times New Roman"/>
                <w:b/>
                <w:bCs/>
                <w:szCs w:val="20"/>
              </w:rPr>
            </w:pPr>
          </w:p>
        </w:tc>
        <w:tc>
          <w:tcPr>
            <w:tcW w:w="6325" w:type="dxa"/>
            <w:gridSpan w:val="2"/>
            <w:tcBorders>
              <w:top w:val="single" w:sz="4" w:space="0" w:color="auto"/>
              <w:left w:val="single" w:sz="4" w:space="0" w:color="auto"/>
              <w:bottom w:val="single" w:sz="4" w:space="0" w:color="auto"/>
              <w:right w:val="single" w:sz="4" w:space="0" w:color="auto"/>
            </w:tcBorders>
            <w:hideMark/>
          </w:tcPr>
          <w:p w:rsidR="006E74DA" w:rsidRPr="008A1803" w:rsidRDefault="006E74DA" w:rsidP="00197CEC">
            <w:pPr>
              <w:spacing w:after="0" w:line="25" w:lineRule="atLeast"/>
              <w:rPr>
                <w:rFonts w:ascii="Adobe Garamond Pro" w:hAnsi="Adobe Garamond Pro" w:cs="Times New Roman"/>
                <w:sz w:val="28"/>
                <w:szCs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(S1-2)</w:t>
            </w:r>
          </w:p>
        </w:tc>
      </w:tr>
      <w:tr w:rsidR="006E74DA" w:rsidRPr="008A1803" w:rsidTr="006E74DA">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4DA" w:rsidRPr="008A1803" w:rsidRDefault="006E74DA" w:rsidP="00197CEC">
            <w:pPr>
              <w:spacing w:line="25" w:lineRule="atLeast"/>
              <w:rPr>
                <w:rFonts w:ascii="Adobe Garamond Pro" w:hAnsi="Adobe Garamond Pro" w:cs="Times New Roman"/>
                <w:b/>
                <w:bCs/>
                <w:szCs w:val="20"/>
              </w:rPr>
            </w:pPr>
          </w:p>
        </w:tc>
        <w:tc>
          <w:tcPr>
            <w:tcW w:w="6325" w:type="dxa"/>
            <w:gridSpan w:val="2"/>
            <w:tcBorders>
              <w:top w:val="single" w:sz="4" w:space="0" w:color="auto"/>
              <w:left w:val="single" w:sz="4" w:space="0" w:color="auto"/>
              <w:bottom w:val="single" w:sz="4" w:space="0" w:color="auto"/>
              <w:right w:val="single" w:sz="4" w:space="0" w:color="auto"/>
            </w:tcBorders>
            <w:vAlign w:val="center"/>
          </w:tcPr>
          <w:p w:rsidR="006E74DA" w:rsidRPr="006E74DA" w:rsidRDefault="006E74DA" w:rsidP="00197CEC">
            <w:pPr>
              <w:spacing w:after="0" w:line="25" w:lineRule="atLeast"/>
              <w:rPr>
                <w:rFonts w:ascii="Adobe Garamond Pro" w:hAnsi="Adobe Garamond Pro" w:cs="Times New Roman"/>
                <w:i/>
                <w:sz w:val="24"/>
              </w:rPr>
            </w:pPr>
            <w:r w:rsidRPr="008A1803">
              <w:rPr>
                <w:rFonts w:ascii="Adobe Garamond Pro" w:hAnsi="Adobe Garamond Pro" w:cs="Times New Roman"/>
                <w:i/>
                <w:sz w:val="24"/>
              </w:rPr>
              <w:t>flekterer kneleddet, plantarf</w:t>
            </w:r>
            <w:r>
              <w:rPr>
                <w:rFonts w:ascii="Adobe Garamond Pro" w:hAnsi="Adobe Garamond Pro" w:cs="Times New Roman"/>
                <w:i/>
                <w:sz w:val="24"/>
              </w:rPr>
              <w:t>lekterer og supinerer fotleddet</w:t>
            </w:r>
          </w:p>
        </w:tc>
      </w:tr>
    </w:tbl>
    <w:p w:rsidR="00CE2A86" w:rsidRDefault="007F2568" w:rsidP="00C76628">
      <w:pPr>
        <w:spacing w:line="25" w:lineRule="atLeast"/>
        <w:rPr>
          <w:rFonts w:ascii="Adobe Garamond Pro" w:hAnsi="Adobe Garamond Pro" w:cs="Times New Roman"/>
          <w:i/>
          <w:color w:val="FF0000"/>
          <w:sz w:val="24"/>
          <w:lang w:eastAsia="nb-NO"/>
        </w:rPr>
      </w:pPr>
      <w:r w:rsidRPr="00CE2A86">
        <w:rPr>
          <w:rFonts w:ascii="Adobe Garamond Pro" w:hAnsi="Adobe Garamond Pro" w:cs="Times New Roman"/>
          <w:sz w:val="24"/>
          <w:u w:val="single"/>
          <w:lang w:eastAsia="nb-NO"/>
        </w:rPr>
        <w:t>Innervasjon:</w:t>
      </w:r>
      <w:r w:rsidR="0061087F" w:rsidRPr="00CE2A86">
        <w:rPr>
          <w:rFonts w:ascii="Adobe Garamond Pro" w:hAnsi="Adobe Garamond Pro" w:cs="Times New Roman"/>
          <w:sz w:val="24"/>
          <w:lang w:eastAsia="nb-NO"/>
        </w:rPr>
        <w:t xml:space="preserve"> </w:t>
      </w:r>
      <w:r w:rsidR="006E74DA" w:rsidRPr="00CE2A86">
        <w:rPr>
          <w:rFonts w:ascii="Adobe Garamond Pro" w:hAnsi="Adobe Garamond Pro" w:cs="Times New Roman"/>
          <w:sz w:val="24"/>
          <w:lang w:eastAsia="nb-NO"/>
        </w:rPr>
        <w:t>n. tibialis (S1, S2)</w:t>
      </w: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CE2A86" w:rsidRDefault="00CE2A86" w:rsidP="00C76628">
      <w:pPr>
        <w:spacing w:line="25" w:lineRule="atLeast"/>
        <w:rPr>
          <w:rFonts w:ascii="Adobe Garamond Pro" w:hAnsi="Adobe Garamond Pro" w:cs="Times New Roman"/>
          <w:i/>
          <w:color w:val="FF0000"/>
          <w:sz w:val="24"/>
          <w:lang w:eastAsia="nb-NO"/>
        </w:rPr>
      </w:pPr>
    </w:p>
    <w:p w:rsidR="0061087F" w:rsidRPr="00CE2A86" w:rsidRDefault="00077694" w:rsidP="00C76628">
      <w:pPr>
        <w:spacing w:line="25" w:lineRule="atLeast"/>
        <w:rPr>
          <w:rFonts w:ascii="Adobe Garamond Pro" w:hAnsi="Adobe Garamond Pro" w:cs="Times New Roman"/>
          <w:b/>
          <w:sz w:val="24"/>
          <w:lang w:eastAsia="nb-NO"/>
        </w:rPr>
      </w:pPr>
      <w:r w:rsidRPr="00E46554">
        <w:rPr>
          <w:rFonts w:ascii="Adobe Garamond Pro" w:hAnsi="Adobe Garamond Pro" w:cs="Times New Roman"/>
          <w:b/>
          <w:i/>
          <w:color w:val="FF0000"/>
          <w:sz w:val="24"/>
          <w:lang w:eastAsia="nb-NO"/>
        </w:rPr>
        <w:t>M. PLANTARIS</w:t>
      </w:r>
      <w:r w:rsidR="0061087F" w:rsidRPr="008A1803">
        <w:rPr>
          <w:rStyle w:val="Fotnotereferanse"/>
          <w:rFonts w:ascii="Adobe Garamond Pro" w:hAnsi="Adobe Garamond Pro" w:cs="Times New Roman"/>
          <w:i/>
          <w:color w:val="FF0000"/>
          <w:sz w:val="24"/>
          <w:lang w:eastAsia="nb-NO"/>
        </w:rPr>
        <w:footnoteReference w:id="113"/>
      </w:r>
    </w:p>
    <w:p w:rsidR="0061087F" w:rsidRPr="00CE2A86" w:rsidRDefault="007F2568" w:rsidP="00C76628">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Utspring:</w:t>
      </w:r>
      <w:r w:rsidR="0061087F" w:rsidRPr="00CE2A86">
        <w:rPr>
          <w:rFonts w:ascii="Adobe Garamond Pro" w:hAnsi="Adobe Garamond Pro" w:cs="Times New Roman"/>
          <w:sz w:val="24"/>
          <w:lang w:eastAsia="nb-NO"/>
        </w:rPr>
        <w:t xml:space="preserve"> Proksimalt for caput laterale av m. gastrocnemius.</w:t>
      </w:r>
    </w:p>
    <w:p w:rsidR="0061087F" w:rsidRPr="0053587B" w:rsidRDefault="007F2568" w:rsidP="00C76628">
      <w:pPr>
        <w:spacing w:after="0"/>
        <w:rPr>
          <w:rFonts w:ascii="Adobe Garamond Pro" w:hAnsi="Adobe Garamond Pro" w:cs="Times New Roman"/>
          <w:sz w:val="24"/>
          <w:lang w:val="en-US" w:eastAsia="nb-NO"/>
        </w:rPr>
      </w:pPr>
      <w:r w:rsidRPr="0053587B">
        <w:rPr>
          <w:rFonts w:ascii="Adobe Garamond Pro" w:hAnsi="Adobe Garamond Pro" w:cs="Times New Roman"/>
          <w:sz w:val="24"/>
          <w:u w:val="single"/>
          <w:lang w:val="en-US" w:eastAsia="nb-NO"/>
        </w:rPr>
        <w:t>Feste:</w:t>
      </w:r>
      <w:r w:rsidR="0061087F" w:rsidRPr="0053587B">
        <w:rPr>
          <w:rFonts w:ascii="Adobe Garamond Pro" w:hAnsi="Adobe Garamond Pro" w:cs="Times New Roman"/>
          <w:sz w:val="24"/>
          <w:lang w:val="en-US" w:eastAsia="nb-NO"/>
        </w:rPr>
        <w:t xml:space="preserve"> Tuber calcanei via tendo achillis. </w:t>
      </w:r>
    </w:p>
    <w:p w:rsidR="0061087F" w:rsidRPr="00CE2A86" w:rsidRDefault="007F2568" w:rsidP="00C76628">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Funksjon:</w:t>
      </w:r>
      <w:r w:rsidR="0061087F" w:rsidRPr="00CE2A86">
        <w:rPr>
          <w:rFonts w:ascii="Adobe Garamond Pro" w:hAnsi="Adobe Garamond Pro" w:cs="Times New Roman"/>
          <w:sz w:val="24"/>
          <w:lang w:eastAsia="nb-NO"/>
        </w:rPr>
        <w:t xml:space="preserve"> Virker kanskje for å unngå kompresjon av posteriore muskler i crus når kneleddet flekteres. Har et lite tverrsnitt, og er derfor neglisjerbar. </w:t>
      </w:r>
    </w:p>
    <w:p w:rsidR="0061087F" w:rsidRPr="00CE2A86" w:rsidRDefault="007F2568" w:rsidP="00C76628">
      <w:pPr>
        <w:spacing w:after="0"/>
        <w:rPr>
          <w:rFonts w:ascii="Adobe Garamond Pro" w:hAnsi="Adobe Garamond Pro" w:cs="Times New Roman"/>
          <w:sz w:val="24"/>
          <w:lang w:eastAsia="nb-NO"/>
        </w:rPr>
      </w:pPr>
      <w:r w:rsidRPr="00CE2A86">
        <w:rPr>
          <w:rFonts w:ascii="Adobe Garamond Pro" w:hAnsi="Adobe Garamond Pro" w:cs="Times New Roman"/>
          <w:sz w:val="24"/>
          <w:u w:val="single"/>
          <w:lang w:eastAsia="nb-NO"/>
        </w:rPr>
        <w:t>Innervasjon:</w:t>
      </w:r>
      <w:r w:rsidR="0061087F" w:rsidRPr="00CE2A86">
        <w:rPr>
          <w:rFonts w:ascii="Adobe Garamond Pro" w:hAnsi="Adobe Garamond Pro" w:cs="Times New Roman"/>
          <w:sz w:val="24"/>
          <w:lang w:eastAsia="nb-NO"/>
        </w:rPr>
        <w:t xml:space="preserve"> n. tibialis (S1, 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20"/>
        <w:gridCol w:w="1364"/>
      </w:tblGrid>
      <w:tr w:rsidR="0061087F" w:rsidRPr="008A1803" w:rsidTr="00110F69">
        <w:tc>
          <w:tcPr>
            <w:tcW w:w="7848" w:type="dxa"/>
            <w:gridSpan w:val="2"/>
            <w:shd w:val="clear" w:color="auto" w:fill="auto"/>
          </w:tcPr>
          <w:p w:rsidR="0061087F" w:rsidRPr="008A1803" w:rsidRDefault="0061087F" w:rsidP="00197CEC">
            <w:pPr>
              <w:pStyle w:val="Overskrift4"/>
              <w:spacing w:line="25" w:lineRule="atLeast"/>
              <w:rPr>
                <w:rFonts w:ascii="Adobe Garamond Pro" w:hAnsi="Adobe Garamond Pro" w:cs="Times New Roman"/>
                <w:sz w:val="24"/>
              </w:rPr>
            </w:pPr>
            <w:bookmarkStart w:id="111" w:name="_Toc133069201"/>
            <w:r w:rsidRPr="008A1803">
              <w:rPr>
                <w:rFonts w:ascii="Adobe Garamond Pro" w:hAnsi="Adobe Garamond Pro" w:cs="Times New Roman"/>
                <w:sz w:val="24"/>
              </w:rPr>
              <w:t>m. plantaris</w:t>
            </w:r>
            <w:bookmarkEnd w:id="111"/>
          </w:p>
        </w:tc>
        <w:tc>
          <w:tcPr>
            <w:tcW w:w="1364" w:type="dxa"/>
            <w:shd w:val="clear" w:color="auto" w:fill="auto"/>
          </w:tcPr>
          <w:p w:rsidR="0061087F" w:rsidRPr="008A1803" w:rsidRDefault="0061087F" w:rsidP="00197CEC">
            <w:pPr>
              <w:spacing w:line="25" w:lineRule="atLeast"/>
              <w:jc w:val="right"/>
              <w:rPr>
                <w:rFonts w:ascii="Adobe Garamond Pro" w:hAnsi="Adobe Garamond Pro" w:cs="Times New Roman"/>
                <w:b/>
                <w:sz w:val="24"/>
              </w:rPr>
            </w:pPr>
            <w:r w:rsidRPr="008A1803">
              <w:rPr>
                <w:rFonts w:ascii="Adobe Garamond Pro" w:hAnsi="Adobe Garamond Pro" w:cs="Times New Roman"/>
                <w:b/>
                <w:sz w:val="24"/>
              </w:rPr>
              <w:t>96,20</w:t>
            </w:r>
          </w:p>
        </w:tc>
      </w:tr>
      <w:tr w:rsidR="0061087F" w:rsidRPr="008E44F8" w:rsidTr="00110F69">
        <w:tc>
          <w:tcPr>
            <w:tcW w:w="2628" w:type="dxa"/>
            <w:vMerge w:val="restart"/>
            <w:shd w:val="clear" w:color="auto" w:fill="auto"/>
            <w:vAlign w:val="center"/>
          </w:tcPr>
          <w:p w:rsidR="0061087F" w:rsidRPr="008A1803" w:rsidRDefault="0061087F" w:rsidP="00197CEC">
            <w:pPr>
              <w:spacing w:line="25" w:lineRule="atLeast"/>
              <w:jc w:val="center"/>
              <w:rPr>
                <w:rFonts w:ascii="Adobe Garamond Pro" w:hAnsi="Adobe Garamond Pro" w:cs="Times New Roman"/>
                <w:sz w:val="24"/>
              </w:rPr>
            </w:pPr>
            <w:r w:rsidRPr="008A1803">
              <w:rPr>
                <w:rFonts w:ascii="Adobe Garamond Pro" w:hAnsi="Adobe Garamond Pro" w:cs="Times New Roman"/>
                <w:noProof/>
                <w:sz w:val="24"/>
                <w:lang w:eastAsia="nb-NO"/>
              </w:rPr>
              <w:drawing>
                <wp:inline distT="0" distB="0" distL="0" distR="0" wp14:anchorId="16FAD6ED" wp14:editId="3013F054">
                  <wp:extent cx="1085850" cy="1781175"/>
                  <wp:effectExtent l="0" t="0" r="0" b="9525"/>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5850" cy="1781175"/>
                          </a:xfrm>
                          <a:prstGeom prst="rect">
                            <a:avLst/>
                          </a:prstGeom>
                          <a:noFill/>
                          <a:ln>
                            <a:noFill/>
                          </a:ln>
                        </pic:spPr>
                      </pic:pic>
                    </a:graphicData>
                  </a:graphic>
                </wp:inline>
              </w:drawing>
            </w: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U</w:t>
            </w:r>
            <w:r w:rsidR="00C76628">
              <w:rPr>
                <w:rFonts w:ascii="Adobe Garamond Pro" w:hAnsi="Adobe Garamond Pro" w:cs="Times New Roman"/>
                <w:sz w:val="24"/>
                <w:lang w:val="en-GB"/>
              </w:rPr>
              <w:t>: proksimalt for condylus lateralis femoralis</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F</w:t>
            </w:r>
            <w:r w:rsidRPr="008A1803">
              <w:rPr>
                <w:rFonts w:ascii="Adobe Garamond Pro" w:hAnsi="Adobe Garamond Pro" w:cs="Times New Roman"/>
                <w:sz w:val="24"/>
                <w:lang w:val="en-GB"/>
              </w:rPr>
              <w:t>: akillessenen</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tcPr>
          <w:p w:rsidR="0061087F" w:rsidRPr="008A1803" w:rsidRDefault="0061087F" w:rsidP="00197CEC">
            <w:pPr>
              <w:spacing w:line="25" w:lineRule="atLeast"/>
              <w:rPr>
                <w:rFonts w:ascii="Adobe Garamond Pro" w:hAnsi="Adobe Garamond Pro" w:cs="Times New Roman"/>
                <w:sz w:val="24"/>
                <w:lang w:val="en-GB"/>
              </w:rPr>
            </w:pPr>
            <w:r w:rsidRPr="008A1803">
              <w:rPr>
                <w:rFonts w:ascii="Adobe Garamond Pro" w:hAnsi="Adobe Garamond Pro" w:cs="Times New Roman"/>
                <w:b/>
                <w:sz w:val="24"/>
                <w:lang w:val="en-GB"/>
              </w:rPr>
              <w:t>N</w:t>
            </w:r>
            <w:r w:rsidRPr="008A1803">
              <w:rPr>
                <w:rFonts w:ascii="Adobe Garamond Pro" w:hAnsi="Adobe Garamond Pro" w:cs="Times New Roman"/>
                <w:sz w:val="24"/>
                <w:lang w:val="en-GB"/>
              </w:rPr>
              <w:t>: n. tibialis (S1-2)</w:t>
            </w:r>
          </w:p>
        </w:tc>
      </w:tr>
      <w:tr w:rsidR="0061087F" w:rsidRPr="008A1803" w:rsidTr="00110F69">
        <w:tc>
          <w:tcPr>
            <w:tcW w:w="2628" w:type="dxa"/>
            <w:vMerge/>
            <w:shd w:val="clear" w:color="auto" w:fill="auto"/>
          </w:tcPr>
          <w:p w:rsidR="0061087F" w:rsidRPr="008A1803" w:rsidRDefault="0061087F" w:rsidP="00197CEC">
            <w:pPr>
              <w:spacing w:line="25" w:lineRule="atLeast"/>
              <w:rPr>
                <w:rFonts w:ascii="Adobe Garamond Pro" w:hAnsi="Adobe Garamond Pro" w:cs="Times New Roman"/>
                <w:sz w:val="24"/>
                <w:lang w:val="en-GB"/>
              </w:rPr>
            </w:pPr>
          </w:p>
        </w:tc>
        <w:tc>
          <w:tcPr>
            <w:tcW w:w="6584" w:type="dxa"/>
            <w:gridSpan w:val="2"/>
            <w:shd w:val="clear" w:color="auto" w:fill="auto"/>
            <w:vAlign w:val="center"/>
          </w:tcPr>
          <w:p w:rsidR="0061087F" w:rsidRPr="008A1803" w:rsidRDefault="0061087F" w:rsidP="00197CEC">
            <w:pPr>
              <w:spacing w:line="25" w:lineRule="atLeast"/>
              <w:rPr>
                <w:rFonts w:ascii="Adobe Garamond Pro" w:hAnsi="Adobe Garamond Pro" w:cs="Times New Roman"/>
                <w:i/>
                <w:sz w:val="24"/>
              </w:rPr>
            </w:pPr>
            <w:r w:rsidRPr="008A1803">
              <w:rPr>
                <w:rFonts w:ascii="Adobe Garamond Pro" w:hAnsi="Adobe Garamond Pro" w:cs="Times New Roman"/>
                <w:i/>
                <w:sz w:val="24"/>
              </w:rPr>
              <w:t>Plantarflekterer fotleddet og flekterer kneleddet.</w:t>
            </w:r>
          </w:p>
        </w:tc>
      </w:tr>
    </w:tbl>
    <w:p w:rsidR="0061087F" w:rsidRPr="00C74D7E" w:rsidRDefault="0061087F" w:rsidP="008E44F8">
      <w:pPr>
        <w:tabs>
          <w:tab w:val="left" w:pos="6463"/>
        </w:tabs>
        <w:spacing w:line="25" w:lineRule="atLeast"/>
        <w:rPr>
          <w:rFonts w:ascii="Adobe Garamond Pro" w:hAnsi="Adobe Garamond Pro" w:cs="Times New Roman"/>
          <w:sz w:val="24"/>
        </w:rPr>
      </w:pPr>
      <w:bookmarkStart w:id="112" w:name="_GoBack"/>
      <w:bookmarkEnd w:id="112"/>
    </w:p>
    <w:sectPr w:rsidR="0061087F" w:rsidRPr="00C74D7E" w:rsidSect="00C31242">
      <w:footerReference w:type="default" r:id="rId110"/>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C98" w:rsidRDefault="00F42C98" w:rsidP="0061087F">
      <w:pPr>
        <w:spacing w:after="0" w:line="240" w:lineRule="auto"/>
      </w:pPr>
      <w:r>
        <w:separator/>
      </w:r>
    </w:p>
  </w:endnote>
  <w:endnote w:type="continuationSeparator" w:id="0">
    <w:p w:rsidR="00F42C98" w:rsidRDefault="00F42C98" w:rsidP="00610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W Font">
    <w:altName w:val="Nyala"/>
    <w:charset w:val="00"/>
    <w:family w:val="roman"/>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438106"/>
      <w:docPartObj>
        <w:docPartGallery w:val="Page Numbers (Bottom of Page)"/>
        <w:docPartUnique/>
      </w:docPartObj>
    </w:sdtPr>
    <w:sdtContent>
      <w:p w:rsidR="008E44F8" w:rsidRDefault="008E44F8">
        <w:pPr>
          <w:pStyle w:val="Bunntekst"/>
          <w:jc w:val="center"/>
        </w:pPr>
        <w:r>
          <w:fldChar w:fldCharType="begin"/>
        </w:r>
        <w:r>
          <w:instrText>PAGE   \* MERGEFORMAT</w:instrText>
        </w:r>
        <w:r>
          <w:fldChar w:fldCharType="separate"/>
        </w:r>
        <w:r w:rsidR="00A33770">
          <w:rPr>
            <w:noProof/>
          </w:rPr>
          <w:t>16</w:t>
        </w:r>
        <w:r>
          <w:fldChar w:fldCharType="end"/>
        </w:r>
      </w:p>
    </w:sdtContent>
  </w:sdt>
  <w:p w:rsidR="008E44F8" w:rsidRDefault="008E44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C98" w:rsidRDefault="00F42C98" w:rsidP="0061087F">
      <w:pPr>
        <w:spacing w:after="0" w:line="240" w:lineRule="auto"/>
      </w:pPr>
      <w:r>
        <w:separator/>
      </w:r>
    </w:p>
  </w:footnote>
  <w:footnote w:type="continuationSeparator" w:id="0">
    <w:p w:rsidR="00F42C98" w:rsidRDefault="00F42C98" w:rsidP="0061087F">
      <w:pPr>
        <w:spacing w:after="0" w:line="240" w:lineRule="auto"/>
      </w:pPr>
      <w:r>
        <w:continuationSeparator/>
      </w:r>
    </w:p>
  </w:footnote>
  <w:footnote w:id="1">
    <w:p w:rsidR="008E44F8" w:rsidRDefault="008E44F8" w:rsidP="0061087F">
      <w:pPr>
        <w:pStyle w:val="Fotnotetekst"/>
      </w:pPr>
      <w:r>
        <w:rPr>
          <w:rStyle w:val="Fotnotereferanse"/>
        </w:rPr>
        <w:footnoteRef/>
      </w:r>
      <w:r>
        <w:t xml:space="preserve"> Linea nuchae: Knokkellist som løper lateralt fra protuberantia occipitalis externa. </w:t>
      </w:r>
    </w:p>
  </w:footnote>
  <w:footnote w:id="2">
    <w:p w:rsidR="008E44F8" w:rsidRDefault="008E44F8" w:rsidP="0061087F">
      <w:pPr>
        <w:pStyle w:val="Fotnotetekst"/>
      </w:pPr>
      <w:r>
        <w:rPr>
          <w:rStyle w:val="Fotnotereferanse"/>
        </w:rPr>
        <w:footnoteRef/>
      </w:r>
      <w:r>
        <w:t xml:space="preserve"> Lig. nuchae: Ligament som går fra protuberantia occipitalis externa til vertebra prominens på utsiden av proc. spinosi.</w:t>
      </w:r>
    </w:p>
  </w:footnote>
  <w:footnote w:id="3">
    <w:p w:rsidR="008E44F8" w:rsidRDefault="008E44F8" w:rsidP="0061087F">
      <w:pPr>
        <w:pStyle w:val="Fotnotetekst"/>
      </w:pPr>
      <w:r>
        <w:rPr>
          <w:rStyle w:val="Fotnotereferanse"/>
        </w:rPr>
        <w:footnoteRef/>
      </w:r>
      <w:r>
        <w:t xml:space="preserve"> Lig. supraspinale: Ligament som tilsvarer, men er tynnere enn, lig. nuchae. Går fra vertebra prominens til crista sacralis mediana (processus spinosi på os sacrum)</w:t>
      </w:r>
    </w:p>
  </w:footnote>
  <w:footnote w:id="4">
    <w:p w:rsidR="008E44F8" w:rsidRDefault="008E44F8" w:rsidP="0061087F">
      <w:pPr>
        <w:pStyle w:val="Fotnotetekst"/>
      </w:pPr>
      <w:r>
        <w:rPr>
          <w:rStyle w:val="Fotnotereferanse"/>
        </w:rPr>
        <w:footnoteRef/>
      </w:r>
      <w:r>
        <w:t xml:space="preserve"> Plexus cervicalis: dannes av rami anteriores (ventrale grener) av 1. – 4. spinalnerve, forsyner hud og muskulatur på halsen. </w:t>
      </w:r>
    </w:p>
  </w:footnote>
  <w:footnote w:id="5">
    <w:p w:rsidR="008E44F8" w:rsidRDefault="008E44F8" w:rsidP="0061087F">
      <w:pPr>
        <w:pStyle w:val="Fotnotetekst"/>
      </w:pPr>
      <w:r>
        <w:rPr>
          <w:rStyle w:val="Fotnotereferanse"/>
        </w:rPr>
        <w:footnoteRef/>
      </w:r>
      <w:r>
        <w:t xml:space="preserve"> Trapezius = trapes, firkant med ingen sider parallelle.</w:t>
      </w:r>
    </w:p>
  </w:footnote>
  <w:footnote w:id="6">
    <w:p w:rsidR="008E44F8" w:rsidRDefault="008E44F8" w:rsidP="0061087F">
      <w:pPr>
        <w:pStyle w:val="Fotnotetekst"/>
      </w:pPr>
      <w:r>
        <w:rPr>
          <w:rStyle w:val="Fotnotereferanse"/>
        </w:rPr>
        <w:footnoteRef/>
      </w:r>
      <w:r>
        <w:t xml:space="preserve"> Fascie som m. latissimus dorsi går over ved pro. spinosi, os sacrum og crista iliaca. Har dypt og superficielt lag. Det dype laget adskiller overflatisk og dyp ryggmuskulatur. </w:t>
      </w:r>
    </w:p>
  </w:footnote>
  <w:footnote w:id="7">
    <w:p w:rsidR="008E44F8" w:rsidRDefault="008E44F8" w:rsidP="0061087F">
      <w:pPr>
        <w:pStyle w:val="Fotnotetekst"/>
      </w:pPr>
      <w:r>
        <w:rPr>
          <w:rStyle w:val="Fotnotereferanse"/>
        </w:rPr>
        <w:footnoteRef/>
      </w:r>
      <w:r>
        <w:t xml:space="preserve"> Crista tuberculi minoris humeri: Knokkellist som strekker seg distalt fra tuberculum minus, og tjener som muskelfeste for m. latissimus dorsi og m. teres major. Disse danner bakre aksillefold, og løper på innsiden av armen. Tuberculum minus er lokalisert mer medialt enn tuberculum majus, og er muskelfeste for m subscapularis, mens tuberculum majus er muskelfeste for de tre andre musklene i rotator cuff. </w:t>
      </w:r>
    </w:p>
  </w:footnote>
  <w:footnote w:id="8">
    <w:p w:rsidR="008E44F8" w:rsidRDefault="008E44F8" w:rsidP="0061087F">
      <w:pPr>
        <w:pStyle w:val="Fotnotetekst"/>
      </w:pPr>
      <w:r>
        <w:rPr>
          <w:rStyle w:val="Fotnotereferanse"/>
        </w:rPr>
        <w:footnoteRef/>
      </w:r>
      <w:r>
        <w:t xml:space="preserve"> Tuberositas deltoidea humeri: ru overflate (muskelspor) på lateralsiden av humerus, hvor m. deltoideus fester seg. </w:t>
      </w:r>
    </w:p>
  </w:footnote>
  <w:footnote w:id="9">
    <w:p w:rsidR="008E44F8" w:rsidRDefault="008E44F8" w:rsidP="0061087F">
      <w:pPr>
        <w:pStyle w:val="Fotnotetekst"/>
      </w:pPr>
      <w:r>
        <w:rPr>
          <w:rStyle w:val="Fotnotereferanse"/>
        </w:rPr>
        <w:footnoteRef/>
      </w:r>
      <w:r>
        <w:t xml:space="preserve"> Teres = rund og lang</w:t>
      </w:r>
    </w:p>
  </w:footnote>
  <w:footnote w:id="10">
    <w:p w:rsidR="008E44F8" w:rsidRDefault="008E44F8" w:rsidP="0061087F">
      <w:pPr>
        <w:pStyle w:val="Fotnotetekst"/>
      </w:pPr>
      <w:r>
        <w:rPr>
          <w:rStyle w:val="Fotnotereferanse"/>
        </w:rPr>
        <w:footnoteRef/>
      </w:r>
      <w:r>
        <w:t xml:space="preserve"> Olecranon = G</w:t>
      </w:r>
      <w:r w:rsidRPr="008A1803">
        <w:rPr>
          <w:color w:val="000000"/>
        </w:rPr>
        <w:t xml:space="preserve">. albuehodet, fr. </w:t>
      </w:r>
      <w:r w:rsidRPr="004F7633">
        <w:rPr>
          <w:rFonts w:cstheme="minorHAnsi"/>
          <w:i/>
          <w:iCs/>
          <w:color w:val="000000"/>
        </w:rPr>
        <w:t>blenT</w:t>
      </w:r>
      <w:r w:rsidRPr="008A1803">
        <w:rPr>
          <w:i/>
          <w:iCs/>
          <w:color w:val="000000"/>
        </w:rPr>
        <w:t>,</w:t>
      </w:r>
      <w:r w:rsidRPr="008A1803">
        <w:rPr>
          <w:color w:val="000000"/>
        </w:rPr>
        <w:t xml:space="preserve"> ulna, + </w:t>
      </w:r>
      <w:r w:rsidRPr="008A1803">
        <w:rPr>
          <w:i/>
          <w:iCs/>
          <w:color w:val="000000"/>
        </w:rPr>
        <w:t>kranion,</w:t>
      </w:r>
      <w:r w:rsidRPr="008A1803">
        <w:rPr>
          <w:color w:val="000000"/>
        </w:rPr>
        <w:t xml:space="preserve"> skalle, hode</w:t>
      </w:r>
    </w:p>
  </w:footnote>
  <w:footnote w:id="11">
    <w:p w:rsidR="008E44F8" w:rsidRDefault="008E44F8" w:rsidP="0061087F">
      <w:pPr>
        <w:pStyle w:val="Fotnotetekst"/>
      </w:pPr>
      <w:r>
        <w:rPr>
          <w:rStyle w:val="Fotnotereferanse"/>
        </w:rPr>
        <w:footnoteRef/>
      </w:r>
      <w:r>
        <w:t xml:space="preserve"> Rami posteriores nervi spinale. De dype ryggmusklene innerveres av posteriore greiner av spinalnervene nedover langs ryggsøylen (den ventrale og den dorsale roten går sammen og danner en spinalnerve som så sender fra seg en ventral og en posterior grein).</w:t>
      </w:r>
    </w:p>
  </w:footnote>
  <w:footnote w:id="12">
    <w:p w:rsidR="008E44F8" w:rsidRDefault="008E44F8" w:rsidP="0061087F">
      <w:pPr>
        <w:pStyle w:val="Fotnotetekst"/>
      </w:pPr>
      <w:r>
        <w:rPr>
          <w:rStyle w:val="Fotnotereferanse"/>
        </w:rPr>
        <w:footnoteRef/>
      </w:r>
      <w:r>
        <w:t xml:space="preserve"> Plexus cervicalis: dannes av rami anteriores (ventrale grener) av 1. – 4. spinalnerve (C1-C4), forsyner hud og muskulatur på halsen.</w:t>
      </w:r>
    </w:p>
  </w:footnote>
  <w:footnote w:id="13">
    <w:p w:rsidR="008E44F8" w:rsidRDefault="008E44F8" w:rsidP="001F42F1">
      <w:pPr>
        <w:pStyle w:val="Fotnotetekst"/>
      </w:pPr>
      <w:r>
        <w:rPr>
          <w:rStyle w:val="Fotnotereferanse"/>
        </w:rPr>
        <w:footnoteRef/>
      </w:r>
      <w:r>
        <w:t xml:space="preserve"> Linea nuchae: Knokkellist som løper lateralt fra protuberantia occipitalis externa. </w:t>
      </w:r>
    </w:p>
  </w:footnote>
  <w:footnote w:id="14">
    <w:p w:rsidR="008E44F8" w:rsidRDefault="008E44F8" w:rsidP="001F42F1">
      <w:pPr>
        <w:pStyle w:val="Fotnotetekst"/>
      </w:pPr>
      <w:r>
        <w:rPr>
          <w:rStyle w:val="Fotnotereferanse"/>
        </w:rPr>
        <w:footnoteRef/>
      </w:r>
      <w:r>
        <w:t xml:space="preserve"> Lig. nuchae: Ligament som går fra protuberantia occipitalis externa til vertebra prominens på utsiden av proc. spinosi.</w:t>
      </w:r>
    </w:p>
  </w:footnote>
  <w:footnote w:id="15">
    <w:p w:rsidR="008E44F8" w:rsidRDefault="008E44F8" w:rsidP="001F42F1">
      <w:pPr>
        <w:pStyle w:val="Fotnotetekst"/>
      </w:pPr>
      <w:r>
        <w:rPr>
          <w:rStyle w:val="Fotnotereferanse"/>
        </w:rPr>
        <w:footnoteRef/>
      </w:r>
      <w:r>
        <w:t xml:space="preserve"> Lig. supraspinale: Ligament som tilsvarer, men er tynnere enn, lig. nuchae. Går fra vertebra prominens til crista sacralis mediana (processus spinosi på os sacrum)</w:t>
      </w:r>
    </w:p>
  </w:footnote>
  <w:footnote w:id="16">
    <w:p w:rsidR="008E44F8" w:rsidRDefault="008E44F8" w:rsidP="001F42F1">
      <w:pPr>
        <w:pStyle w:val="Fotnotetekst"/>
      </w:pPr>
      <w:r>
        <w:rPr>
          <w:rStyle w:val="Fotnotereferanse"/>
        </w:rPr>
        <w:footnoteRef/>
      </w:r>
      <w:r>
        <w:t xml:space="preserve"> Plexus cervicalis: dannes av rami anteriores (ventrale grener) av 1. – 4. spinalnerve, forsyner hud og muskulatur på halsen. </w:t>
      </w:r>
    </w:p>
  </w:footnote>
  <w:footnote w:id="17">
    <w:p w:rsidR="008E44F8" w:rsidRDefault="008E44F8" w:rsidP="001F42F1">
      <w:pPr>
        <w:pStyle w:val="Fotnotetekst"/>
      </w:pPr>
      <w:r>
        <w:rPr>
          <w:rStyle w:val="Fotnotereferanse"/>
        </w:rPr>
        <w:footnoteRef/>
      </w:r>
      <w:r>
        <w:t xml:space="preserve"> Trapezius = trapes, firkant med ingen sider parallelle.</w:t>
      </w:r>
    </w:p>
  </w:footnote>
  <w:footnote w:id="18">
    <w:p w:rsidR="008E44F8" w:rsidRDefault="008E44F8" w:rsidP="00796FA7">
      <w:pPr>
        <w:pStyle w:val="Fotnotetekst"/>
      </w:pPr>
      <w:r>
        <w:rPr>
          <w:rStyle w:val="Fotnotereferanse"/>
        </w:rPr>
        <w:footnoteRef/>
      </w:r>
      <w:r>
        <w:t xml:space="preserve"> Tuberositas deltoidea humeri: ru overflate (muskelspor) på lateralsiden av humerus, hvor m. deltoideus fester seg. </w:t>
      </w:r>
    </w:p>
  </w:footnote>
  <w:footnote w:id="19">
    <w:p w:rsidR="008E44F8" w:rsidRDefault="008E44F8" w:rsidP="0061087F">
      <w:pPr>
        <w:pStyle w:val="Fotnotetekst"/>
      </w:pPr>
      <w:r>
        <w:rPr>
          <w:rStyle w:val="Fotnotereferanse"/>
        </w:rPr>
        <w:footnoteRef/>
      </w:r>
      <w:r>
        <w:t xml:space="preserve"> Rectusskjeden (vagina m. recti abdominis): Skjeden som omslutter m. rectus abdominis. Dannet av aponeurosene fra de flate bukmusklene. Deles inn i et fremre blad (lamina anterior) og et bakre blad (lamina posterior).</w:t>
      </w:r>
    </w:p>
  </w:footnote>
  <w:footnote w:id="20">
    <w:p w:rsidR="008E44F8" w:rsidRDefault="008E44F8" w:rsidP="0061087F">
      <w:pPr>
        <w:pStyle w:val="Fotnotetekst"/>
      </w:pPr>
      <w:r>
        <w:rPr>
          <w:rStyle w:val="Fotnotereferanse"/>
        </w:rPr>
        <w:footnoteRef/>
      </w:r>
      <w:r>
        <w:t xml:space="preserve"> Nn. pectorales: Den delen av intercostalnervene som innerverer m. pectoralis major og m. pectoralis minor. </w:t>
      </w:r>
    </w:p>
  </w:footnote>
  <w:footnote w:id="21">
    <w:p w:rsidR="008E44F8" w:rsidRDefault="008E44F8" w:rsidP="0061087F">
      <w:pPr>
        <w:pStyle w:val="Fotnotetekst"/>
      </w:pPr>
      <w:r>
        <w:rPr>
          <w:rStyle w:val="Fotnotereferanse"/>
        </w:rPr>
        <w:footnoteRef/>
      </w:r>
      <w:r>
        <w:t xml:space="preserve"> Apertura thoracis superior: den øvre åpningen av thoraxhulen.</w:t>
      </w:r>
    </w:p>
  </w:footnote>
  <w:footnote w:id="22">
    <w:p w:rsidR="008E44F8" w:rsidRDefault="008E44F8" w:rsidP="0061087F">
      <w:pPr>
        <w:pStyle w:val="Fotnotetekst"/>
      </w:pPr>
      <w:r>
        <w:rPr>
          <w:rStyle w:val="Fotnotereferanse"/>
        </w:rPr>
        <w:footnoteRef/>
      </w:r>
      <w:r>
        <w:t xml:space="preserve"> Sulcus bicipitalis medialis: Fure som skiller m. biceps brachii fra brachialismuskulaturen på medialsiden av muskelen. </w:t>
      </w:r>
    </w:p>
  </w:footnote>
  <w:footnote w:id="23">
    <w:p w:rsidR="008E44F8" w:rsidRDefault="008E44F8" w:rsidP="0061087F">
      <w:pPr>
        <w:pStyle w:val="Fotnotetekst"/>
      </w:pPr>
      <w:r>
        <w:rPr>
          <w:rStyle w:val="Fotnotereferanse"/>
        </w:rPr>
        <w:footnoteRef/>
      </w:r>
      <w:r>
        <w:t xml:space="preserve"> Septum intermusculare mediale: Bindevevsdrag som danner skillevegg mellom overarmens fleksorer og ekstensorer. </w:t>
      </w:r>
    </w:p>
  </w:footnote>
  <w:footnote w:id="24">
    <w:p w:rsidR="008E44F8" w:rsidRDefault="008E44F8" w:rsidP="0061087F">
      <w:pPr>
        <w:pStyle w:val="Fotnotetekst"/>
      </w:pPr>
      <w:r>
        <w:rPr>
          <w:rStyle w:val="Fotnotereferanse"/>
        </w:rPr>
        <w:footnoteRef/>
      </w:r>
      <w:r>
        <w:t xml:space="preserve"> Distale, trekantede interstits: Hull nedenfor det laterale aksillehullet, som er trekantet og defineres av caput longum m. tricipitis brachii, m. teres major og humerus. </w:t>
      </w:r>
    </w:p>
  </w:footnote>
  <w:footnote w:id="25">
    <w:p w:rsidR="008E44F8" w:rsidRDefault="008E44F8" w:rsidP="0061087F">
      <w:pPr>
        <w:pStyle w:val="Fotnotetekst"/>
      </w:pPr>
      <w:r>
        <w:rPr>
          <w:rStyle w:val="Fotnotereferanse"/>
        </w:rPr>
        <w:footnoteRef/>
      </w:r>
      <w:r>
        <w:t xml:space="preserve"> Capitulum humeri: Leddflate som artikulerer med radius.</w:t>
      </w:r>
    </w:p>
  </w:footnote>
  <w:footnote w:id="26">
    <w:p w:rsidR="008E44F8" w:rsidRDefault="008E44F8" w:rsidP="0061087F">
      <w:pPr>
        <w:pStyle w:val="Fotnotetekst"/>
      </w:pPr>
      <w:r>
        <w:rPr>
          <w:rStyle w:val="Fotnotereferanse"/>
        </w:rPr>
        <w:footnoteRef/>
      </w:r>
      <w:r>
        <w:t xml:space="preserve"> Trochlea humeri: Valseformet leddflate som artikulerer med ulna.</w:t>
      </w:r>
    </w:p>
  </w:footnote>
  <w:footnote w:id="27">
    <w:p w:rsidR="008E44F8" w:rsidRDefault="008E44F8" w:rsidP="0061087F">
      <w:pPr>
        <w:pStyle w:val="Fotnotetekst"/>
      </w:pPr>
      <w:r>
        <w:rPr>
          <w:rStyle w:val="Fotnotereferanse"/>
        </w:rPr>
        <w:footnoteRef/>
      </w:r>
      <w:r>
        <w:t xml:space="preserve"> V. brachialis: ledsagervene til a. brachialis. </w:t>
      </w:r>
    </w:p>
  </w:footnote>
  <w:footnote w:id="28">
    <w:p w:rsidR="008E44F8" w:rsidRDefault="008E44F8" w:rsidP="0061087F">
      <w:pPr>
        <w:pStyle w:val="Fotnotetekst"/>
      </w:pPr>
      <w:r>
        <w:rPr>
          <w:rStyle w:val="Fotnotereferanse"/>
        </w:rPr>
        <w:footnoteRef/>
      </w:r>
      <w:r>
        <w:t xml:space="preserve"> Collum chirurgicum humeri: innsnevret område distalt for tuberculum majus og tuberculum minus.</w:t>
      </w:r>
    </w:p>
  </w:footnote>
  <w:footnote w:id="29">
    <w:p w:rsidR="008E44F8" w:rsidRDefault="008E44F8" w:rsidP="0061087F">
      <w:pPr>
        <w:pStyle w:val="Fotnotetekst"/>
      </w:pPr>
      <w:r>
        <w:rPr>
          <w:rStyle w:val="Fotnotereferanse"/>
        </w:rPr>
        <w:footnoteRef/>
      </w:r>
      <w:r>
        <w:t xml:space="preserve"> Lig. coracoacromiale: Kraftig ligament mellom acromion og proc. coracoideus over skulderleddet. </w:t>
      </w:r>
    </w:p>
  </w:footnote>
  <w:footnote w:id="30">
    <w:p w:rsidR="008E44F8" w:rsidRDefault="008E44F8" w:rsidP="0073484E">
      <w:pPr>
        <w:pStyle w:val="Fotnotetekst"/>
      </w:pPr>
      <w:r>
        <w:rPr>
          <w:rStyle w:val="Fotnotereferanse"/>
        </w:rPr>
        <w:footnoteRef/>
      </w:r>
      <w:r>
        <w:t xml:space="preserve"> Fascie som m. latissimus dorsi går over ved pro. spinosi, os sacrum og crista iliaca. Har dypt og superficielt lag. Det dype laget adskiller overflatisk og dyp ryggmuskulatur. </w:t>
      </w:r>
    </w:p>
  </w:footnote>
  <w:footnote w:id="31">
    <w:p w:rsidR="008E44F8" w:rsidRDefault="008E44F8" w:rsidP="0073484E">
      <w:pPr>
        <w:pStyle w:val="Fotnotetekst"/>
      </w:pPr>
      <w:r>
        <w:rPr>
          <w:rStyle w:val="Fotnotereferanse"/>
        </w:rPr>
        <w:footnoteRef/>
      </w:r>
      <w:r>
        <w:t xml:space="preserve"> Crista tuberculi minoris humeri: Knokkellist som strekker seg distalt fra tuberculum minus, og tjener som muskelfeste for m. latissimus dorsi og m. teres major. Disse danner bakre aksillefold, og løper på innsiden av armen. Tuberculum minus er lokalisert mer medialt enn tuberculum majus, og er muskelfeste for m subscapularis, mens tuberculum majus er muskelfeste for de tre andre musklene i rotator cuff. </w:t>
      </w:r>
    </w:p>
  </w:footnote>
  <w:footnote w:id="32">
    <w:p w:rsidR="008E44F8" w:rsidRDefault="008E44F8" w:rsidP="0073484E">
      <w:pPr>
        <w:pStyle w:val="Fotnotetekst"/>
      </w:pPr>
      <w:r>
        <w:rPr>
          <w:rStyle w:val="Fotnotereferanse"/>
        </w:rPr>
        <w:footnoteRef/>
      </w:r>
      <w:r>
        <w:t xml:space="preserve"> Rectusskjeden (vagina m. recti abdominis): Skjeden som omslutter m. rectus abdominis. Dannet av aponeurosene fra de flate bukmusklene. Deles inn i et fremre blad (lamina anterior) og et bakre blad (lamina posterior).</w:t>
      </w:r>
    </w:p>
  </w:footnote>
  <w:footnote w:id="33">
    <w:p w:rsidR="008E44F8" w:rsidRDefault="008E44F8" w:rsidP="0073484E">
      <w:pPr>
        <w:pStyle w:val="Fotnotetekst"/>
      </w:pPr>
      <w:r>
        <w:rPr>
          <w:rStyle w:val="Fotnotereferanse"/>
        </w:rPr>
        <w:footnoteRef/>
      </w:r>
      <w:r>
        <w:t xml:space="preserve"> Nn. pectorales: Den delen av intercostalnervene som innerverer m. pectoralis major og m. pectoralis minor. </w:t>
      </w:r>
    </w:p>
  </w:footnote>
  <w:footnote w:id="34">
    <w:p w:rsidR="008E44F8" w:rsidRDefault="008E44F8" w:rsidP="0061087F">
      <w:pPr>
        <w:pStyle w:val="Fotnotetekst"/>
      </w:pPr>
      <w:r>
        <w:rPr>
          <w:rStyle w:val="Fotnotereferanse"/>
        </w:rPr>
        <w:footnoteRef/>
      </w:r>
      <w:r>
        <w:t xml:space="preserve"> Truncus thyrocervicalis: Variabel fellesstamme for a. thyroidea inferior, a. transversa colli og a. suprascapularis.</w:t>
      </w:r>
    </w:p>
  </w:footnote>
  <w:footnote w:id="35">
    <w:p w:rsidR="008E44F8" w:rsidRDefault="008E44F8" w:rsidP="0061087F">
      <w:pPr>
        <w:pStyle w:val="Fotnotetekst"/>
      </w:pPr>
      <w:r>
        <w:rPr>
          <w:rStyle w:val="Fotnotereferanse"/>
        </w:rPr>
        <w:footnoteRef/>
      </w:r>
      <w:r>
        <w:t xml:space="preserve"> Lig. transversum scapulae superius: Ligament som spenner seg tvers over incisura scapulae medialt for proc. coracoideus. </w:t>
      </w:r>
    </w:p>
  </w:footnote>
  <w:footnote w:id="36">
    <w:p w:rsidR="008E44F8" w:rsidRDefault="008E44F8" w:rsidP="0073484E">
      <w:pPr>
        <w:pStyle w:val="Fotnotetekst"/>
      </w:pPr>
      <w:r>
        <w:rPr>
          <w:rStyle w:val="Fotnotereferanse"/>
        </w:rPr>
        <w:footnoteRef/>
      </w:r>
      <w:r>
        <w:t xml:space="preserve"> Olecranon = G</w:t>
      </w:r>
      <w:r w:rsidRPr="008A1803">
        <w:rPr>
          <w:color w:val="000000"/>
        </w:rPr>
        <w:t xml:space="preserve">. albuehodet, fr. </w:t>
      </w:r>
      <w:r w:rsidRPr="004F7633">
        <w:rPr>
          <w:rFonts w:cstheme="minorHAnsi"/>
          <w:i/>
          <w:iCs/>
          <w:color w:val="000000"/>
        </w:rPr>
        <w:t>blenT</w:t>
      </w:r>
      <w:r w:rsidRPr="008A1803">
        <w:rPr>
          <w:i/>
          <w:iCs/>
          <w:color w:val="000000"/>
        </w:rPr>
        <w:t>,</w:t>
      </w:r>
      <w:r w:rsidRPr="008A1803">
        <w:rPr>
          <w:color w:val="000000"/>
        </w:rPr>
        <w:t xml:space="preserve"> ulna, + </w:t>
      </w:r>
      <w:r w:rsidRPr="008A1803">
        <w:rPr>
          <w:i/>
          <w:iCs/>
          <w:color w:val="000000"/>
        </w:rPr>
        <w:t>kranion,</w:t>
      </w:r>
      <w:r w:rsidRPr="008A1803">
        <w:rPr>
          <w:color w:val="000000"/>
        </w:rPr>
        <w:t xml:space="preserve"> skalle, hode</w:t>
      </w:r>
    </w:p>
  </w:footnote>
  <w:footnote w:id="37">
    <w:p w:rsidR="008E44F8" w:rsidRDefault="008E44F8" w:rsidP="00903F22">
      <w:pPr>
        <w:pStyle w:val="Fotnotetekst"/>
      </w:pPr>
      <w:r>
        <w:rPr>
          <w:rStyle w:val="Fotnotereferanse"/>
        </w:rPr>
        <w:footnoteRef/>
      </w:r>
      <w:r>
        <w:t xml:space="preserve"> Teres = rund og lang</w:t>
      </w:r>
    </w:p>
  </w:footnote>
  <w:footnote w:id="38">
    <w:p w:rsidR="008E44F8" w:rsidRDefault="008E44F8" w:rsidP="0061087F">
      <w:pPr>
        <w:pStyle w:val="Fotnotetekst"/>
      </w:pPr>
      <w:r>
        <w:rPr>
          <w:rStyle w:val="Fotnotereferanse"/>
        </w:rPr>
        <w:footnoteRef/>
      </w:r>
      <w:r>
        <w:t xml:space="preserve"> Sulcus bicipitalis medialis = den mediale bicepsfuren.</w:t>
      </w:r>
    </w:p>
  </w:footnote>
  <w:footnote w:id="39">
    <w:p w:rsidR="008E44F8" w:rsidRDefault="008E44F8" w:rsidP="0061087F">
      <w:pPr>
        <w:pStyle w:val="Fotnotetekst"/>
      </w:pPr>
      <w:r>
        <w:rPr>
          <w:rStyle w:val="Fotnotereferanse"/>
        </w:rPr>
        <w:footnoteRef/>
      </w:r>
      <w:r>
        <w:t xml:space="preserve"> Rete carpale dorsale: Arterieplexus på håndryggen. Rete = garn, nett. </w:t>
      </w:r>
    </w:p>
  </w:footnote>
  <w:footnote w:id="40">
    <w:p w:rsidR="008E44F8" w:rsidRDefault="008E44F8" w:rsidP="006169D8">
      <w:pPr>
        <w:pStyle w:val="Fotnotetekst"/>
      </w:pPr>
      <w:r>
        <w:rPr>
          <w:rStyle w:val="Fotnotereferanse"/>
        </w:rPr>
        <w:footnoteRef/>
      </w:r>
      <w:r>
        <w:t>Septum intermusculare laterale = Den laterale skillevegg mellom overarmens fleksorer og ekstensorer. Septum = skillevegg.</w:t>
      </w:r>
    </w:p>
  </w:footnote>
  <w:footnote w:id="41">
    <w:p w:rsidR="008E44F8" w:rsidRDefault="008E44F8" w:rsidP="006169D8">
      <w:pPr>
        <w:pStyle w:val="Fotnotetekst"/>
      </w:pPr>
      <w:r>
        <w:rPr>
          <w:rStyle w:val="Fotnotereferanse"/>
        </w:rPr>
        <w:footnoteRef/>
      </w:r>
      <w:r>
        <w:t xml:space="preserve"> Styloideus = </w:t>
      </w:r>
      <w:r w:rsidRPr="008A1803">
        <w:rPr>
          <w:color w:val="000000"/>
        </w:rPr>
        <w:t xml:space="preserve">G. </w:t>
      </w:r>
      <w:r w:rsidRPr="008A1803">
        <w:rPr>
          <w:i/>
          <w:iCs/>
          <w:color w:val="000000"/>
        </w:rPr>
        <w:t>stylos,</w:t>
      </w:r>
      <w:r w:rsidRPr="008A1803">
        <w:rPr>
          <w:color w:val="000000"/>
        </w:rPr>
        <w:t xml:space="preserve"> støtte, stolpe + G. </w:t>
      </w:r>
      <w:r w:rsidRPr="008A1803">
        <w:rPr>
          <w:i/>
          <w:iCs/>
          <w:color w:val="000000"/>
        </w:rPr>
        <w:t>eidos,</w:t>
      </w:r>
      <w:r w:rsidRPr="008A1803">
        <w:rPr>
          <w:color w:val="000000"/>
        </w:rPr>
        <w:t xml:space="preserve"> likhet</w:t>
      </w:r>
    </w:p>
  </w:footnote>
  <w:footnote w:id="42">
    <w:p w:rsidR="008E44F8" w:rsidRPr="00432654" w:rsidRDefault="008E44F8" w:rsidP="0061087F">
      <w:pPr>
        <w:pStyle w:val="NormalWeb"/>
        <w:spacing w:before="0" w:beforeAutospacing="0" w:after="0" w:afterAutospacing="0"/>
        <w:rPr>
          <w:rFonts w:ascii="Calibri" w:hAnsi="Calibri" w:cs="Calibri"/>
          <w:b/>
          <w:bCs/>
          <w:sz w:val="22"/>
          <w:szCs w:val="22"/>
        </w:rPr>
      </w:pPr>
      <w:r>
        <w:rPr>
          <w:rStyle w:val="Fotnotereferanse"/>
        </w:rPr>
        <w:footnoteRef/>
      </w:r>
      <w:r>
        <w:t xml:space="preserve"> </w:t>
      </w:r>
      <w:r w:rsidRPr="00D8396C">
        <w:rPr>
          <w:rFonts w:ascii="Adobe Garamond Pro" w:hAnsi="Adobe Garamond Pro"/>
          <w:sz w:val="20"/>
          <w:szCs w:val="20"/>
        </w:rPr>
        <w:t xml:space="preserve">Proc. coronoideus ulnae: </w:t>
      </w:r>
      <w:r w:rsidRPr="00D8396C">
        <w:rPr>
          <w:rFonts w:ascii="Adobe Garamond Pro" w:eastAsia="Batang" w:hAnsi="Adobe Garamond Pro"/>
          <w:sz w:val="20"/>
          <w:szCs w:val="20"/>
        </w:rPr>
        <w:t>fremspring ved den anteriore del av incisura trochlearis (leddflate til artikulasjon med trochlea humeri) coronoideus = krok eller hakeformet.</w:t>
      </w:r>
      <w:r w:rsidRPr="00432654">
        <w:rPr>
          <w:rFonts w:eastAsia="Batang"/>
          <w:sz w:val="20"/>
          <w:szCs w:val="20"/>
        </w:rPr>
        <w:t xml:space="preserve"> </w:t>
      </w:r>
    </w:p>
  </w:footnote>
  <w:footnote w:id="43">
    <w:p w:rsidR="008E44F8" w:rsidRDefault="008E44F8" w:rsidP="0061087F">
      <w:pPr>
        <w:pStyle w:val="Fotnotetekst"/>
      </w:pPr>
      <w:r>
        <w:rPr>
          <w:rStyle w:val="Fotnotereferanse"/>
        </w:rPr>
        <w:footnoteRef/>
      </w:r>
      <w:r>
        <w:t xml:space="preserve"> Seneutbredning av m. palmaris longus.</w:t>
      </w:r>
    </w:p>
  </w:footnote>
  <w:footnote w:id="44">
    <w:p w:rsidR="008E44F8" w:rsidRDefault="008E44F8" w:rsidP="0061087F">
      <w:pPr>
        <w:pStyle w:val="Fotnotetekst"/>
      </w:pPr>
      <w:r>
        <w:rPr>
          <w:rStyle w:val="Fotnotereferanse"/>
        </w:rPr>
        <w:footnoteRef/>
      </w:r>
      <w:r>
        <w:t xml:space="preserve"> Hamulus ossis hamati: Krokformet fremspring distalt for os pisiforme på den palmare flate av os hamatum. Hamus = krok.</w:t>
      </w:r>
    </w:p>
  </w:footnote>
  <w:footnote w:id="45">
    <w:p w:rsidR="008E44F8" w:rsidRDefault="008E44F8" w:rsidP="0061087F">
      <w:pPr>
        <w:pStyle w:val="Fotnotetekst"/>
      </w:pPr>
      <w:r>
        <w:rPr>
          <w:rStyle w:val="Fotnotereferanse"/>
        </w:rPr>
        <w:footnoteRef/>
      </w:r>
      <w:r>
        <w:t xml:space="preserve"> Tuberositas radii: Ujevn forhøyning medialt på radius, ca. 2 cm distalt for den proksimale enden.</w:t>
      </w:r>
    </w:p>
  </w:footnote>
  <w:footnote w:id="46">
    <w:p w:rsidR="008E44F8" w:rsidRDefault="008E44F8" w:rsidP="0061087F">
      <w:pPr>
        <w:pStyle w:val="Fotnotetekst"/>
      </w:pPr>
      <w:r>
        <w:rPr>
          <w:rStyle w:val="Fotnotereferanse"/>
        </w:rPr>
        <w:footnoteRef/>
      </w:r>
      <w:r>
        <w:t xml:space="preserve"> Pollex = tommelen.</w:t>
      </w:r>
    </w:p>
  </w:footnote>
  <w:footnote w:id="47">
    <w:p w:rsidR="008E44F8" w:rsidRDefault="008E44F8" w:rsidP="0061087F">
      <w:pPr>
        <w:pStyle w:val="Fotnotetekst"/>
      </w:pPr>
      <w:r>
        <w:rPr>
          <w:rStyle w:val="Fotnotereferanse"/>
        </w:rPr>
        <w:footnoteRef/>
      </w:r>
      <w:r>
        <w:t>Septum intermusculare laterale = Den laterale skillevegg mellom overarmens fleksorer og ekstensorer. Septum = skillevegg.</w:t>
      </w:r>
    </w:p>
  </w:footnote>
  <w:footnote w:id="48">
    <w:p w:rsidR="008E44F8" w:rsidRDefault="008E44F8" w:rsidP="0061087F">
      <w:pPr>
        <w:pStyle w:val="Fotnotetekst"/>
      </w:pPr>
      <w:r>
        <w:rPr>
          <w:rStyle w:val="Fotnotereferanse"/>
        </w:rPr>
        <w:footnoteRef/>
      </w:r>
      <w:r>
        <w:t xml:space="preserve"> Styloideus = </w:t>
      </w:r>
      <w:r w:rsidRPr="008A1803">
        <w:rPr>
          <w:color w:val="000000"/>
        </w:rPr>
        <w:t xml:space="preserve">G. </w:t>
      </w:r>
      <w:r w:rsidRPr="008A1803">
        <w:rPr>
          <w:i/>
          <w:iCs/>
          <w:color w:val="000000"/>
        </w:rPr>
        <w:t>stylos,</w:t>
      </w:r>
      <w:r w:rsidRPr="008A1803">
        <w:rPr>
          <w:color w:val="000000"/>
        </w:rPr>
        <w:t xml:space="preserve"> støtte, stolpe + G. </w:t>
      </w:r>
      <w:r w:rsidRPr="008A1803">
        <w:rPr>
          <w:i/>
          <w:iCs/>
          <w:color w:val="000000"/>
        </w:rPr>
        <w:t>eidos,</w:t>
      </w:r>
      <w:r w:rsidRPr="008A1803">
        <w:rPr>
          <w:color w:val="000000"/>
        </w:rPr>
        <w:t xml:space="preserve"> likhet</w:t>
      </w:r>
    </w:p>
  </w:footnote>
  <w:footnote w:id="49">
    <w:p w:rsidR="008E44F8" w:rsidRDefault="008E44F8" w:rsidP="0061087F">
      <w:pPr>
        <w:pStyle w:val="Fotnotetekst"/>
      </w:pPr>
      <w:r>
        <w:rPr>
          <w:rStyle w:val="Fotnotereferanse"/>
        </w:rPr>
        <w:footnoteRef/>
      </w:r>
      <w:r>
        <w:t xml:space="preserve"> Crista supracondylaris lateralis humeri: skarp kant nederst på margo lateralis humeri.</w:t>
      </w:r>
    </w:p>
  </w:footnote>
  <w:footnote w:id="50">
    <w:p w:rsidR="008E44F8" w:rsidRDefault="008E44F8" w:rsidP="0061087F">
      <w:pPr>
        <w:pStyle w:val="Fotnotetekst"/>
      </w:pPr>
      <w:r>
        <w:rPr>
          <w:rStyle w:val="Fotnotereferanse"/>
        </w:rPr>
        <w:footnoteRef/>
      </w:r>
      <w:r>
        <w:t xml:space="preserve"> De tre superficielle musklene på ekstensorsida av underarmen har et felles utspring på epicondylus lateralis humeri</w:t>
      </w:r>
    </w:p>
  </w:footnote>
  <w:footnote w:id="51">
    <w:p w:rsidR="008E44F8" w:rsidRDefault="008E44F8" w:rsidP="0061087F">
      <w:pPr>
        <w:pStyle w:val="Fotnotetekst"/>
      </w:pPr>
      <w:r>
        <w:rPr>
          <w:rStyle w:val="Fotnotereferanse"/>
        </w:rPr>
        <w:footnoteRef/>
      </w:r>
      <w:r>
        <w:t xml:space="preserve"> Lig. collaterale radiale = Lateralt sideligament som går fra epicondylus lateralis humeri til lig. anulare radii, og dermed er festet til ulna. Det finnes også et lig. collaterale ulnare. Ligg. collaterales stabiliserer albueleddet i frontalplanet. </w:t>
      </w:r>
    </w:p>
  </w:footnote>
  <w:footnote w:id="52">
    <w:p w:rsidR="008E44F8" w:rsidRDefault="008E44F8" w:rsidP="0061087F">
      <w:pPr>
        <w:pStyle w:val="Fotnotetekst"/>
      </w:pPr>
      <w:r>
        <w:rPr>
          <w:rStyle w:val="Fotnotereferanse"/>
        </w:rPr>
        <w:footnoteRef/>
      </w:r>
      <w:r>
        <w:t xml:space="preserve"> Lig. anulare radii = ringformet leddbånd som omslutter fovea articularis radii, som er der hvor radius artikulerer med capitulum. Stabiliserer det proksimale radioulnare leddet. Festes på forreste og bakerste kant av incisura radialis ulnae, som er leddskålen for artikulasjon på ulna for circumferentia articularis radii.  </w:t>
      </w:r>
    </w:p>
  </w:footnote>
  <w:footnote w:id="53">
    <w:p w:rsidR="008E44F8" w:rsidRDefault="008E44F8" w:rsidP="0061087F">
      <w:pPr>
        <w:pStyle w:val="Fotnotetekst"/>
      </w:pPr>
      <w:r>
        <w:rPr>
          <w:rStyle w:val="Fotnotereferanse"/>
        </w:rPr>
        <w:footnoteRef/>
      </w:r>
      <w:r>
        <w:t xml:space="preserve"> Crista mm. supinatoris = Knokkellist som strekker seg distalt fra incisura radialis ulnae. </w:t>
      </w:r>
    </w:p>
  </w:footnote>
  <w:footnote w:id="54">
    <w:p w:rsidR="008E44F8" w:rsidRDefault="008E44F8" w:rsidP="0061087F">
      <w:pPr>
        <w:pStyle w:val="Fotnotetekst"/>
      </w:pPr>
      <w:r>
        <w:rPr>
          <w:rStyle w:val="Fotnotereferanse"/>
        </w:rPr>
        <w:footnoteRef/>
      </w:r>
      <w:r>
        <w:t xml:space="preserve"> Trochanter: Av trochos = hjul. Heter dette fordi trochanter major/minor er festested for lårets rotatorer.</w:t>
      </w:r>
    </w:p>
  </w:footnote>
  <w:footnote w:id="55">
    <w:p w:rsidR="008E44F8" w:rsidRDefault="008E44F8" w:rsidP="0061087F">
      <w:pPr>
        <w:pStyle w:val="Fotnotetekst"/>
      </w:pPr>
      <w:r>
        <w:rPr>
          <w:rStyle w:val="Fotnotereferanse"/>
        </w:rPr>
        <w:footnoteRef/>
      </w:r>
      <w:r>
        <w:t xml:space="preserve"> Fascia lata: Av latus = bred, vidt utstrakt</w:t>
      </w:r>
    </w:p>
  </w:footnote>
  <w:footnote w:id="56">
    <w:p w:rsidR="008E44F8" w:rsidRDefault="008E44F8" w:rsidP="0061087F">
      <w:pPr>
        <w:pStyle w:val="Fotnotetekst"/>
      </w:pPr>
      <w:r>
        <w:rPr>
          <w:rStyle w:val="Fotnotereferanse"/>
        </w:rPr>
        <w:footnoteRef/>
      </w:r>
      <w:r>
        <w:t xml:space="preserve"> Foramen ischiadicum: Hull i pelvis som defineres av os sacrum, os ischii og lig. sacrotuberale. Lig sacrospinale deler det i foramen ischiadicum majus og minus. Foramen ischiadicum majus ligger mest kranialt av disse, og deles igjen inn i foramen suprapiriforme og infrapiriforme av m. piriformis. </w:t>
      </w:r>
    </w:p>
  </w:footnote>
  <w:footnote w:id="57">
    <w:p w:rsidR="008E44F8" w:rsidRDefault="008E44F8" w:rsidP="0061087F">
      <w:pPr>
        <w:pStyle w:val="Fotnotetekst"/>
      </w:pPr>
      <w:r>
        <w:rPr>
          <w:rStyle w:val="Fotnotereferanse"/>
        </w:rPr>
        <w:footnoteRef/>
      </w:r>
      <w:r>
        <w:t xml:space="preserve"> Fascie mellom linea glutalis anterior og posterior, under crista iliaca</w:t>
      </w:r>
    </w:p>
  </w:footnote>
  <w:footnote w:id="58">
    <w:p w:rsidR="008E44F8" w:rsidRDefault="008E44F8" w:rsidP="0061087F">
      <w:pPr>
        <w:pStyle w:val="Fotnotetekst"/>
      </w:pPr>
      <w:r>
        <w:rPr>
          <w:rStyle w:val="Fotnotereferanse"/>
        </w:rPr>
        <w:footnoteRef/>
      </w:r>
      <w:r>
        <w:t xml:space="preserve"> Trochanter = en av kroppens benete fremspring dannet av individuelle ossifikasjonssenter øverst på femur</w:t>
      </w:r>
      <w:r w:rsidRPr="008A1803">
        <w:rPr>
          <w:color w:val="000000"/>
        </w:rPr>
        <w:t xml:space="preserve"> - </w:t>
      </w:r>
      <w:r w:rsidRPr="008A1803">
        <w:rPr>
          <w:i/>
          <w:iCs/>
          <w:color w:val="000000"/>
        </w:rPr>
        <w:t>trochant</w:t>
      </w:r>
      <w:r w:rsidRPr="008A1803">
        <w:rPr>
          <w:rFonts w:ascii="WW Font" w:hAnsi="WW Font" w:cs="WW Font"/>
          <w:i/>
          <w:iCs/>
          <w:color w:val="000000"/>
        </w:rPr>
        <w:t>T</w:t>
      </w:r>
      <w:r w:rsidRPr="008A1803">
        <w:rPr>
          <w:i/>
          <w:iCs/>
          <w:color w:val="000000"/>
        </w:rPr>
        <w:t>r,</w:t>
      </w:r>
      <w:r w:rsidRPr="008A1803">
        <w:rPr>
          <w:color w:val="000000"/>
        </w:rPr>
        <w:t xml:space="preserve"> fordelingskanal, fr. </w:t>
      </w:r>
      <w:r w:rsidRPr="008A1803">
        <w:rPr>
          <w:i/>
          <w:iCs/>
          <w:color w:val="000000"/>
        </w:rPr>
        <w:t>trech</w:t>
      </w:r>
      <w:r w:rsidRPr="008A1803">
        <w:rPr>
          <w:rFonts w:ascii="WW Font" w:hAnsi="WW Font" w:cs="WW Font"/>
          <w:i/>
          <w:iCs/>
          <w:color w:val="000000"/>
        </w:rPr>
        <w:t>b</w:t>
      </w:r>
      <w:r w:rsidRPr="008A1803">
        <w:rPr>
          <w:i/>
          <w:iCs/>
          <w:color w:val="000000"/>
        </w:rPr>
        <w:t>,</w:t>
      </w:r>
      <w:r w:rsidRPr="008A1803">
        <w:rPr>
          <w:color w:val="000000"/>
        </w:rPr>
        <w:t xml:space="preserve"> to run.</w:t>
      </w:r>
    </w:p>
  </w:footnote>
  <w:footnote w:id="59">
    <w:p w:rsidR="008E44F8" w:rsidRDefault="008E44F8" w:rsidP="000E77EB">
      <w:pPr>
        <w:pStyle w:val="Fotnotetekst"/>
      </w:pPr>
      <w:r>
        <w:rPr>
          <w:rStyle w:val="Fotnotereferanse"/>
        </w:rPr>
        <w:footnoteRef/>
      </w:r>
      <w:r>
        <w:t xml:space="preserve"> M. gluteus minimus springer ut inferiort for m. gluteus medius</w:t>
      </w:r>
    </w:p>
  </w:footnote>
  <w:footnote w:id="60">
    <w:p w:rsidR="008E44F8" w:rsidRDefault="008E44F8" w:rsidP="0061087F">
      <w:pPr>
        <w:pStyle w:val="Fotnotetekst"/>
      </w:pPr>
      <w:r>
        <w:rPr>
          <w:rStyle w:val="Fotnotereferanse"/>
        </w:rPr>
        <w:footnoteRef/>
      </w:r>
      <w:r>
        <w:t xml:space="preserve"> Piriformis = L. </w:t>
      </w:r>
      <w:r w:rsidRPr="0094262B">
        <w:rPr>
          <w:i/>
        </w:rPr>
        <w:t>pirium</w:t>
      </w:r>
      <w:r>
        <w:t xml:space="preserve">, pære + </w:t>
      </w:r>
      <w:r w:rsidRPr="0094262B">
        <w:rPr>
          <w:i/>
        </w:rPr>
        <w:t>forma</w:t>
      </w:r>
      <w:r>
        <w:t>, form.</w:t>
      </w:r>
    </w:p>
  </w:footnote>
  <w:footnote w:id="61">
    <w:p w:rsidR="008E44F8" w:rsidRDefault="008E44F8" w:rsidP="0061087F">
      <w:pPr>
        <w:pStyle w:val="Fotnotetekst"/>
      </w:pPr>
      <w:r>
        <w:rPr>
          <w:rStyle w:val="Fotnotereferanse"/>
        </w:rPr>
        <w:footnoteRef/>
      </w:r>
      <w:r>
        <w:t xml:space="preserve"> Canalis adductorius: kanal som begrenses av adduktormuskulaturen, m. vastus medialis og membrana vastoadductoria Kanalen slutter ved hiatus adductorius, som er spalten mellom insersjonssenene for m. adductor magnus. </w:t>
      </w:r>
    </w:p>
  </w:footnote>
  <w:footnote w:id="62">
    <w:p w:rsidR="008E44F8" w:rsidRDefault="008E44F8" w:rsidP="0061087F">
      <w:pPr>
        <w:pStyle w:val="Fotnotetekst"/>
      </w:pPr>
      <w:r>
        <w:rPr>
          <w:rStyle w:val="Fotnotereferanse"/>
        </w:rPr>
        <w:footnoteRef/>
      </w:r>
      <w:r>
        <w:t xml:space="preserve"> Parvus = liten, ubetydelig.</w:t>
      </w:r>
    </w:p>
  </w:footnote>
  <w:footnote w:id="63">
    <w:p w:rsidR="008E44F8" w:rsidRDefault="008E44F8" w:rsidP="0061087F">
      <w:pPr>
        <w:pStyle w:val="Fotnotetekst"/>
      </w:pPr>
      <w:r>
        <w:rPr>
          <w:rStyle w:val="Fotnotereferanse"/>
        </w:rPr>
        <w:footnoteRef/>
      </w:r>
      <w:r>
        <w:t xml:space="preserve"> Linea aspera er en ujevn dobbeltlinje posteriort på femur, labium laterale er den laterale kanten av denne</w:t>
      </w:r>
    </w:p>
  </w:footnote>
  <w:footnote w:id="64">
    <w:p w:rsidR="008E44F8" w:rsidRDefault="008E44F8" w:rsidP="0061087F">
      <w:pPr>
        <w:pStyle w:val="Fotnotetekst"/>
      </w:pPr>
      <w:r>
        <w:rPr>
          <w:rStyle w:val="Fotnotereferanse"/>
        </w:rPr>
        <w:footnoteRef/>
      </w:r>
      <w:r>
        <w:t xml:space="preserve"> Pes anserinus: felles seneutbredning for festet til tre muskler, betyr gåsefot, de to andre musklene er mm. gracilis et sartorius</w:t>
      </w:r>
    </w:p>
  </w:footnote>
  <w:footnote w:id="65">
    <w:p w:rsidR="008E44F8" w:rsidRDefault="008E44F8" w:rsidP="0061087F">
      <w:pPr>
        <w:pStyle w:val="Fotnotetekst"/>
      </w:pPr>
      <w:r>
        <w:rPr>
          <w:rStyle w:val="Fotnotereferanse"/>
        </w:rPr>
        <w:footnoteRef/>
      </w:r>
      <w:r>
        <w:t xml:space="preserve"> Inguen = lyske. Lig. inguinale: Nederste kant av eksternusaponeurosen, strekker seg fra spina iliaca anterior superior til tuberculum pubis</w:t>
      </w:r>
    </w:p>
  </w:footnote>
  <w:footnote w:id="66">
    <w:p w:rsidR="008E44F8" w:rsidRDefault="008E44F8" w:rsidP="0061087F">
      <w:pPr>
        <w:pStyle w:val="Fotnotetekst"/>
      </w:pPr>
      <w:r>
        <w:rPr>
          <w:rStyle w:val="Fotnotereferanse"/>
        </w:rPr>
        <w:footnoteRef/>
      </w:r>
      <w:r>
        <w:t xml:space="preserve"> Magnus = stor, betydelig</w:t>
      </w:r>
    </w:p>
  </w:footnote>
  <w:footnote w:id="67">
    <w:p w:rsidR="008E44F8" w:rsidRDefault="008E44F8" w:rsidP="0061087F">
      <w:pPr>
        <w:pStyle w:val="Fotnotetekst"/>
      </w:pPr>
      <w:r>
        <w:rPr>
          <w:rStyle w:val="Fotnotereferanse"/>
        </w:rPr>
        <w:footnoteRef/>
      </w:r>
      <w:r>
        <w:t xml:space="preserve"> Hulrom mellom bekkenet, lig. inguinale og arcus iliopectineus</w:t>
      </w:r>
    </w:p>
  </w:footnote>
  <w:footnote w:id="68">
    <w:p w:rsidR="008E44F8" w:rsidRDefault="008E44F8" w:rsidP="0061087F">
      <w:pPr>
        <w:pStyle w:val="Fotnotetekst"/>
      </w:pPr>
      <w:r>
        <w:rPr>
          <w:rStyle w:val="Fotnotereferanse"/>
        </w:rPr>
        <w:footnoteRef/>
      </w:r>
      <w:r>
        <w:t xml:space="preserve"> Pectus: å kjemme seg: kam. Skambenets kam.</w:t>
      </w:r>
    </w:p>
  </w:footnote>
  <w:footnote w:id="69">
    <w:p w:rsidR="008E44F8" w:rsidRDefault="008E44F8" w:rsidP="0061087F">
      <w:pPr>
        <w:pStyle w:val="Fotnotetekst"/>
      </w:pPr>
      <w:r>
        <w:rPr>
          <w:rStyle w:val="Fotnotereferanse"/>
        </w:rPr>
        <w:footnoteRef/>
      </w:r>
      <w:r>
        <w:t xml:space="preserve"> Knokkelkant som strekker seg fra trochanter minor nesten ned til linea aspera</w:t>
      </w:r>
    </w:p>
  </w:footnote>
  <w:footnote w:id="70">
    <w:p w:rsidR="008E44F8" w:rsidRDefault="008E44F8" w:rsidP="0061087F">
      <w:pPr>
        <w:pStyle w:val="Fotnotetekst"/>
      </w:pPr>
      <w:r>
        <w:rPr>
          <w:rStyle w:val="Fotnotereferanse"/>
        </w:rPr>
        <w:footnoteRef/>
      </w:r>
      <w:r>
        <w:t xml:space="preserve"> Leddskålen i hofteleddet</w:t>
      </w:r>
    </w:p>
  </w:footnote>
  <w:footnote w:id="71">
    <w:p w:rsidR="008E44F8" w:rsidRDefault="008E44F8" w:rsidP="0061087F">
      <w:pPr>
        <w:pStyle w:val="Fotnotetekst"/>
      </w:pPr>
      <w:r>
        <w:rPr>
          <w:rStyle w:val="Fotnotereferanse"/>
        </w:rPr>
        <w:footnoteRef/>
      </w:r>
      <w:r>
        <w:t xml:space="preserve"> Genu = kneet. Dette er en distal del av m. vastus intermedius.</w:t>
      </w:r>
    </w:p>
  </w:footnote>
  <w:footnote w:id="72">
    <w:p w:rsidR="008E44F8" w:rsidRDefault="008E44F8" w:rsidP="0061087F">
      <w:pPr>
        <w:pStyle w:val="Fotnotetekst"/>
      </w:pPr>
      <w:r>
        <w:rPr>
          <w:rStyle w:val="Fotnotereferanse"/>
        </w:rPr>
        <w:footnoteRef/>
      </w:r>
      <w:r>
        <w:t xml:space="preserve"> Recessus: tilbakevikende, fordypning. Fordypning over patella. </w:t>
      </w:r>
    </w:p>
  </w:footnote>
  <w:footnote w:id="73">
    <w:p w:rsidR="008E44F8" w:rsidRDefault="008E44F8" w:rsidP="0061087F">
      <w:pPr>
        <w:pStyle w:val="Fotnotetekst"/>
      </w:pPr>
      <w:r>
        <w:rPr>
          <w:rStyle w:val="Fotnotereferanse"/>
        </w:rPr>
        <w:footnoteRef/>
      </w:r>
      <w:r>
        <w:t xml:space="preserve"> Vastus = meget stor</w:t>
      </w:r>
    </w:p>
  </w:footnote>
  <w:footnote w:id="74">
    <w:p w:rsidR="008E44F8" w:rsidRDefault="008E44F8" w:rsidP="0061087F">
      <w:pPr>
        <w:pStyle w:val="Fotnotetekst"/>
      </w:pPr>
      <w:r>
        <w:rPr>
          <w:rStyle w:val="Fotnotereferanse"/>
        </w:rPr>
        <w:footnoteRef/>
      </w:r>
      <w:r>
        <w:t xml:space="preserve"> Zona orbicularis er et ringformet leddbånd som omslutter collum femoris. Collum = hals. Collum femoris = Lårhalsen, strekker seg fra caput femoris til trochanter major. </w:t>
      </w:r>
    </w:p>
  </w:footnote>
  <w:footnote w:id="75">
    <w:p w:rsidR="008E44F8" w:rsidRDefault="008E44F8" w:rsidP="0061087F">
      <w:pPr>
        <w:pStyle w:val="Fotnotetekst"/>
      </w:pPr>
      <w:r>
        <w:rPr>
          <w:rStyle w:val="Fotnotereferanse"/>
        </w:rPr>
        <w:footnoteRef/>
      </w:r>
      <w:r>
        <w:t xml:space="preserve"> Incisura acetabuli: Nedadrettet fortsettelse av fossa acetabuli, som er en fordypning som ligger under facies lunata. Facies lunata er acetabulums bruskbekledte, seglformede leddflate. </w:t>
      </w:r>
    </w:p>
  </w:footnote>
  <w:footnote w:id="76">
    <w:p w:rsidR="008E44F8" w:rsidRDefault="008E44F8" w:rsidP="0061087F">
      <w:pPr>
        <w:pStyle w:val="Fotnotetekst"/>
      </w:pPr>
      <w:r>
        <w:rPr>
          <w:rStyle w:val="Fotnotereferanse"/>
        </w:rPr>
        <w:footnoteRef/>
      </w:r>
      <w:r>
        <w:t xml:space="preserve"> Fovea capitis femoris: Fordypning på caput femoris hvor lig. capitis femoris er festet. Fovea = Gruve, gruveformet fordypning (brukes omtrent som fossa). </w:t>
      </w:r>
    </w:p>
  </w:footnote>
  <w:footnote w:id="77">
    <w:p w:rsidR="008E44F8" w:rsidRDefault="008E44F8" w:rsidP="0061087F">
      <w:pPr>
        <w:pStyle w:val="Fotnotetekst"/>
      </w:pPr>
      <w:r>
        <w:rPr>
          <w:rStyle w:val="Fotnotereferanse"/>
        </w:rPr>
        <w:footnoteRef/>
      </w:r>
      <w:r>
        <w:t xml:space="preserve"> Sura = leggen, altså underbeinets bakside. </w:t>
      </w:r>
    </w:p>
  </w:footnote>
  <w:footnote w:id="78">
    <w:p w:rsidR="008E44F8" w:rsidRDefault="008E44F8" w:rsidP="0061087F">
      <w:pPr>
        <w:pStyle w:val="Fotnotetekst"/>
      </w:pPr>
      <w:r>
        <w:rPr>
          <w:rStyle w:val="Fotnotereferanse"/>
        </w:rPr>
        <w:footnoteRef/>
      </w:r>
      <w:r>
        <w:t xml:space="preserve"> Saphenus = betyr kanskje uklar, i og med at man ikke ser den gjennom huden, slik man gjør med de fleste andre subkutane vener.  </w:t>
      </w:r>
    </w:p>
  </w:footnote>
  <w:footnote w:id="79">
    <w:p w:rsidR="008E44F8" w:rsidRDefault="008E44F8" w:rsidP="0061087F">
      <w:pPr>
        <w:pStyle w:val="Fotnotetekst"/>
      </w:pPr>
      <w:r>
        <w:rPr>
          <w:rStyle w:val="Fotnotereferanse"/>
        </w:rPr>
        <w:footnoteRef/>
      </w:r>
      <w:r>
        <w:t xml:space="preserve"> Hiatus saphenus: Åpning i fascia lata rett under ligamentum inguinale. </w:t>
      </w:r>
    </w:p>
  </w:footnote>
  <w:footnote w:id="80">
    <w:p w:rsidR="008E44F8" w:rsidRDefault="008E44F8" w:rsidP="0061087F">
      <w:pPr>
        <w:pStyle w:val="Fotnotetekst"/>
      </w:pPr>
      <w:r>
        <w:rPr>
          <w:rStyle w:val="Fotnotereferanse"/>
        </w:rPr>
        <w:footnoteRef/>
      </w:r>
      <w:r>
        <w:t xml:space="preserve"> Trigonum femorale: Trekantet område mellom m. sartorius, m. adductor longus og ligamentum inguinale.</w:t>
      </w:r>
    </w:p>
  </w:footnote>
  <w:footnote w:id="81">
    <w:p w:rsidR="008E44F8" w:rsidRDefault="008E44F8" w:rsidP="0061087F">
      <w:pPr>
        <w:pStyle w:val="Fotnotetekst"/>
      </w:pPr>
      <w:r>
        <w:rPr>
          <w:rStyle w:val="Fotnotereferanse"/>
        </w:rPr>
        <w:footnoteRef/>
      </w:r>
      <w:r>
        <w:t xml:space="preserve"> Membrana vastoadductoria: Bindevevshinne som ligger profund for m. sartorius. Vastus = stor, kolossal. </w:t>
      </w:r>
    </w:p>
  </w:footnote>
  <w:footnote w:id="82">
    <w:p w:rsidR="008E44F8" w:rsidRDefault="008E44F8" w:rsidP="0061087F">
      <w:pPr>
        <w:pStyle w:val="Fotnotetekst"/>
      </w:pPr>
      <w:r>
        <w:rPr>
          <w:rStyle w:val="Fotnotereferanse"/>
        </w:rPr>
        <w:footnoteRef/>
      </w:r>
      <w:r>
        <w:t xml:space="preserve"> Peroneus = sikkerhetsnål. I anatomien brukes det om det som hører til fibula. </w:t>
      </w:r>
    </w:p>
  </w:footnote>
  <w:footnote w:id="83">
    <w:p w:rsidR="008E44F8" w:rsidRDefault="008E44F8" w:rsidP="0061087F">
      <w:pPr>
        <w:pStyle w:val="Fotnotetekst"/>
      </w:pPr>
      <w:r>
        <w:rPr>
          <w:rStyle w:val="Fotnotereferanse"/>
        </w:rPr>
        <w:footnoteRef/>
      </w:r>
      <w:r>
        <w:t xml:space="preserve"> Dorsum pedis = Fotens rygg (dorsalside)</w:t>
      </w:r>
    </w:p>
  </w:footnote>
  <w:footnote w:id="84">
    <w:p w:rsidR="008E44F8" w:rsidRDefault="008E44F8" w:rsidP="0061087F">
      <w:pPr>
        <w:pStyle w:val="Fotnotetekst"/>
      </w:pPr>
      <w:r>
        <w:rPr>
          <w:rStyle w:val="Fotnotereferanse"/>
        </w:rPr>
        <w:footnoteRef/>
      </w:r>
      <w:r>
        <w:t xml:space="preserve"> Membrana interossea cruris: Membran som fester seg på margo interosseus av fibula og tibia. Cruris = betegnelse for hele underbeinet.</w:t>
      </w:r>
    </w:p>
  </w:footnote>
  <w:footnote w:id="85">
    <w:p w:rsidR="008E44F8" w:rsidRDefault="008E44F8" w:rsidP="0061087F">
      <w:pPr>
        <w:pStyle w:val="Fotnotetekst"/>
      </w:pPr>
      <w:r>
        <w:rPr>
          <w:rStyle w:val="Fotnotereferanse"/>
        </w:rPr>
        <w:footnoteRef/>
      </w:r>
      <w:r>
        <w:t xml:space="preserve"> Fascia cruris: Fascie omkring underbenets muskulatur. </w:t>
      </w:r>
    </w:p>
  </w:footnote>
  <w:footnote w:id="86">
    <w:p w:rsidR="008E44F8" w:rsidRDefault="008E44F8" w:rsidP="0061087F">
      <w:pPr>
        <w:pStyle w:val="Fotnotetekst"/>
      </w:pPr>
      <w:r>
        <w:rPr>
          <w:rStyle w:val="Fotnotereferanse"/>
        </w:rPr>
        <w:footnoteRef/>
      </w:r>
      <w:r>
        <w:t xml:space="preserve"> Os cuneiforme mediale: bein mellom os naviculare og os metatarsi I. Basis av os cuneiforme mediale er vendt plantart. </w:t>
      </w:r>
    </w:p>
  </w:footnote>
  <w:footnote w:id="87">
    <w:p w:rsidR="008E44F8" w:rsidRDefault="008E44F8" w:rsidP="0061087F">
      <w:pPr>
        <w:pStyle w:val="Fotnotetekst"/>
      </w:pPr>
      <w:r>
        <w:rPr>
          <w:rStyle w:val="Fotnotereferanse"/>
        </w:rPr>
        <w:footnoteRef/>
      </w:r>
      <w:r>
        <w:t xml:space="preserve">Articulatio talocruralis: Det øvre fotleddet mellom fibula, tibia og talus. </w:t>
      </w:r>
    </w:p>
  </w:footnote>
  <w:footnote w:id="88">
    <w:p w:rsidR="008E44F8" w:rsidRDefault="008E44F8" w:rsidP="0061087F">
      <w:pPr>
        <w:pStyle w:val="Fotnotetekst"/>
      </w:pPr>
      <w:r>
        <w:rPr>
          <w:rStyle w:val="Fotnotereferanse"/>
        </w:rPr>
        <w:footnoteRef/>
      </w:r>
      <w:r>
        <w:t xml:space="preserve"> Articulatio subtalaris: Ledd mellom talus og calcaneus.</w:t>
      </w:r>
    </w:p>
  </w:footnote>
  <w:footnote w:id="89">
    <w:p w:rsidR="008E44F8" w:rsidRDefault="008E44F8" w:rsidP="0061087F">
      <w:pPr>
        <w:pStyle w:val="Fotnotetekst"/>
      </w:pPr>
      <w:r>
        <w:rPr>
          <w:rStyle w:val="Fotnotereferanse"/>
        </w:rPr>
        <w:footnoteRef/>
      </w:r>
      <w:r>
        <w:t xml:space="preserve"> Hallux = stortå.</w:t>
      </w:r>
    </w:p>
  </w:footnote>
  <w:footnote w:id="90">
    <w:p w:rsidR="008E44F8" w:rsidRDefault="008E44F8" w:rsidP="0061087F">
      <w:pPr>
        <w:pStyle w:val="Fotnotetekst"/>
      </w:pPr>
      <w:r>
        <w:rPr>
          <w:rStyle w:val="Fotnotereferanse"/>
        </w:rPr>
        <w:footnoteRef/>
      </w:r>
      <w:r>
        <w:t xml:space="preserve"> Dette er to navn på samme muskel.</w:t>
      </w:r>
    </w:p>
  </w:footnote>
  <w:footnote w:id="91">
    <w:p w:rsidR="008E44F8" w:rsidRDefault="008E44F8" w:rsidP="0061087F">
      <w:pPr>
        <w:pStyle w:val="Fotnotetekst"/>
      </w:pPr>
      <w:r>
        <w:rPr>
          <w:rStyle w:val="Fotnotereferanse"/>
        </w:rPr>
        <w:footnoteRef/>
      </w:r>
      <w:r>
        <w:t xml:space="preserve"> Foten har både en tverr- og en langsgående hvelving.</w:t>
      </w:r>
    </w:p>
  </w:footnote>
  <w:footnote w:id="92">
    <w:p w:rsidR="008E44F8" w:rsidRDefault="008E44F8" w:rsidP="0061087F">
      <w:pPr>
        <w:pStyle w:val="Fotnotetekst"/>
      </w:pPr>
      <w:r>
        <w:rPr>
          <w:rStyle w:val="Fotnotereferanse"/>
        </w:rPr>
        <w:footnoteRef/>
      </w:r>
      <w:r>
        <w:t xml:space="preserve"> Tuberositas ossis metatarsi quinti (V): Knokkelfremspring proksimalt på femte metatarsalbein, rettet lateralt. M. fibularis brevis passerer bak den laterale malleolen før den fester seg her. </w:t>
      </w:r>
    </w:p>
  </w:footnote>
  <w:footnote w:id="93">
    <w:p w:rsidR="008E44F8" w:rsidRPr="004273D7" w:rsidRDefault="008E44F8" w:rsidP="0061087F">
      <w:pPr>
        <w:pStyle w:val="Fotnotetekst"/>
      </w:pPr>
      <w:r>
        <w:rPr>
          <w:rStyle w:val="Fotnotereferanse"/>
        </w:rPr>
        <w:footnoteRef/>
      </w:r>
      <w:r>
        <w:t xml:space="preserve"> </w:t>
      </w:r>
      <w:r w:rsidRPr="00095AC9">
        <w:t>Parvus</w:t>
      </w:r>
      <w:r>
        <w:t xml:space="preserve">  </w:t>
      </w:r>
      <w:r>
        <w:rPr>
          <w:b/>
        </w:rPr>
        <w:t xml:space="preserve">= </w:t>
      </w:r>
      <w:r>
        <w:t>Liten, ubetydelig</w:t>
      </w:r>
    </w:p>
  </w:footnote>
  <w:footnote w:id="94">
    <w:p w:rsidR="008E44F8" w:rsidRPr="002F44B0" w:rsidRDefault="008E44F8" w:rsidP="0061087F">
      <w:pPr>
        <w:pStyle w:val="Fotnotetekst"/>
      </w:pPr>
      <w:r>
        <w:rPr>
          <w:rStyle w:val="Fotnotereferanse"/>
        </w:rPr>
        <w:footnoteRef/>
      </w:r>
      <w:r>
        <w:t xml:space="preserve"> </w:t>
      </w:r>
      <w:r w:rsidRPr="00095AC9">
        <w:t>n. cutaneus surae medialis:</w:t>
      </w:r>
      <w:r>
        <w:rPr>
          <w:b/>
        </w:rPr>
        <w:t xml:space="preserve"> </w:t>
      </w:r>
      <w:r>
        <w:t>Avgår i fossa poplitea og forsyner den proksimale 2/3 på lateralsiden av crus.</w:t>
      </w:r>
    </w:p>
  </w:footnote>
  <w:footnote w:id="95">
    <w:p w:rsidR="008E44F8" w:rsidRDefault="008E44F8" w:rsidP="0061087F">
      <w:pPr>
        <w:pStyle w:val="Fotnotetekst"/>
      </w:pPr>
      <w:r>
        <w:rPr>
          <w:rStyle w:val="Fotnotereferanse"/>
        </w:rPr>
        <w:footnoteRef/>
      </w:r>
      <w:r>
        <w:t xml:space="preserve"> </w:t>
      </w:r>
      <w:r w:rsidRPr="00095AC9">
        <w:t xml:space="preserve">r. communicans fibularis: </w:t>
      </w:r>
      <w:r>
        <w:t xml:space="preserve">Anastomose (forbinding mellom hulrom) som løper fra n. fibularis communis og sammen med n. cutaneus surae medialis danner n. suralis. </w:t>
      </w:r>
    </w:p>
  </w:footnote>
  <w:footnote w:id="96">
    <w:p w:rsidR="008E44F8" w:rsidRPr="009C3507" w:rsidRDefault="008E44F8" w:rsidP="0061087F">
      <w:pPr>
        <w:pStyle w:val="Fotnotetekst"/>
      </w:pPr>
      <w:r>
        <w:rPr>
          <w:rStyle w:val="Fotnotereferanse"/>
        </w:rPr>
        <w:footnoteRef/>
      </w:r>
      <w:r>
        <w:t xml:space="preserve"> </w:t>
      </w:r>
      <w:r w:rsidRPr="00095AC9">
        <w:t>m. triceps</w:t>
      </w:r>
      <w:r>
        <w:rPr>
          <w:b/>
        </w:rPr>
        <w:t xml:space="preserve"> </w:t>
      </w:r>
      <w:r w:rsidRPr="00095AC9">
        <w:t>surae</w:t>
      </w:r>
      <w:r>
        <w:rPr>
          <w:b/>
        </w:rPr>
        <w:t xml:space="preserve">: </w:t>
      </w:r>
      <w:r>
        <w:t>m. gastrocnemius + m. soleus, som begge fester seg gjennom akillessenen til tuber calcanei.</w:t>
      </w:r>
    </w:p>
  </w:footnote>
  <w:footnote w:id="97">
    <w:p w:rsidR="008E44F8" w:rsidRDefault="008E44F8" w:rsidP="0061087F">
      <w:pPr>
        <w:pStyle w:val="Fotnotetekst"/>
      </w:pPr>
      <w:r>
        <w:rPr>
          <w:rStyle w:val="Fotnotereferanse"/>
        </w:rPr>
        <w:footnoteRef/>
      </w:r>
      <w:r>
        <w:t xml:space="preserve"> Arcus tendineus m. solei: senebue fra utspringet til m. soleus. Ligger superficielt for membrana interossea cruris. Her passerer a. et v. tibialis posterior og n. tibialis. </w:t>
      </w:r>
    </w:p>
  </w:footnote>
  <w:footnote w:id="98">
    <w:p w:rsidR="008E44F8" w:rsidRPr="00524E10" w:rsidRDefault="008E44F8" w:rsidP="0061087F">
      <w:pPr>
        <w:pStyle w:val="Fotnotetekst"/>
      </w:pPr>
      <w:r>
        <w:rPr>
          <w:rStyle w:val="Fotnotereferanse"/>
        </w:rPr>
        <w:footnoteRef/>
      </w:r>
      <w:r>
        <w:t xml:space="preserve"> </w:t>
      </w:r>
      <w:r w:rsidRPr="00095AC9">
        <w:t>Planta pedis</w:t>
      </w:r>
      <w:r>
        <w:rPr>
          <w:b/>
        </w:rPr>
        <w:t xml:space="preserve">: </w:t>
      </w:r>
      <w:r>
        <w:t>fotsålen.</w:t>
      </w:r>
    </w:p>
  </w:footnote>
  <w:footnote w:id="99">
    <w:p w:rsidR="008E44F8" w:rsidRPr="00EA3F96" w:rsidRDefault="008E44F8" w:rsidP="0061087F">
      <w:pPr>
        <w:pStyle w:val="Fotnotetekst"/>
      </w:pPr>
      <w:r>
        <w:rPr>
          <w:rStyle w:val="Fotnotereferanse"/>
        </w:rPr>
        <w:footnoteRef/>
      </w:r>
      <w:r>
        <w:t xml:space="preserve"> </w:t>
      </w:r>
      <w:r w:rsidRPr="00F955F5">
        <w:t>Linea musculi solei:</w:t>
      </w:r>
      <w:r>
        <w:rPr>
          <w:b/>
        </w:rPr>
        <w:t xml:space="preserve"> </w:t>
      </w:r>
      <w:r>
        <w:t xml:space="preserve">Linje som løper skrått distalt-medialt på den posteriore flaten av tibia. </w:t>
      </w:r>
    </w:p>
  </w:footnote>
  <w:footnote w:id="100">
    <w:p w:rsidR="008E44F8" w:rsidRDefault="008E44F8" w:rsidP="0061087F">
      <w:pPr>
        <w:pStyle w:val="Fotnotetekst"/>
      </w:pPr>
      <w:r>
        <w:rPr>
          <w:rStyle w:val="Fotnotereferanse"/>
        </w:rPr>
        <w:footnoteRef/>
      </w:r>
      <w:r>
        <w:t xml:space="preserve"> Gastrocnemius = </w:t>
      </w:r>
      <w:r w:rsidRPr="008A1803">
        <w:rPr>
          <w:color w:val="000000"/>
        </w:rPr>
        <w:t xml:space="preserve">G. </w:t>
      </w:r>
      <w:r w:rsidRPr="008A1803">
        <w:rPr>
          <w:i/>
          <w:iCs/>
          <w:color w:val="000000"/>
        </w:rPr>
        <w:t>gastrokn</w:t>
      </w:r>
      <w:r w:rsidRPr="008A1803">
        <w:rPr>
          <w:rFonts w:ascii="WW Font" w:hAnsi="WW Font" w:cs="WW Font"/>
          <w:i/>
          <w:iCs/>
          <w:color w:val="000000"/>
        </w:rPr>
        <w:t>T</w:t>
      </w:r>
      <w:r w:rsidRPr="008A1803">
        <w:rPr>
          <w:i/>
          <w:iCs/>
          <w:color w:val="000000"/>
        </w:rPr>
        <w:t>mia,</w:t>
      </w:r>
      <w:r w:rsidRPr="008A1803">
        <w:rPr>
          <w:color w:val="000000"/>
        </w:rPr>
        <w:t xml:space="preserve"> leggbuken, fr. </w:t>
      </w:r>
      <w:r w:rsidRPr="008A1803">
        <w:rPr>
          <w:i/>
          <w:iCs/>
          <w:color w:val="000000"/>
        </w:rPr>
        <w:t>gaster</w:t>
      </w:r>
      <w:r w:rsidRPr="008A1803">
        <w:rPr>
          <w:color w:val="000000"/>
        </w:rPr>
        <w:t xml:space="preserve"> (</w:t>
      </w:r>
      <w:r w:rsidRPr="008A1803">
        <w:rPr>
          <w:i/>
          <w:iCs/>
          <w:color w:val="000000"/>
        </w:rPr>
        <w:t>gastr-</w:t>
      </w:r>
      <w:r w:rsidRPr="008A1803">
        <w:rPr>
          <w:color w:val="000000"/>
        </w:rPr>
        <w:t xml:space="preserve">), buk, + </w:t>
      </w:r>
      <w:r w:rsidRPr="008A1803">
        <w:rPr>
          <w:i/>
          <w:iCs/>
          <w:color w:val="000000"/>
        </w:rPr>
        <w:t>kn</w:t>
      </w:r>
      <w:r w:rsidRPr="008A1803">
        <w:rPr>
          <w:rFonts w:ascii="WW Font" w:hAnsi="WW Font" w:cs="WW Font"/>
          <w:i/>
          <w:iCs/>
          <w:color w:val="000000"/>
        </w:rPr>
        <w:t>T</w:t>
      </w:r>
      <w:r w:rsidRPr="008A1803">
        <w:rPr>
          <w:i/>
          <w:iCs/>
          <w:color w:val="000000"/>
        </w:rPr>
        <w:t>m</w:t>
      </w:r>
      <w:r w:rsidRPr="008A1803">
        <w:rPr>
          <w:rFonts w:ascii="WW Font" w:hAnsi="WW Font" w:cs="WW Font"/>
          <w:i/>
          <w:iCs/>
          <w:color w:val="000000"/>
        </w:rPr>
        <w:t>T</w:t>
      </w:r>
      <w:r w:rsidRPr="008A1803">
        <w:rPr>
          <w:i/>
          <w:iCs/>
          <w:color w:val="000000"/>
        </w:rPr>
        <w:t>,</w:t>
      </w:r>
      <w:r w:rsidRPr="008A1803">
        <w:rPr>
          <w:color w:val="000000"/>
        </w:rPr>
        <w:t xml:space="preserve"> legg</w:t>
      </w:r>
    </w:p>
  </w:footnote>
  <w:footnote w:id="101">
    <w:p w:rsidR="008E44F8" w:rsidRDefault="008E44F8" w:rsidP="0061087F">
      <w:pPr>
        <w:pStyle w:val="Fotnotetekst"/>
      </w:pPr>
      <w:r>
        <w:rPr>
          <w:rStyle w:val="Fotnotereferanse"/>
        </w:rPr>
        <w:footnoteRef/>
      </w:r>
      <w:r>
        <w:t xml:space="preserve"> Soleus = flyndre</w:t>
      </w:r>
    </w:p>
  </w:footnote>
  <w:footnote w:id="102">
    <w:p w:rsidR="008E44F8" w:rsidRDefault="008E44F8" w:rsidP="0061087F">
      <w:pPr>
        <w:pStyle w:val="Fotnotetekst"/>
      </w:pPr>
      <w:r>
        <w:rPr>
          <w:rStyle w:val="Fotnotereferanse"/>
        </w:rPr>
        <w:footnoteRef/>
      </w:r>
      <w:r>
        <w:t xml:space="preserve"> Tuberositas ossis naviculare: muskelspor på os naviculare.</w:t>
      </w:r>
    </w:p>
  </w:footnote>
  <w:footnote w:id="103">
    <w:p w:rsidR="008E44F8" w:rsidRDefault="008E44F8" w:rsidP="003D6C8C">
      <w:pPr>
        <w:pStyle w:val="Fotnotetekst"/>
      </w:pPr>
      <w:r>
        <w:rPr>
          <w:rStyle w:val="Fotnotereferanse"/>
        </w:rPr>
        <w:footnoteRef/>
      </w:r>
      <w:r>
        <w:t xml:space="preserve"> Alle disse er knokler i foten, insersjonssenen går mellom calcaneus og den mediale malleolen, sammen med insersjonssenene for de to andre musklene. </w:t>
      </w:r>
    </w:p>
  </w:footnote>
  <w:footnote w:id="104">
    <w:p w:rsidR="008E44F8" w:rsidRDefault="008E44F8" w:rsidP="0061087F">
      <w:pPr>
        <w:pStyle w:val="Fotnotetekst"/>
      </w:pPr>
      <w:r>
        <w:rPr>
          <w:rStyle w:val="Fotnotereferanse"/>
        </w:rPr>
        <w:footnoteRef/>
      </w:r>
      <w:r>
        <w:t xml:space="preserve"> Område som ligger ventralt for eminentia intercondylaris, som er et knokkelfremspring mellom de to leddfacettene. </w:t>
      </w:r>
    </w:p>
  </w:footnote>
  <w:footnote w:id="105">
    <w:p w:rsidR="008E44F8" w:rsidRDefault="008E44F8" w:rsidP="0061087F">
      <w:pPr>
        <w:pStyle w:val="Fotnotetekst"/>
        <w:rPr>
          <w:rFonts w:ascii="Times New Roman" w:hAnsi="Times New Roman" w:cs="Times New Roman"/>
          <w:lang w:eastAsia="nb-NO"/>
        </w:rPr>
      </w:pPr>
      <w:r>
        <w:rPr>
          <w:rStyle w:val="Fotnotereferanse"/>
        </w:rPr>
        <w:footnoteRef/>
      </w:r>
      <w:r>
        <w:t xml:space="preserve"> Leddskålen i hofteleddet</w:t>
      </w:r>
    </w:p>
  </w:footnote>
  <w:footnote w:id="106">
    <w:p w:rsidR="008E44F8" w:rsidRDefault="008E44F8" w:rsidP="0061087F">
      <w:pPr>
        <w:pStyle w:val="Fotnotetekst"/>
      </w:pPr>
      <w:r>
        <w:rPr>
          <w:rStyle w:val="Fotnotereferanse"/>
        </w:rPr>
        <w:footnoteRef/>
      </w:r>
      <w:r>
        <w:t xml:space="preserve"> Genu = kneet. Dette er en distal del av m. vastus intermedius.</w:t>
      </w:r>
    </w:p>
  </w:footnote>
  <w:footnote w:id="107">
    <w:p w:rsidR="008E44F8" w:rsidRDefault="008E44F8" w:rsidP="0061087F">
      <w:pPr>
        <w:pStyle w:val="Fotnotetekst"/>
      </w:pPr>
      <w:r>
        <w:rPr>
          <w:rStyle w:val="Fotnotereferanse"/>
        </w:rPr>
        <w:footnoteRef/>
      </w:r>
      <w:r>
        <w:t xml:space="preserve"> Recessus: tilbakevikende, fordypning Fordypning over patella. </w:t>
      </w:r>
    </w:p>
  </w:footnote>
  <w:footnote w:id="108">
    <w:p w:rsidR="008E44F8" w:rsidRDefault="008E44F8" w:rsidP="0061087F">
      <w:pPr>
        <w:pStyle w:val="Fotnotetekst"/>
      </w:pPr>
      <w:r>
        <w:rPr>
          <w:rStyle w:val="Fotnotereferanse"/>
        </w:rPr>
        <w:footnoteRef/>
      </w:r>
      <w:r>
        <w:t xml:space="preserve"> Vastus = meget stor</w:t>
      </w:r>
    </w:p>
  </w:footnote>
  <w:footnote w:id="109">
    <w:p w:rsidR="008E44F8" w:rsidRDefault="008E44F8" w:rsidP="00CE2A86">
      <w:pPr>
        <w:pStyle w:val="Fotnotetekst"/>
      </w:pPr>
      <w:r>
        <w:rPr>
          <w:rStyle w:val="Fotnotereferanse"/>
        </w:rPr>
        <w:footnoteRef/>
      </w:r>
      <w:r>
        <w:t xml:space="preserve"> </w:t>
      </w:r>
      <w:r w:rsidRPr="007C5C60">
        <w:t>m. gracilis</w:t>
      </w:r>
      <w:r>
        <w:t xml:space="preserve">: er en del av adduktorgruppa i låret, s. 426 i Thieme. </w:t>
      </w:r>
    </w:p>
  </w:footnote>
  <w:footnote w:id="110">
    <w:p w:rsidR="008E44F8" w:rsidRDefault="008E44F8" w:rsidP="00CE2A86">
      <w:pPr>
        <w:pStyle w:val="Fotnotetekst"/>
      </w:pPr>
      <w:r>
        <w:rPr>
          <w:rStyle w:val="Fotnotereferanse"/>
        </w:rPr>
        <w:footnoteRef/>
      </w:r>
      <w:r>
        <w:t xml:space="preserve"> </w:t>
      </w:r>
      <w:r w:rsidRPr="007C5C60">
        <w:t>Pes anserinus:</w:t>
      </w:r>
      <w:r>
        <w:t xml:space="preserve"> felles senefeste for m. semitendinosus, m. sartorius og m. gracilis. Flatt seneblad som fester seg på den mediale grensen av tuberositas tibiae.</w:t>
      </w:r>
    </w:p>
  </w:footnote>
  <w:footnote w:id="111">
    <w:p w:rsidR="008E44F8" w:rsidRDefault="008E44F8" w:rsidP="0061087F">
      <w:pPr>
        <w:pStyle w:val="Fotnotetekst"/>
      </w:pPr>
      <w:r>
        <w:rPr>
          <w:rStyle w:val="Fotnotereferanse"/>
        </w:rPr>
        <w:footnoteRef/>
      </w:r>
      <w:r>
        <w:t xml:space="preserve"> Pes anserinus: felles seneutbredning for festet til tre muskler, betyr gåsefot, de to andre musklene er mm. gracilis et sartorius</w:t>
      </w:r>
    </w:p>
  </w:footnote>
  <w:footnote w:id="112">
    <w:p w:rsidR="008E44F8" w:rsidRDefault="008E44F8" w:rsidP="0061087F">
      <w:pPr>
        <w:pStyle w:val="Fotnotetekst"/>
        <w:rPr>
          <w:rFonts w:ascii="Times New Roman" w:hAnsi="Times New Roman" w:cs="Times New Roman"/>
          <w:lang w:eastAsia="nb-NO"/>
        </w:rPr>
      </w:pPr>
      <w:r>
        <w:rPr>
          <w:rStyle w:val="Fotnotereferanse"/>
        </w:rPr>
        <w:footnoteRef/>
      </w:r>
      <w:r>
        <w:t xml:space="preserve"> Linea aspera er en ujevn dobbeltlinje posteriort på femur, labium laterale er den laterale kanten av denne</w:t>
      </w:r>
    </w:p>
  </w:footnote>
  <w:footnote w:id="113">
    <w:p w:rsidR="008E44F8" w:rsidRPr="00DC13FD" w:rsidRDefault="008E44F8" w:rsidP="0061087F">
      <w:pPr>
        <w:pStyle w:val="Fotnotetekst"/>
      </w:pPr>
      <w:r>
        <w:rPr>
          <w:rStyle w:val="Fotnotereferanse"/>
        </w:rPr>
        <w:footnoteRef/>
      </w:r>
      <w:r>
        <w:t xml:space="preserve"> </w:t>
      </w:r>
      <w:r w:rsidRPr="007C5C60">
        <w:t>m. plantaris</w:t>
      </w:r>
      <w:r>
        <w:rPr>
          <w:b/>
        </w:rPr>
        <w:t xml:space="preserve"> </w:t>
      </w:r>
      <w:r>
        <w:t>er en del av den superfiscielle fleksorgruppen i crus, s. 434 i Thieme.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8E4"/>
    <w:multiLevelType w:val="hybridMultilevel"/>
    <w:tmpl w:val="A6CC73B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304A14"/>
    <w:multiLevelType w:val="hybridMultilevel"/>
    <w:tmpl w:val="66D20B6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3D06DD6"/>
    <w:multiLevelType w:val="hybridMultilevel"/>
    <w:tmpl w:val="F31070F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5247396"/>
    <w:multiLevelType w:val="hybridMultilevel"/>
    <w:tmpl w:val="3B26A80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7F86D1D"/>
    <w:multiLevelType w:val="hybridMultilevel"/>
    <w:tmpl w:val="76BC68D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B597DD8"/>
    <w:multiLevelType w:val="hybridMultilevel"/>
    <w:tmpl w:val="4546E21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CC63C4E"/>
    <w:multiLevelType w:val="hybridMultilevel"/>
    <w:tmpl w:val="9A64894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62422FE"/>
    <w:multiLevelType w:val="hybridMultilevel"/>
    <w:tmpl w:val="5B50784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8162709"/>
    <w:multiLevelType w:val="hybridMultilevel"/>
    <w:tmpl w:val="72D4C90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8826772"/>
    <w:multiLevelType w:val="hybridMultilevel"/>
    <w:tmpl w:val="BBB45AF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ADC1C6E"/>
    <w:multiLevelType w:val="hybridMultilevel"/>
    <w:tmpl w:val="ADEA58C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D364870"/>
    <w:multiLevelType w:val="hybridMultilevel"/>
    <w:tmpl w:val="8A28C07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F6D5895"/>
    <w:multiLevelType w:val="hybridMultilevel"/>
    <w:tmpl w:val="46B6102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0AD49ED"/>
    <w:multiLevelType w:val="hybridMultilevel"/>
    <w:tmpl w:val="AAC4910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2024DE6"/>
    <w:multiLevelType w:val="hybridMultilevel"/>
    <w:tmpl w:val="8296456A"/>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41C7E43"/>
    <w:multiLevelType w:val="hybridMultilevel"/>
    <w:tmpl w:val="2EE4438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B08080B"/>
    <w:multiLevelType w:val="hybridMultilevel"/>
    <w:tmpl w:val="4C166EF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E6E7CF2"/>
    <w:multiLevelType w:val="hybridMultilevel"/>
    <w:tmpl w:val="2C7E421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4CE7397"/>
    <w:multiLevelType w:val="hybridMultilevel"/>
    <w:tmpl w:val="5C56C1A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64F3523"/>
    <w:multiLevelType w:val="hybridMultilevel"/>
    <w:tmpl w:val="87486CE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9867894"/>
    <w:multiLevelType w:val="hybridMultilevel"/>
    <w:tmpl w:val="302A454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A49411A"/>
    <w:multiLevelType w:val="hybridMultilevel"/>
    <w:tmpl w:val="7370210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FDA3E82"/>
    <w:multiLevelType w:val="hybridMultilevel"/>
    <w:tmpl w:val="6B8099D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0C50CA0"/>
    <w:multiLevelType w:val="hybridMultilevel"/>
    <w:tmpl w:val="1206F13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0F24CA1"/>
    <w:multiLevelType w:val="hybridMultilevel"/>
    <w:tmpl w:val="E01A01C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3537BE0"/>
    <w:multiLevelType w:val="hybridMultilevel"/>
    <w:tmpl w:val="3F24BBF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4A95660"/>
    <w:multiLevelType w:val="hybridMultilevel"/>
    <w:tmpl w:val="BD1E9B3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AF42F9F"/>
    <w:multiLevelType w:val="hybridMultilevel"/>
    <w:tmpl w:val="000660D2"/>
    <w:lvl w:ilvl="0" w:tplc="A60E019C">
      <w:start w:val="13"/>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D2C4DBA"/>
    <w:multiLevelType w:val="hybridMultilevel"/>
    <w:tmpl w:val="61A44BB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E240BE5"/>
    <w:multiLevelType w:val="hybridMultilevel"/>
    <w:tmpl w:val="1ABC1F6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FCA50B0"/>
    <w:multiLevelType w:val="hybridMultilevel"/>
    <w:tmpl w:val="92986F0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50BC0EAC"/>
    <w:multiLevelType w:val="hybridMultilevel"/>
    <w:tmpl w:val="0A0E3CA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0D9574C"/>
    <w:multiLevelType w:val="hybridMultilevel"/>
    <w:tmpl w:val="AF42E91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77D0EF9"/>
    <w:multiLevelType w:val="hybridMultilevel"/>
    <w:tmpl w:val="4536B36A"/>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AB775E8"/>
    <w:multiLevelType w:val="hybridMultilevel"/>
    <w:tmpl w:val="525ABE2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C0C7D98"/>
    <w:multiLevelType w:val="hybridMultilevel"/>
    <w:tmpl w:val="011AC0D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5CE750F7"/>
    <w:multiLevelType w:val="hybridMultilevel"/>
    <w:tmpl w:val="99D4DC9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09745E4"/>
    <w:multiLevelType w:val="hybridMultilevel"/>
    <w:tmpl w:val="F2F6750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1C51064"/>
    <w:multiLevelType w:val="hybridMultilevel"/>
    <w:tmpl w:val="E9FE72A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2406EDF"/>
    <w:multiLevelType w:val="hybridMultilevel"/>
    <w:tmpl w:val="86C600D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65640552"/>
    <w:multiLevelType w:val="hybridMultilevel"/>
    <w:tmpl w:val="793A36B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66004A8B"/>
    <w:multiLevelType w:val="hybridMultilevel"/>
    <w:tmpl w:val="F2960EE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68845356"/>
    <w:multiLevelType w:val="hybridMultilevel"/>
    <w:tmpl w:val="90325C2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69983925"/>
    <w:multiLevelType w:val="hybridMultilevel"/>
    <w:tmpl w:val="1F9E4CEC"/>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6AA10321"/>
    <w:multiLevelType w:val="hybridMultilevel"/>
    <w:tmpl w:val="84042F9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6C9262CC"/>
    <w:multiLevelType w:val="hybridMultilevel"/>
    <w:tmpl w:val="F8EACB2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6E464DFA"/>
    <w:multiLevelType w:val="hybridMultilevel"/>
    <w:tmpl w:val="6DD616C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72365831"/>
    <w:multiLevelType w:val="hybridMultilevel"/>
    <w:tmpl w:val="4F7E1A0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74664EDD"/>
    <w:multiLevelType w:val="hybridMultilevel"/>
    <w:tmpl w:val="7132F72E"/>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746A4712"/>
    <w:multiLevelType w:val="hybridMultilevel"/>
    <w:tmpl w:val="91E8F094"/>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nsid w:val="74AB205A"/>
    <w:multiLevelType w:val="hybridMultilevel"/>
    <w:tmpl w:val="A82646A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nsid w:val="75D411C1"/>
    <w:multiLevelType w:val="hybridMultilevel"/>
    <w:tmpl w:val="79067F20"/>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nsid w:val="76DD4763"/>
    <w:multiLevelType w:val="hybridMultilevel"/>
    <w:tmpl w:val="A7D401C6"/>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nsid w:val="77123764"/>
    <w:multiLevelType w:val="hybridMultilevel"/>
    <w:tmpl w:val="758050C2"/>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nsid w:val="78E06FEF"/>
    <w:multiLevelType w:val="hybridMultilevel"/>
    <w:tmpl w:val="DE48140A"/>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nsid w:val="7A333F93"/>
    <w:multiLevelType w:val="hybridMultilevel"/>
    <w:tmpl w:val="3794AC9A"/>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nsid w:val="7D2540FA"/>
    <w:multiLevelType w:val="hybridMultilevel"/>
    <w:tmpl w:val="058082B8"/>
    <w:lvl w:ilvl="0" w:tplc="D206C8FE">
      <w:start w:val="13"/>
      <w:numFmt w:val="bullet"/>
      <w:lvlText w:val="-"/>
      <w:lvlJc w:val="left"/>
      <w:pPr>
        <w:ind w:left="720" w:hanging="360"/>
      </w:pPr>
      <w:rPr>
        <w:rFonts w:ascii="Adobe Garamond Pro" w:eastAsiaTheme="minorHAnsi" w:hAnsi="Adobe Garamond Pro" w:cs="Times New Roman" w:hint="default"/>
        <w: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56"/>
  </w:num>
  <w:num w:numId="4">
    <w:abstractNumId w:val="55"/>
  </w:num>
  <w:num w:numId="5">
    <w:abstractNumId w:val="13"/>
  </w:num>
  <w:num w:numId="6">
    <w:abstractNumId w:val="39"/>
  </w:num>
  <w:num w:numId="7">
    <w:abstractNumId w:val="27"/>
  </w:num>
  <w:num w:numId="8">
    <w:abstractNumId w:val="36"/>
  </w:num>
  <w:num w:numId="9">
    <w:abstractNumId w:val="28"/>
  </w:num>
  <w:num w:numId="10">
    <w:abstractNumId w:val="44"/>
  </w:num>
  <w:num w:numId="11">
    <w:abstractNumId w:val="7"/>
  </w:num>
  <w:num w:numId="12">
    <w:abstractNumId w:val="51"/>
  </w:num>
  <w:num w:numId="13">
    <w:abstractNumId w:val="50"/>
  </w:num>
  <w:num w:numId="14">
    <w:abstractNumId w:val="43"/>
  </w:num>
  <w:num w:numId="15">
    <w:abstractNumId w:val="23"/>
  </w:num>
  <w:num w:numId="16">
    <w:abstractNumId w:val="45"/>
  </w:num>
  <w:num w:numId="17">
    <w:abstractNumId w:val="14"/>
  </w:num>
  <w:num w:numId="18">
    <w:abstractNumId w:val="18"/>
  </w:num>
  <w:num w:numId="19">
    <w:abstractNumId w:val="20"/>
  </w:num>
  <w:num w:numId="20">
    <w:abstractNumId w:val="21"/>
  </w:num>
  <w:num w:numId="21">
    <w:abstractNumId w:val="26"/>
  </w:num>
  <w:num w:numId="22">
    <w:abstractNumId w:val="8"/>
  </w:num>
  <w:num w:numId="23">
    <w:abstractNumId w:val="37"/>
  </w:num>
  <w:num w:numId="24">
    <w:abstractNumId w:val="4"/>
  </w:num>
  <w:num w:numId="25">
    <w:abstractNumId w:val="22"/>
  </w:num>
  <w:num w:numId="26">
    <w:abstractNumId w:val="30"/>
  </w:num>
  <w:num w:numId="27">
    <w:abstractNumId w:val="48"/>
  </w:num>
  <w:num w:numId="28">
    <w:abstractNumId w:val="49"/>
  </w:num>
  <w:num w:numId="29">
    <w:abstractNumId w:val="9"/>
  </w:num>
  <w:num w:numId="30">
    <w:abstractNumId w:val="42"/>
  </w:num>
  <w:num w:numId="31">
    <w:abstractNumId w:val="29"/>
  </w:num>
  <w:num w:numId="32">
    <w:abstractNumId w:val="31"/>
  </w:num>
  <w:num w:numId="33">
    <w:abstractNumId w:val="19"/>
  </w:num>
  <w:num w:numId="34">
    <w:abstractNumId w:val="0"/>
  </w:num>
  <w:num w:numId="35">
    <w:abstractNumId w:val="32"/>
  </w:num>
  <w:num w:numId="36">
    <w:abstractNumId w:val="11"/>
  </w:num>
  <w:num w:numId="37">
    <w:abstractNumId w:val="5"/>
  </w:num>
  <w:num w:numId="38">
    <w:abstractNumId w:val="38"/>
  </w:num>
  <w:num w:numId="39">
    <w:abstractNumId w:val="6"/>
  </w:num>
  <w:num w:numId="40">
    <w:abstractNumId w:val="3"/>
  </w:num>
  <w:num w:numId="41">
    <w:abstractNumId w:val="2"/>
  </w:num>
  <w:num w:numId="42">
    <w:abstractNumId w:val="1"/>
  </w:num>
  <w:num w:numId="43">
    <w:abstractNumId w:val="52"/>
  </w:num>
  <w:num w:numId="44">
    <w:abstractNumId w:val="54"/>
  </w:num>
  <w:num w:numId="45">
    <w:abstractNumId w:val="47"/>
  </w:num>
  <w:num w:numId="46">
    <w:abstractNumId w:val="46"/>
  </w:num>
  <w:num w:numId="47">
    <w:abstractNumId w:val="25"/>
  </w:num>
  <w:num w:numId="48">
    <w:abstractNumId w:val="15"/>
  </w:num>
  <w:num w:numId="49">
    <w:abstractNumId w:val="35"/>
  </w:num>
  <w:num w:numId="50">
    <w:abstractNumId w:val="24"/>
  </w:num>
  <w:num w:numId="51">
    <w:abstractNumId w:val="10"/>
  </w:num>
  <w:num w:numId="52">
    <w:abstractNumId w:val="40"/>
  </w:num>
  <w:num w:numId="53">
    <w:abstractNumId w:val="53"/>
  </w:num>
  <w:num w:numId="54">
    <w:abstractNumId w:val="34"/>
  </w:num>
  <w:num w:numId="55">
    <w:abstractNumId w:val="33"/>
  </w:num>
  <w:num w:numId="56">
    <w:abstractNumId w:val="41"/>
  </w:num>
  <w:num w:numId="57">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87F"/>
    <w:rsid w:val="000142E1"/>
    <w:rsid w:val="0001760B"/>
    <w:rsid w:val="00077694"/>
    <w:rsid w:val="000B3A82"/>
    <w:rsid w:val="000E4FCC"/>
    <w:rsid w:val="000E77EB"/>
    <w:rsid w:val="00110F69"/>
    <w:rsid w:val="00132ADB"/>
    <w:rsid w:val="001341A8"/>
    <w:rsid w:val="00154E16"/>
    <w:rsid w:val="00167F32"/>
    <w:rsid w:val="00187480"/>
    <w:rsid w:val="00197CEC"/>
    <w:rsid w:val="001F42F1"/>
    <w:rsid w:val="00246917"/>
    <w:rsid w:val="002911E9"/>
    <w:rsid w:val="002B39FD"/>
    <w:rsid w:val="002E1EA3"/>
    <w:rsid w:val="0030237D"/>
    <w:rsid w:val="003054FA"/>
    <w:rsid w:val="00366B6F"/>
    <w:rsid w:val="00376E76"/>
    <w:rsid w:val="003812BE"/>
    <w:rsid w:val="003D6C8C"/>
    <w:rsid w:val="0040232A"/>
    <w:rsid w:val="004339C7"/>
    <w:rsid w:val="00452209"/>
    <w:rsid w:val="004553A1"/>
    <w:rsid w:val="004632CE"/>
    <w:rsid w:val="004B1277"/>
    <w:rsid w:val="004B5031"/>
    <w:rsid w:val="004F7633"/>
    <w:rsid w:val="00521EA8"/>
    <w:rsid w:val="0053461E"/>
    <w:rsid w:val="0053587B"/>
    <w:rsid w:val="00560357"/>
    <w:rsid w:val="00570376"/>
    <w:rsid w:val="005A159F"/>
    <w:rsid w:val="005A7462"/>
    <w:rsid w:val="005D18C5"/>
    <w:rsid w:val="0061087F"/>
    <w:rsid w:val="006169D8"/>
    <w:rsid w:val="00617139"/>
    <w:rsid w:val="006E74DA"/>
    <w:rsid w:val="00730186"/>
    <w:rsid w:val="00731303"/>
    <w:rsid w:val="0073484E"/>
    <w:rsid w:val="007461DA"/>
    <w:rsid w:val="00786EDF"/>
    <w:rsid w:val="0079213C"/>
    <w:rsid w:val="00796FA7"/>
    <w:rsid w:val="007E1C6B"/>
    <w:rsid w:val="007E652E"/>
    <w:rsid w:val="007F2568"/>
    <w:rsid w:val="008500D2"/>
    <w:rsid w:val="0085042A"/>
    <w:rsid w:val="00853D1B"/>
    <w:rsid w:val="008A1803"/>
    <w:rsid w:val="008B4722"/>
    <w:rsid w:val="008E0571"/>
    <w:rsid w:val="008E44F8"/>
    <w:rsid w:val="00903F22"/>
    <w:rsid w:val="00962268"/>
    <w:rsid w:val="009779C5"/>
    <w:rsid w:val="009A6A8F"/>
    <w:rsid w:val="009B7B46"/>
    <w:rsid w:val="00A03BAB"/>
    <w:rsid w:val="00A04B22"/>
    <w:rsid w:val="00A14144"/>
    <w:rsid w:val="00A33770"/>
    <w:rsid w:val="00AD1AD4"/>
    <w:rsid w:val="00B07B9B"/>
    <w:rsid w:val="00B44CC2"/>
    <w:rsid w:val="00B64ECD"/>
    <w:rsid w:val="00B90599"/>
    <w:rsid w:val="00BE4E62"/>
    <w:rsid w:val="00C133C3"/>
    <w:rsid w:val="00C31242"/>
    <w:rsid w:val="00C3578B"/>
    <w:rsid w:val="00C47674"/>
    <w:rsid w:val="00C51901"/>
    <w:rsid w:val="00C52C51"/>
    <w:rsid w:val="00C56F99"/>
    <w:rsid w:val="00C74D7E"/>
    <w:rsid w:val="00C76628"/>
    <w:rsid w:val="00CB5620"/>
    <w:rsid w:val="00CE2A86"/>
    <w:rsid w:val="00D62A61"/>
    <w:rsid w:val="00D8396C"/>
    <w:rsid w:val="00DA46D8"/>
    <w:rsid w:val="00E30321"/>
    <w:rsid w:val="00E31A61"/>
    <w:rsid w:val="00E46554"/>
    <w:rsid w:val="00E55C01"/>
    <w:rsid w:val="00E952B8"/>
    <w:rsid w:val="00EA532F"/>
    <w:rsid w:val="00F42C98"/>
    <w:rsid w:val="00FC0E32"/>
    <w:rsid w:val="00FE3E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87F"/>
  </w:style>
  <w:style w:type="paragraph" w:styleId="Overskrift1">
    <w:name w:val="heading 1"/>
    <w:basedOn w:val="Normal"/>
    <w:next w:val="Normal"/>
    <w:link w:val="Overskrift1Tegn"/>
    <w:uiPriority w:val="9"/>
    <w:qFormat/>
    <w:rsid w:val="00610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10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779C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108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1087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1087F"/>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foravsnitt"/>
    <w:link w:val="Overskrift4"/>
    <w:rsid w:val="0061087F"/>
    <w:rPr>
      <w:rFonts w:asciiTheme="majorHAnsi" w:eastAsiaTheme="majorEastAsia" w:hAnsiTheme="majorHAnsi" w:cstheme="majorBidi"/>
      <w:b/>
      <w:bCs/>
      <w:i/>
      <w:iCs/>
      <w:color w:val="4F81BD" w:themeColor="accent1"/>
    </w:rPr>
  </w:style>
  <w:style w:type="paragraph" w:styleId="Fotnotetekst">
    <w:name w:val="footnote text"/>
    <w:basedOn w:val="Normal"/>
    <w:link w:val="FotnotetekstTegn"/>
    <w:unhideWhenUsed/>
    <w:rsid w:val="003D6C8C"/>
    <w:pPr>
      <w:spacing w:after="0" w:line="240" w:lineRule="auto"/>
    </w:pPr>
    <w:rPr>
      <w:rFonts w:ascii="Adobe Garamond Pro" w:hAnsi="Adobe Garamond Pro"/>
      <w:sz w:val="20"/>
      <w:szCs w:val="20"/>
    </w:rPr>
  </w:style>
  <w:style w:type="character" w:customStyle="1" w:styleId="FotnotetekstTegn">
    <w:name w:val="Fotnotetekst Tegn"/>
    <w:basedOn w:val="Standardskriftforavsnitt"/>
    <w:link w:val="Fotnotetekst"/>
    <w:rsid w:val="003D6C8C"/>
    <w:rPr>
      <w:rFonts w:ascii="Adobe Garamond Pro" w:hAnsi="Adobe Garamond Pro"/>
      <w:sz w:val="20"/>
      <w:szCs w:val="20"/>
    </w:rPr>
  </w:style>
  <w:style w:type="character" w:styleId="Fotnotereferanse">
    <w:name w:val="footnote reference"/>
    <w:basedOn w:val="Standardskriftforavsnitt"/>
    <w:semiHidden/>
    <w:unhideWhenUsed/>
    <w:rsid w:val="0061087F"/>
    <w:rPr>
      <w:vertAlign w:val="superscript"/>
    </w:rPr>
  </w:style>
  <w:style w:type="paragraph" w:styleId="Bobletekst">
    <w:name w:val="Balloon Text"/>
    <w:basedOn w:val="Normal"/>
    <w:link w:val="BobletekstTegn"/>
    <w:uiPriority w:val="99"/>
    <w:semiHidden/>
    <w:unhideWhenUsed/>
    <w:rsid w:val="006108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1087F"/>
    <w:rPr>
      <w:rFonts w:ascii="Tahoma" w:hAnsi="Tahoma" w:cs="Tahoma"/>
      <w:sz w:val="16"/>
      <w:szCs w:val="16"/>
    </w:rPr>
  </w:style>
  <w:style w:type="paragraph" w:styleId="Undertittel">
    <w:name w:val="Subtitle"/>
    <w:basedOn w:val="Normal"/>
    <w:next w:val="Normal"/>
    <w:link w:val="UndertittelTegn"/>
    <w:uiPriority w:val="11"/>
    <w:qFormat/>
    <w:rsid w:val="006108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61087F"/>
    <w:rPr>
      <w:rFonts w:asciiTheme="majorHAnsi" w:eastAsiaTheme="majorEastAsia" w:hAnsiTheme="majorHAnsi" w:cstheme="majorBidi"/>
      <w:i/>
      <w:iCs/>
      <w:color w:val="4F81BD" w:themeColor="accent1"/>
      <w:spacing w:val="15"/>
      <w:sz w:val="24"/>
      <w:szCs w:val="24"/>
    </w:rPr>
  </w:style>
  <w:style w:type="character" w:styleId="Utheving">
    <w:name w:val="Emphasis"/>
    <w:basedOn w:val="Standardskriftforavsnitt"/>
    <w:uiPriority w:val="20"/>
    <w:qFormat/>
    <w:rsid w:val="0061087F"/>
    <w:rPr>
      <w:i/>
      <w:iCs/>
    </w:rPr>
  </w:style>
  <w:style w:type="character" w:styleId="Hyperkobling">
    <w:name w:val="Hyperlink"/>
    <w:basedOn w:val="Standardskriftforavsnitt"/>
    <w:uiPriority w:val="99"/>
    <w:unhideWhenUsed/>
    <w:rsid w:val="0061087F"/>
    <w:rPr>
      <w:color w:val="0000FF"/>
      <w:u w:val="single"/>
    </w:rPr>
  </w:style>
  <w:style w:type="paragraph" w:styleId="NormalWeb">
    <w:name w:val="Normal (Web)"/>
    <w:basedOn w:val="Normal"/>
    <w:uiPriority w:val="99"/>
    <w:unhideWhenUsed/>
    <w:rsid w:val="0061087F"/>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rsid w:val="0061087F"/>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qFormat/>
    <w:rsid w:val="0061087F"/>
    <w:pPr>
      <w:spacing w:after="0" w:line="240" w:lineRule="auto"/>
    </w:pPr>
    <w:rPr>
      <w:rFonts w:ascii="Times New Roman" w:eastAsia="Times New Roman" w:hAnsi="Times New Roman" w:cs="Times New Roman"/>
      <w:b/>
      <w:bCs/>
      <w:sz w:val="20"/>
      <w:szCs w:val="20"/>
      <w:lang w:eastAsia="nb-NO"/>
    </w:rPr>
  </w:style>
  <w:style w:type="paragraph" w:styleId="Tittel">
    <w:name w:val="Title"/>
    <w:basedOn w:val="Normal"/>
    <w:next w:val="Normal"/>
    <w:link w:val="TittelTegn"/>
    <w:uiPriority w:val="10"/>
    <w:qFormat/>
    <w:rsid w:val="006108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1087F"/>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unhideWhenUsed/>
    <w:rsid w:val="00E303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30321"/>
  </w:style>
  <w:style w:type="paragraph" w:styleId="Bunntekst">
    <w:name w:val="footer"/>
    <w:basedOn w:val="Normal"/>
    <w:link w:val="BunntekstTegn"/>
    <w:uiPriority w:val="99"/>
    <w:unhideWhenUsed/>
    <w:rsid w:val="00E303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30321"/>
  </w:style>
  <w:style w:type="paragraph" w:styleId="Listeavsnitt">
    <w:name w:val="List Paragraph"/>
    <w:basedOn w:val="Normal"/>
    <w:uiPriority w:val="34"/>
    <w:qFormat/>
    <w:rsid w:val="004F7633"/>
    <w:pPr>
      <w:ind w:left="720"/>
      <w:contextualSpacing/>
    </w:pPr>
  </w:style>
  <w:style w:type="character" w:customStyle="1" w:styleId="Overskrift3Tegn">
    <w:name w:val="Overskrift 3 Tegn"/>
    <w:basedOn w:val="Standardskriftforavsnitt"/>
    <w:link w:val="Overskrift3"/>
    <w:uiPriority w:val="9"/>
    <w:rsid w:val="009779C5"/>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semiHidden/>
    <w:unhideWhenUsed/>
    <w:qFormat/>
    <w:rsid w:val="00B64ECD"/>
    <w:pPr>
      <w:outlineLvl w:val="9"/>
    </w:pPr>
    <w:rPr>
      <w:lang w:eastAsia="nb-NO"/>
    </w:rPr>
  </w:style>
  <w:style w:type="paragraph" w:styleId="INNH2">
    <w:name w:val="toc 2"/>
    <w:basedOn w:val="Normal"/>
    <w:next w:val="Normal"/>
    <w:autoRedefine/>
    <w:uiPriority w:val="39"/>
    <w:unhideWhenUsed/>
    <w:qFormat/>
    <w:rsid w:val="00B64ECD"/>
    <w:pPr>
      <w:spacing w:after="100"/>
      <w:ind w:left="220"/>
    </w:pPr>
    <w:rPr>
      <w:rFonts w:eastAsiaTheme="minorEastAsia"/>
      <w:lang w:eastAsia="nb-NO"/>
    </w:rPr>
  </w:style>
  <w:style w:type="paragraph" w:styleId="INNH1">
    <w:name w:val="toc 1"/>
    <w:basedOn w:val="Normal"/>
    <w:next w:val="Normal"/>
    <w:autoRedefine/>
    <w:uiPriority w:val="39"/>
    <w:unhideWhenUsed/>
    <w:qFormat/>
    <w:rsid w:val="00B64ECD"/>
    <w:pPr>
      <w:spacing w:after="100"/>
    </w:pPr>
    <w:rPr>
      <w:rFonts w:eastAsiaTheme="minorEastAsia"/>
      <w:lang w:eastAsia="nb-NO"/>
    </w:rPr>
  </w:style>
  <w:style w:type="paragraph" w:styleId="INNH3">
    <w:name w:val="toc 3"/>
    <w:basedOn w:val="Normal"/>
    <w:next w:val="Normal"/>
    <w:autoRedefine/>
    <w:uiPriority w:val="39"/>
    <w:unhideWhenUsed/>
    <w:qFormat/>
    <w:rsid w:val="00B64ECD"/>
    <w:pPr>
      <w:spacing w:after="100"/>
      <w:ind w:left="440"/>
    </w:pPr>
    <w:rPr>
      <w:rFonts w:eastAsiaTheme="minorEastAsia"/>
      <w:lang w:eastAsia="nb-NO"/>
    </w:rPr>
  </w:style>
  <w:style w:type="paragraph" w:customStyle="1" w:styleId="OVERSKRIFTMUSKEL">
    <w:name w:val="OVERSKRIFT MUSKEL"/>
    <w:basedOn w:val="Normal"/>
    <w:link w:val="OVERSKRIFTMUSKELTegn"/>
    <w:qFormat/>
    <w:rsid w:val="00366B6F"/>
    <w:pPr>
      <w:spacing w:line="25" w:lineRule="atLeast"/>
    </w:pPr>
    <w:rPr>
      <w:rFonts w:ascii="Adobe Garamond Pro" w:hAnsi="Adobe Garamond Pro" w:cs="Times New Roman"/>
      <w:b/>
      <w:i/>
      <w:color w:val="FF0000"/>
      <w:sz w:val="24"/>
    </w:rPr>
  </w:style>
  <w:style w:type="character" w:customStyle="1" w:styleId="OVERSKRIFTMUSKELTegn">
    <w:name w:val="OVERSKRIFT MUSKEL Tegn"/>
    <w:basedOn w:val="Standardskriftforavsnitt"/>
    <w:link w:val="OVERSKRIFTMUSKEL"/>
    <w:rsid w:val="00366B6F"/>
    <w:rPr>
      <w:rFonts w:ascii="Adobe Garamond Pro" w:hAnsi="Adobe Garamond Pro" w:cs="Times New Roman"/>
      <w:b/>
      <w:i/>
      <w:color w:val="FF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87F"/>
  </w:style>
  <w:style w:type="paragraph" w:styleId="Overskrift1">
    <w:name w:val="heading 1"/>
    <w:basedOn w:val="Normal"/>
    <w:next w:val="Normal"/>
    <w:link w:val="Overskrift1Tegn"/>
    <w:uiPriority w:val="9"/>
    <w:qFormat/>
    <w:rsid w:val="00610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10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779C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108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1087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1087F"/>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foravsnitt"/>
    <w:link w:val="Overskrift4"/>
    <w:rsid w:val="0061087F"/>
    <w:rPr>
      <w:rFonts w:asciiTheme="majorHAnsi" w:eastAsiaTheme="majorEastAsia" w:hAnsiTheme="majorHAnsi" w:cstheme="majorBidi"/>
      <w:b/>
      <w:bCs/>
      <w:i/>
      <w:iCs/>
      <w:color w:val="4F81BD" w:themeColor="accent1"/>
    </w:rPr>
  </w:style>
  <w:style w:type="paragraph" w:styleId="Fotnotetekst">
    <w:name w:val="footnote text"/>
    <w:basedOn w:val="Normal"/>
    <w:link w:val="FotnotetekstTegn"/>
    <w:unhideWhenUsed/>
    <w:rsid w:val="003D6C8C"/>
    <w:pPr>
      <w:spacing w:after="0" w:line="240" w:lineRule="auto"/>
    </w:pPr>
    <w:rPr>
      <w:rFonts w:ascii="Adobe Garamond Pro" w:hAnsi="Adobe Garamond Pro"/>
      <w:sz w:val="20"/>
      <w:szCs w:val="20"/>
    </w:rPr>
  </w:style>
  <w:style w:type="character" w:customStyle="1" w:styleId="FotnotetekstTegn">
    <w:name w:val="Fotnotetekst Tegn"/>
    <w:basedOn w:val="Standardskriftforavsnitt"/>
    <w:link w:val="Fotnotetekst"/>
    <w:rsid w:val="003D6C8C"/>
    <w:rPr>
      <w:rFonts w:ascii="Adobe Garamond Pro" w:hAnsi="Adobe Garamond Pro"/>
      <w:sz w:val="20"/>
      <w:szCs w:val="20"/>
    </w:rPr>
  </w:style>
  <w:style w:type="character" w:styleId="Fotnotereferanse">
    <w:name w:val="footnote reference"/>
    <w:basedOn w:val="Standardskriftforavsnitt"/>
    <w:semiHidden/>
    <w:unhideWhenUsed/>
    <w:rsid w:val="0061087F"/>
    <w:rPr>
      <w:vertAlign w:val="superscript"/>
    </w:rPr>
  </w:style>
  <w:style w:type="paragraph" w:styleId="Bobletekst">
    <w:name w:val="Balloon Text"/>
    <w:basedOn w:val="Normal"/>
    <w:link w:val="BobletekstTegn"/>
    <w:uiPriority w:val="99"/>
    <w:semiHidden/>
    <w:unhideWhenUsed/>
    <w:rsid w:val="006108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1087F"/>
    <w:rPr>
      <w:rFonts w:ascii="Tahoma" w:hAnsi="Tahoma" w:cs="Tahoma"/>
      <w:sz w:val="16"/>
      <w:szCs w:val="16"/>
    </w:rPr>
  </w:style>
  <w:style w:type="paragraph" w:styleId="Undertittel">
    <w:name w:val="Subtitle"/>
    <w:basedOn w:val="Normal"/>
    <w:next w:val="Normal"/>
    <w:link w:val="UndertittelTegn"/>
    <w:uiPriority w:val="11"/>
    <w:qFormat/>
    <w:rsid w:val="006108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61087F"/>
    <w:rPr>
      <w:rFonts w:asciiTheme="majorHAnsi" w:eastAsiaTheme="majorEastAsia" w:hAnsiTheme="majorHAnsi" w:cstheme="majorBidi"/>
      <w:i/>
      <w:iCs/>
      <w:color w:val="4F81BD" w:themeColor="accent1"/>
      <w:spacing w:val="15"/>
      <w:sz w:val="24"/>
      <w:szCs w:val="24"/>
    </w:rPr>
  </w:style>
  <w:style w:type="character" w:styleId="Utheving">
    <w:name w:val="Emphasis"/>
    <w:basedOn w:val="Standardskriftforavsnitt"/>
    <w:uiPriority w:val="20"/>
    <w:qFormat/>
    <w:rsid w:val="0061087F"/>
    <w:rPr>
      <w:i/>
      <w:iCs/>
    </w:rPr>
  </w:style>
  <w:style w:type="character" w:styleId="Hyperkobling">
    <w:name w:val="Hyperlink"/>
    <w:basedOn w:val="Standardskriftforavsnitt"/>
    <w:uiPriority w:val="99"/>
    <w:unhideWhenUsed/>
    <w:rsid w:val="0061087F"/>
    <w:rPr>
      <w:color w:val="0000FF"/>
      <w:u w:val="single"/>
    </w:rPr>
  </w:style>
  <w:style w:type="paragraph" w:styleId="NormalWeb">
    <w:name w:val="Normal (Web)"/>
    <w:basedOn w:val="Normal"/>
    <w:uiPriority w:val="99"/>
    <w:unhideWhenUsed/>
    <w:rsid w:val="0061087F"/>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rsid w:val="0061087F"/>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qFormat/>
    <w:rsid w:val="0061087F"/>
    <w:pPr>
      <w:spacing w:after="0" w:line="240" w:lineRule="auto"/>
    </w:pPr>
    <w:rPr>
      <w:rFonts w:ascii="Times New Roman" w:eastAsia="Times New Roman" w:hAnsi="Times New Roman" w:cs="Times New Roman"/>
      <w:b/>
      <w:bCs/>
      <w:sz w:val="20"/>
      <w:szCs w:val="20"/>
      <w:lang w:eastAsia="nb-NO"/>
    </w:rPr>
  </w:style>
  <w:style w:type="paragraph" w:styleId="Tittel">
    <w:name w:val="Title"/>
    <w:basedOn w:val="Normal"/>
    <w:next w:val="Normal"/>
    <w:link w:val="TittelTegn"/>
    <w:uiPriority w:val="10"/>
    <w:qFormat/>
    <w:rsid w:val="006108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1087F"/>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unhideWhenUsed/>
    <w:rsid w:val="00E303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30321"/>
  </w:style>
  <w:style w:type="paragraph" w:styleId="Bunntekst">
    <w:name w:val="footer"/>
    <w:basedOn w:val="Normal"/>
    <w:link w:val="BunntekstTegn"/>
    <w:uiPriority w:val="99"/>
    <w:unhideWhenUsed/>
    <w:rsid w:val="00E303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30321"/>
  </w:style>
  <w:style w:type="paragraph" w:styleId="Listeavsnitt">
    <w:name w:val="List Paragraph"/>
    <w:basedOn w:val="Normal"/>
    <w:uiPriority w:val="34"/>
    <w:qFormat/>
    <w:rsid w:val="004F7633"/>
    <w:pPr>
      <w:ind w:left="720"/>
      <w:contextualSpacing/>
    </w:pPr>
  </w:style>
  <w:style w:type="character" w:customStyle="1" w:styleId="Overskrift3Tegn">
    <w:name w:val="Overskrift 3 Tegn"/>
    <w:basedOn w:val="Standardskriftforavsnitt"/>
    <w:link w:val="Overskrift3"/>
    <w:uiPriority w:val="9"/>
    <w:rsid w:val="009779C5"/>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semiHidden/>
    <w:unhideWhenUsed/>
    <w:qFormat/>
    <w:rsid w:val="00B64ECD"/>
    <w:pPr>
      <w:outlineLvl w:val="9"/>
    </w:pPr>
    <w:rPr>
      <w:lang w:eastAsia="nb-NO"/>
    </w:rPr>
  </w:style>
  <w:style w:type="paragraph" w:styleId="INNH2">
    <w:name w:val="toc 2"/>
    <w:basedOn w:val="Normal"/>
    <w:next w:val="Normal"/>
    <w:autoRedefine/>
    <w:uiPriority w:val="39"/>
    <w:unhideWhenUsed/>
    <w:qFormat/>
    <w:rsid w:val="00B64ECD"/>
    <w:pPr>
      <w:spacing w:after="100"/>
      <w:ind w:left="220"/>
    </w:pPr>
    <w:rPr>
      <w:rFonts w:eastAsiaTheme="minorEastAsia"/>
      <w:lang w:eastAsia="nb-NO"/>
    </w:rPr>
  </w:style>
  <w:style w:type="paragraph" w:styleId="INNH1">
    <w:name w:val="toc 1"/>
    <w:basedOn w:val="Normal"/>
    <w:next w:val="Normal"/>
    <w:autoRedefine/>
    <w:uiPriority w:val="39"/>
    <w:unhideWhenUsed/>
    <w:qFormat/>
    <w:rsid w:val="00B64ECD"/>
    <w:pPr>
      <w:spacing w:after="100"/>
    </w:pPr>
    <w:rPr>
      <w:rFonts w:eastAsiaTheme="minorEastAsia"/>
      <w:lang w:eastAsia="nb-NO"/>
    </w:rPr>
  </w:style>
  <w:style w:type="paragraph" w:styleId="INNH3">
    <w:name w:val="toc 3"/>
    <w:basedOn w:val="Normal"/>
    <w:next w:val="Normal"/>
    <w:autoRedefine/>
    <w:uiPriority w:val="39"/>
    <w:unhideWhenUsed/>
    <w:qFormat/>
    <w:rsid w:val="00B64ECD"/>
    <w:pPr>
      <w:spacing w:after="100"/>
      <w:ind w:left="440"/>
    </w:pPr>
    <w:rPr>
      <w:rFonts w:eastAsiaTheme="minorEastAsia"/>
      <w:lang w:eastAsia="nb-NO"/>
    </w:rPr>
  </w:style>
  <w:style w:type="paragraph" w:customStyle="1" w:styleId="OVERSKRIFTMUSKEL">
    <w:name w:val="OVERSKRIFT MUSKEL"/>
    <w:basedOn w:val="Normal"/>
    <w:link w:val="OVERSKRIFTMUSKELTegn"/>
    <w:qFormat/>
    <w:rsid w:val="00366B6F"/>
    <w:pPr>
      <w:spacing w:line="25" w:lineRule="atLeast"/>
    </w:pPr>
    <w:rPr>
      <w:rFonts w:ascii="Adobe Garamond Pro" w:hAnsi="Adobe Garamond Pro" w:cs="Times New Roman"/>
      <w:b/>
      <w:i/>
      <w:color w:val="FF0000"/>
      <w:sz w:val="24"/>
    </w:rPr>
  </w:style>
  <w:style w:type="character" w:customStyle="1" w:styleId="OVERSKRIFTMUSKELTegn">
    <w:name w:val="OVERSKRIFT MUSKEL Tegn"/>
    <w:basedOn w:val="Standardskriftforavsnitt"/>
    <w:link w:val="OVERSKRIFTMUSKEL"/>
    <w:rsid w:val="00366B6F"/>
    <w:rPr>
      <w:rFonts w:ascii="Adobe Garamond Pro" w:hAnsi="Adobe Garamond Pro" w:cs="Times New Roman"/>
      <w:b/>
      <w:i/>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2.jpeg"/><Relationship Id="rId41" Type="http://schemas.openxmlformats.org/officeDocument/2006/relationships/hyperlink" Target="http://snl.no/.sml_artikkel/ledd" TargetMode="External"/><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1BAD6-6486-4093-A1BE-37F91B56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14231</Words>
  <Characters>75430</Characters>
  <Application>Microsoft Office Word</Application>
  <DocSecurity>0</DocSecurity>
  <Lines>628</Lines>
  <Paragraphs>178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Sebastian</cp:lastModifiedBy>
  <cp:revision>2</cp:revision>
  <dcterms:created xsi:type="dcterms:W3CDTF">2014-02-04T10:14:00Z</dcterms:created>
  <dcterms:modified xsi:type="dcterms:W3CDTF">2014-02-04T10:14:00Z</dcterms:modified>
</cp:coreProperties>
</file>